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5F" w:rsidRPr="009A179B" w:rsidRDefault="0044545F" w:rsidP="0044545F">
      <w:pPr>
        <w:rPr>
          <w:b/>
          <w:sz w:val="28"/>
          <w:szCs w:val="28"/>
        </w:rPr>
      </w:pPr>
      <w:proofErr w:type="gramStart"/>
      <w:r w:rsidRPr="009A179B">
        <w:rPr>
          <w:b/>
          <w:sz w:val="28"/>
          <w:szCs w:val="28"/>
          <w:highlight w:val="yellow"/>
        </w:rPr>
        <w:t>[NEW!]</w:t>
      </w:r>
      <w:proofErr w:type="gramEnd"/>
      <w:r w:rsidRPr="009A179B">
        <w:rPr>
          <w:b/>
          <w:sz w:val="28"/>
          <w:szCs w:val="28"/>
        </w:rPr>
        <w:t xml:space="preserve"> Fundamentals of Encoded Archival Description and XSLT </w:t>
      </w:r>
      <w:proofErr w:type="spellStart"/>
      <w:r w:rsidRPr="009A179B">
        <w:rPr>
          <w:b/>
          <w:sz w:val="28"/>
          <w:szCs w:val="28"/>
        </w:rPr>
        <w:t>Stylesheets</w:t>
      </w:r>
      <w:proofErr w:type="spellEnd"/>
    </w:p>
    <w:p w:rsidR="0044545F" w:rsidRDefault="0044545F" w:rsidP="0044545F">
      <w:r>
        <w:t>Offsite</w:t>
      </w:r>
    </w:p>
    <w:p w:rsidR="0044545F" w:rsidRPr="00806E32" w:rsidRDefault="0044545F" w:rsidP="0044545F">
      <w:r w:rsidRPr="00806E32">
        <w:t>9:00 AM – 5:00 PM (Lunch on your own)</w:t>
      </w:r>
    </w:p>
    <w:p w:rsidR="0044545F" w:rsidRDefault="0044545F" w:rsidP="0044545F"/>
    <w:p w:rsidR="0044545F" w:rsidRDefault="0044545F" w:rsidP="0044545F">
      <w:r>
        <w:t xml:space="preserve">Get hands-on experience applying EAD to your finding aids and making them Web-ready with XSL </w:t>
      </w:r>
      <w:proofErr w:type="spellStart"/>
      <w:r>
        <w:t>stylesheets</w:t>
      </w:r>
      <w:proofErr w:type="spellEnd"/>
      <w:r>
        <w:t xml:space="preserve">.  Learn how to create your own online documents and understand what's going on "under the hood" with content systems like </w:t>
      </w:r>
      <w:proofErr w:type="spellStart"/>
      <w:r>
        <w:t>Archon</w:t>
      </w:r>
      <w:r w:rsidRPr="009A179B">
        <w:rPr>
          <w:vertAlign w:val="superscript"/>
        </w:rPr>
        <w:t>TM</w:t>
      </w:r>
      <w:proofErr w:type="spellEnd"/>
      <w:r>
        <w:t xml:space="preserve"> and the Archivists' </w:t>
      </w:r>
      <w:proofErr w:type="spellStart"/>
      <w:r>
        <w:t>Toolkit</w:t>
      </w:r>
      <w:r w:rsidRPr="009A179B">
        <w:rPr>
          <w:vertAlign w:val="superscript"/>
        </w:rPr>
        <w:t>TM</w:t>
      </w:r>
      <w:proofErr w:type="spellEnd"/>
      <w:r>
        <w:t xml:space="preserve"> and their outputs.  </w:t>
      </w:r>
    </w:p>
    <w:p w:rsidR="0044545F" w:rsidRDefault="0044545F" w:rsidP="0044545F"/>
    <w:p w:rsidR="0044545F" w:rsidRPr="00522CFC" w:rsidRDefault="0044545F" w:rsidP="0044545F">
      <w:pPr>
        <w:rPr>
          <w:b/>
          <w:i/>
        </w:rPr>
      </w:pPr>
      <w:r w:rsidRPr="00522CFC">
        <w:rPr>
          <w:b/>
          <w:i/>
        </w:rPr>
        <w:t>Upon completing this workshop, you'll be able to:</w:t>
      </w:r>
    </w:p>
    <w:p w:rsidR="0044545F" w:rsidRDefault="0044545F" w:rsidP="0044545F">
      <w:pPr>
        <w:numPr>
          <w:ilvl w:val="0"/>
          <w:numId w:val="1"/>
        </w:numPr>
      </w:pPr>
      <w:r>
        <w:t xml:space="preserve">Recognize the components of the </w:t>
      </w:r>
      <w:proofErr w:type="spellStart"/>
      <w:r>
        <w:t>eXtensible</w:t>
      </w:r>
      <w:proofErr w:type="spellEnd"/>
      <w:r>
        <w:t xml:space="preserve"> Markup Language (XML) technical standard;</w:t>
      </w:r>
    </w:p>
    <w:p w:rsidR="0044545F" w:rsidRDefault="0044545F" w:rsidP="0044545F">
      <w:pPr>
        <w:numPr>
          <w:ilvl w:val="0"/>
          <w:numId w:val="1"/>
        </w:numPr>
      </w:pPr>
      <w:r>
        <w:t>Apply the key elements of EAD, encoding a finding aid using XML editing software; and</w:t>
      </w:r>
    </w:p>
    <w:p w:rsidR="0044545F" w:rsidRDefault="0044545F" w:rsidP="0044545F">
      <w:pPr>
        <w:numPr>
          <w:ilvl w:val="0"/>
          <w:numId w:val="1"/>
        </w:numPr>
      </w:pPr>
      <w:r>
        <w:t xml:space="preserve">Grasp the fundamentals of the </w:t>
      </w:r>
      <w:proofErr w:type="spellStart"/>
      <w:r>
        <w:t>eXtensible</w:t>
      </w:r>
      <w:proofErr w:type="spellEnd"/>
      <w:r>
        <w:t xml:space="preserve"> </w:t>
      </w:r>
      <w:proofErr w:type="spellStart"/>
      <w:r>
        <w:t>Stylesheet</w:t>
      </w:r>
      <w:proofErr w:type="spellEnd"/>
      <w:r>
        <w:t xml:space="preserve"> (XSLT) programming language sufficiently to modify existing </w:t>
      </w:r>
      <w:proofErr w:type="spellStart"/>
      <w:r>
        <w:t>stylesheets</w:t>
      </w:r>
      <w:proofErr w:type="spellEnd"/>
      <w:r>
        <w:t xml:space="preserve"> or create a basic one from scratch to generate a Web-ready EAD document.</w:t>
      </w:r>
    </w:p>
    <w:p w:rsidR="0044545F" w:rsidRPr="000C2EB9" w:rsidRDefault="0044545F" w:rsidP="0044545F">
      <w:pPr>
        <w:rPr>
          <w:b/>
        </w:rPr>
      </w:pPr>
    </w:p>
    <w:p w:rsidR="0044545F" w:rsidRDefault="0044545F" w:rsidP="0044545F">
      <w:r w:rsidRPr="00522CFC">
        <w:rPr>
          <w:b/>
          <w:i/>
        </w:rPr>
        <w:t xml:space="preserve">Who </w:t>
      </w:r>
      <w:r>
        <w:rPr>
          <w:b/>
          <w:i/>
        </w:rPr>
        <w:t>s</w:t>
      </w:r>
      <w:r w:rsidRPr="00522CFC">
        <w:rPr>
          <w:b/>
          <w:i/>
        </w:rPr>
        <w:t xml:space="preserve">hould </w:t>
      </w:r>
      <w:r>
        <w:rPr>
          <w:b/>
          <w:i/>
        </w:rPr>
        <w:t>a</w:t>
      </w:r>
      <w:r w:rsidRPr="00522CFC">
        <w:rPr>
          <w:b/>
          <w:i/>
        </w:rPr>
        <w:t>ttend</w:t>
      </w:r>
      <w:r>
        <w:rPr>
          <w:b/>
          <w:i/>
        </w:rPr>
        <w:t>?</w:t>
      </w:r>
      <w:r w:rsidRPr="00324C93">
        <w:t xml:space="preserve"> </w:t>
      </w:r>
      <w:r>
        <w:t>Archivists who want hands-on experience with EAD and XSLT to expand their skills or use EAD in their repository, and s</w:t>
      </w:r>
      <w:r w:rsidRPr="00133E80">
        <w:t>ystem administrators</w:t>
      </w:r>
      <w:r>
        <w:t xml:space="preserve"> and others who must implement new or update existing systems.  </w:t>
      </w:r>
    </w:p>
    <w:p w:rsidR="0044545F" w:rsidRDefault="0044545F" w:rsidP="0044545F"/>
    <w:p w:rsidR="0044545F" w:rsidRDefault="0044545F" w:rsidP="0044545F">
      <w:r w:rsidRPr="00E25727">
        <w:rPr>
          <w:b/>
          <w:i/>
        </w:rPr>
        <w:t xml:space="preserve">What </w:t>
      </w:r>
      <w:r>
        <w:rPr>
          <w:b/>
          <w:i/>
        </w:rPr>
        <w:t>s</w:t>
      </w:r>
      <w:r w:rsidRPr="00E25727">
        <w:rPr>
          <w:b/>
          <w:i/>
        </w:rPr>
        <w:t xml:space="preserve">hould </w:t>
      </w:r>
      <w:r>
        <w:rPr>
          <w:b/>
          <w:i/>
        </w:rPr>
        <w:t>y</w:t>
      </w:r>
      <w:r w:rsidRPr="00E25727">
        <w:rPr>
          <w:b/>
          <w:i/>
        </w:rPr>
        <w:t xml:space="preserve">ou </w:t>
      </w:r>
      <w:r>
        <w:rPr>
          <w:b/>
          <w:i/>
        </w:rPr>
        <w:t>a</w:t>
      </w:r>
      <w:r w:rsidRPr="00E25727">
        <w:rPr>
          <w:b/>
          <w:i/>
        </w:rPr>
        <w:t>lready</w:t>
      </w:r>
      <w:r>
        <w:rPr>
          <w:b/>
          <w:i/>
        </w:rPr>
        <w:t xml:space="preserve"> know</w:t>
      </w:r>
      <w:r w:rsidRPr="00E25727">
        <w:rPr>
          <w:b/>
          <w:i/>
        </w:rPr>
        <w:t>?</w:t>
      </w:r>
      <w:r w:rsidRPr="004A2326">
        <w:rPr>
          <w:i/>
        </w:rPr>
        <w:t xml:space="preserve"> </w:t>
      </w:r>
      <w:r>
        <w:t xml:space="preserve"> Background knowledge of other encoding standards, such as MARC21 or HTML, will ensure that you have a successful learning experience. </w:t>
      </w:r>
    </w:p>
    <w:p w:rsidR="0044545F" w:rsidRDefault="0044545F" w:rsidP="0044545F"/>
    <w:p w:rsidR="0044545F" w:rsidRDefault="0044545F" w:rsidP="0044545F">
      <w:pPr>
        <w:rPr>
          <w:b/>
          <w:i/>
        </w:rPr>
      </w:pPr>
      <w:r>
        <w:rPr>
          <w:b/>
          <w:i/>
        </w:rPr>
        <w:t>Attendance is limited to 2</w:t>
      </w:r>
      <w:r w:rsidRPr="00806E32">
        <w:rPr>
          <w:b/>
          <w:i/>
        </w:rPr>
        <w:t>5</w:t>
      </w:r>
    </w:p>
    <w:p w:rsidR="0044545F" w:rsidRPr="00D00964" w:rsidRDefault="0044545F" w:rsidP="0044545F">
      <w:pPr>
        <w:rPr>
          <w:b/>
          <w:i/>
        </w:rPr>
      </w:pPr>
    </w:p>
    <w:p w:rsidR="0044545F" w:rsidRPr="00324C93" w:rsidRDefault="0044545F" w:rsidP="0044545F">
      <w:r w:rsidRPr="00806E32">
        <w:rPr>
          <w:b/>
          <w:i/>
        </w:rPr>
        <w:t>Instructors</w:t>
      </w:r>
      <w:r w:rsidRPr="00324C93">
        <w:rPr>
          <w:b/>
        </w:rPr>
        <w:t xml:space="preserve">:  </w:t>
      </w:r>
      <w:r w:rsidRPr="00324C93">
        <w:t xml:space="preserve">Michael J. Fox, retired Chief Operating Officer, Minnesota Historical Society, St Paul; and Kris </w:t>
      </w:r>
      <w:proofErr w:type="spellStart"/>
      <w:r w:rsidRPr="00324C93">
        <w:t>Kiesling</w:t>
      </w:r>
      <w:proofErr w:type="spellEnd"/>
      <w:r w:rsidRPr="00324C93">
        <w:t xml:space="preserve">, Director, Archives </w:t>
      </w:r>
      <w:r>
        <w:t>and</w:t>
      </w:r>
      <w:r w:rsidRPr="00324C93">
        <w:t xml:space="preserve"> Special Collections, University of Minnesota, Minneapolis.</w:t>
      </w:r>
    </w:p>
    <w:p w:rsidR="00A565C2" w:rsidRDefault="00A565C2">
      <w:bookmarkStart w:id="0" w:name="_GoBack"/>
      <w:bookmarkEnd w:id="0"/>
    </w:p>
    <w:sectPr w:rsidR="00A5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649E1"/>
    <w:multiLevelType w:val="hybridMultilevel"/>
    <w:tmpl w:val="CF1C1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5F"/>
    <w:rsid w:val="0044545F"/>
    <w:rsid w:val="00A5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4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4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 De Sutter</dc:creator>
  <cp:lastModifiedBy>Solveig De Sutter</cp:lastModifiedBy>
  <cp:revision>1</cp:revision>
  <dcterms:created xsi:type="dcterms:W3CDTF">2013-03-18T20:13:00Z</dcterms:created>
  <dcterms:modified xsi:type="dcterms:W3CDTF">2013-03-18T20:17:00Z</dcterms:modified>
</cp:coreProperties>
</file>