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AC" w:rsidRDefault="003657AC" w:rsidP="003657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Architectural Records Roundtable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Steering Committee Mission Statement</w:t>
      </w:r>
    </w:p>
    <w:p w:rsidR="003657AC" w:rsidRDefault="003657AC" w:rsidP="003657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Created by the </w:t>
      </w:r>
      <w:r w:rsidRPr="00AA1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Steering Committee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Co-Chairs</w:t>
      </w:r>
    </w:p>
    <w:p w:rsidR="003657AC" w:rsidRDefault="003657AC" w:rsidP="003657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August 2014</w:t>
      </w:r>
    </w:p>
    <w:p w:rsidR="003657AC" w:rsidRDefault="003657AC" w:rsidP="00AA10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03C" w:rsidRPr="00AA103C" w:rsidRDefault="00AA103C" w:rsidP="00A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A103C">
        <w:rPr>
          <w:rFonts w:ascii="Times New Roman" w:eastAsia="Times New Roman" w:hAnsi="Times New Roman" w:cs="Times New Roman"/>
          <w:sz w:val="24"/>
          <w:szCs w:val="24"/>
        </w:rPr>
        <w:t>The mission of the Architectural Records Roundtable Steering Committee is to support the Co-Chairs in leading and providing strategic direction for the Roundtable. The Steering Committee’s responsibilities include:</w:t>
      </w:r>
    </w:p>
    <w:p w:rsidR="00AA103C" w:rsidRPr="00AA103C" w:rsidRDefault="00AA103C" w:rsidP="00AA1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 xml:space="preserve">dvise and assist the Co-Chairs regarding policy formulation, study/discussion groups, temporary committees and task forces,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>goal-oriented projects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03C" w:rsidRPr="00AA103C" w:rsidRDefault="00AA103C" w:rsidP="00AA1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 xml:space="preserve">rovide feedback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>proposed agenda for the Roundtable’s annual 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03C" w:rsidRPr="00AA103C" w:rsidRDefault="00AA103C" w:rsidP="00AA1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>hare information with Roundtable members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03C" w:rsidRPr="00AA103C" w:rsidRDefault="00AA103C" w:rsidP="00AA1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 xml:space="preserve">ollaborate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>Co-Chairs to develop and solicit Annual Meeting session proposals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03C" w:rsidRPr="00AA103C" w:rsidRDefault="00AA103C" w:rsidP="00AA1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>iaise with other groups with related interests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03C" w:rsidRPr="00AA103C" w:rsidRDefault="00AA103C" w:rsidP="00AA1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>ttend annual steering committee planning meetings virtually or in-person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SAA Annual Meeting.</w:t>
      </w:r>
    </w:p>
    <w:p w:rsidR="00AA103C" w:rsidRDefault="00AA103C" w:rsidP="00AA1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 an a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 xml:space="preserve">nnual review of resource relevance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>ARR website and any auxiliary websites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986" w:rsidRPr="003657AC" w:rsidRDefault="00AA103C" w:rsidP="0036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most senior S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 xml:space="preserve">teering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 xml:space="preserve">ommittee member </w:t>
      </w:r>
      <w:r>
        <w:rPr>
          <w:rFonts w:ascii="Times New Roman" w:eastAsia="Times New Roman" w:hAnsi="Times New Roman" w:cs="Times New Roman"/>
          <w:sz w:val="24"/>
          <w:szCs w:val="24"/>
        </w:rPr>
        <w:t>is responsible for organizing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 xml:space="preserve"> meetings </w:t>
      </w:r>
      <w:r>
        <w:rPr>
          <w:rFonts w:ascii="Times New Roman" w:eastAsia="Times New Roman" w:hAnsi="Times New Roman" w:cs="Times New Roman"/>
          <w:sz w:val="24"/>
          <w:szCs w:val="24"/>
        </w:rPr>
        <w:t>of the Steering Committee</w:t>
      </w:r>
      <w:r w:rsidR="003657A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F6986" w:rsidRPr="0036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037"/>
    <w:multiLevelType w:val="multilevel"/>
    <w:tmpl w:val="68D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461D1"/>
    <w:multiLevelType w:val="multilevel"/>
    <w:tmpl w:val="8EBC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E7738"/>
    <w:multiLevelType w:val="multilevel"/>
    <w:tmpl w:val="0126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A1F33"/>
    <w:multiLevelType w:val="multilevel"/>
    <w:tmpl w:val="308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3C"/>
    <w:rsid w:val="003657AC"/>
    <w:rsid w:val="003F6986"/>
    <w:rsid w:val="005C4C39"/>
    <w:rsid w:val="0094107E"/>
    <w:rsid w:val="00A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76945-8047-42F6-8F1D-A8EEF6BC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 of Technology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whagenmaier3</dc:creator>
  <cp:keywords/>
  <dc:description/>
  <cp:lastModifiedBy>whagenmaier3</cp:lastModifiedBy>
  <cp:revision>2</cp:revision>
  <dcterms:created xsi:type="dcterms:W3CDTF">2014-08-11T01:30:00Z</dcterms:created>
  <dcterms:modified xsi:type="dcterms:W3CDTF">2014-08-11T01:30:00Z</dcterms:modified>
</cp:coreProperties>
</file>