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323A64" w:rsidR="00864B21" w:rsidRDefault="00830FD1">
      <w:pPr>
        <w:spacing w:line="240" w:lineRule="auto"/>
        <w:jc w:val="center"/>
        <w:rPr>
          <w:b/>
        </w:rPr>
      </w:pPr>
      <w:r>
        <w:rPr>
          <w:b/>
        </w:rPr>
        <w:t>October</w:t>
      </w:r>
      <w:r w:rsidR="00A12953">
        <w:rPr>
          <w:b/>
        </w:rPr>
        <w:t xml:space="preserve"> 2019 Standards Committee Meeting (call)</w:t>
      </w:r>
    </w:p>
    <w:p w14:paraId="00000002" w14:textId="77777777" w:rsidR="00864B21" w:rsidRDefault="00864B21">
      <w:pPr>
        <w:spacing w:line="240" w:lineRule="auto"/>
        <w:rPr>
          <w:b/>
        </w:rPr>
      </w:pPr>
    </w:p>
    <w:p w14:paraId="00000003" w14:textId="2DB8F304" w:rsidR="00864B21" w:rsidRDefault="00830FD1">
      <w:pPr>
        <w:spacing w:line="240" w:lineRule="auto"/>
      </w:pPr>
      <w:r>
        <w:t>October 17</w:t>
      </w:r>
      <w:r w:rsidR="00A12953">
        <w:t>, 2019</w:t>
      </w:r>
    </w:p>
    <w:p w14:paraId="00000004" w14:textId="77777777" w:rsidR="00864B21" w:rsidRDefault="00A12953">
      <w:pPr>
        <w:spacing w:line="240" w:lineRule="auto"/>
      </w:pPr>
      <w:r>
        <w:t>9AM PT/10AM MT/11AM CT/12PM ET</w:t>
      </w:r>
    </w:p>
    <w:p w14:paraId="00000005" w14:textId="77777777" w:rsidR="00864B21" w:rsidRDefault="00A12953">
      <w:pPr>
        <w:spacing w:before="240" w:line="240" w:lineRule="auto"/>
      </w:pPr>
      <w:r>
        <w:t xml:space="preserve"> </w:t>
      </w:r>
    </w:p>
    <w:p w14:paraId="00000006" w14:textId="77777777" w:rsidR="00864B21" w:rsidRDefault="00A12953">
      <w:pPr>
        <w:spacing w:line="240" w:lineRule="auto"/>
        <w:rPr>
          <w:b/>
        </w:rPr>
      </w:pPr>
      <w:r>
        <w:rPr>
          <w:b/>
        </w:rPr>
        <w:t>On call:</w:t>
      </w:r>
    </w:p>
    <w:p w14:paraId="00000007" w14:textId="77777777" w:rsidR="00864B21" w:rsidRPr="00830FD1" w:rsidRDefault="00A12953">
      <w:pPr>
        <w:spacing w:line="240" w:lineRule="auto"/>
        <w:rPr>
          <w:color w:val="FF0000"/>
        </w:rPr>
      </w:pPr>
      <w:r>
        <w:t>-</w:t>
      </w:r>
      <w:r>
        <w:rPr>
          <w:sz w:val="14"/>
          <w:szCs w:val="14"/>
        </w:rPr>
        <w:t xml:space="preserve"> </w:t>
      </w:r>
      <w:r w:rsidRPr="00830FD1">
        <w:rPr>
          <w:color w:val="FF0000"/>
          <w:sz w:val="14"/>
          <w:szCs w:val="14"/>
        </w:rPr>
        <w:t xml:space="preserve">         </w:t>
      </w:r>
      <w:r w:rsidRPr="00830FD1">
        <w:t>Becca Wiederhold</w:t>
      </w:r>
    </w:p>
    <w:p w14:paraId="00000009" w14:textId="683DC452" w:rsidR="00864B21" w:rsidRPr="00830FD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>Kira Dietz</w:t>
      </w:r>
    </w:p>
    <w:p w14:paraId="0000000A" w14:textId="77777777" w:rsidR="00864B21" w:rsidRPr="00830FD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 xml:space="preserve">Wendy </w:t>
      </w:r>
      <w:proofErr w:type="spellStart"/>
      <w:r w:rsidRPr="00830FD1">
        <w:t>Pflug</w:t>
      </w:r>
      <w:proofErr w:type="spellEnd"/>
    </w:p>
    <w:p w14:paraId="0000000B" w14:textId="0A475F9E" w:rsidR="00864B2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>Dan Michelson (TS-DACS)</w:t>
      </w:r>
    </w:p>
    <w:p w14:paraId="6F2BE9CA" w14:textId="59F0335A" w:rsidR="00830FD1" w:rsidRPr="00830FD1" w:rsidRDefault="00830FD1">
      <w:pPr>
        <w:spacing w:line="240" w:lineRule="auto"/>
      </w:pPr>
      <w:r>
        <w:t>-      Mark Custer (TS-EAS)</w:t>
      </w:r>
    </w:p>
    <w:p w14:paraId="0000000F" w14:textId="77777777" w:rsidR="00864B21" w:rsidRPr="00830FD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>Eric Sonnenberg</w:t>
      </w:r>
    </w:p>
    <w:p w14:paraId="00000010" w14:textId="77777777" w:rsidR="00864B21" w:rsidRPr="00830FD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>Elizabeth Dunham</w:t>
      </w:r>
    </w:p>
    <w:p w14:paraId="00000011" w14:textId="1050E3FF" w:rsidR="00864B21" w:rsidRPr="00830FD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>Keith Chevalier</w:t>
      </w:r>
    </w:p>
    <w:p w14:paraId="00000012" w14:textId="77777777" w:rsidR="00864B21" w:rsidRPr="00830FD1" w:rsidRDefault="00A12953">
      <w:pPr>
        <w:spacing w:line="240" w:lineRule="auto"/>
      </w:pPr>
      <w:r w:rsidRPr="00830FD1">
        <w:t>-</w:t>
      </w:r>
      <w:r w:rsidRPr="00830FD1">
        <w:rPr>
          <w:sz w:val="14"/>
          <w:szCs w:val="14"/>
        </w:rPr>
        <w:t xml:space="preserve">          </w:t>
      </w:r>
      <w:r w:rsidRPr="00830FD1">
        <w:t xml:space="preserve">Emily </w:t>
      </w:r>
      <w:proofErr w:type="spellStart"/>
      <w:r w:rsidRPr="00830FD1">
        <w:t>Toder</w:t>
      </w:r>
      <w:proofErr w:type="spellEnd"/>
    </w:p>
    <w:p w14:paraId="00000015" w14:textId="6EEEEB8B" w:rsidR="00864B21" w:rsidRDefault="00864B21">
      <w:pPr>
        <w:spacing w:before="240" w:line="240" w:lineRule="auto"/>
      </w:pPr>
    </w:p>
    <w:p w14:paraId="00000016" w14:textId="25AA15CF" w:rsidR="00864B21" w:rsidRPr="00830FD1" w:rsidRDefault="00830FD1">
      <w:pPr>
        <w:numPr>
          <w:ilvl w:val="0"/>
          <w:numId w:val="1"/>
        </w:numPr>
        <w:spacing w:line="240" w:lineRule="auto"/>
        <w:ind w:left="720"/>
      </w:pPr>
      <w:r w:rsidRPr="00830FD1">
        <w:t>Update on status of JTF-Statement on Access</w:t>
      </w:r>
    </w:p>
    <w:p w14:paraId="00000017" w14:textId="2D9A34F9" w:rsidR="00864B21" w:rsidRPr="00830FD1" w:rsidRDefault="00830FD1">
      <w:pPr>
        <w:numPr>
          <w:ilvl w:val="1"/>
          <w:numId w:val="1"/>
        </w:numPr>
        <w:spacing w:line="240" w:lineRule="auto"/>
      </w:pPr>
      <w:r w:rsidRPr="00830FD1">
        <w:t>Materials go through RBMS/ACRL process first</w:t>
      </w:r>
    </w:p>
    <w:p w14:paraId="54F07C27" w14:textId="77777777" w:rsidR="00830FD1" w:rsidRPr="00830FD1" w:rsidRDefault="00830FD1">
      <w:pPr>
        <w:numPr>
          <w:ilvl w:val="1"/>
          <w:numId w:val="1"/>
        </w:numPr>
        <w:spacing w:line="240" w:lineRule="auto"/>
      </w:pPr>
      <w:r w:rsidRPr="00830FD1">
        <w:t>Been approved by RBMS, going to ACRL</w:t>
      </w:r>
    </w:p>
    <w:p w14:paraId="00000018" w14:textId="3B8EDEBC" w:rsidR="00864B21" w:rsidRPr="00830FD1" w:rsidRDefault="00830FD1">
      <w:pPr>
        <w:numPr>
          <w:ilvl w:val="1"/>
          <w:numId w:val="1"/>
        </w:numPr>
        <w:spacing w:line="240" w:lineRule="auto"/>
      </w:pPr>
      <w:r w:rsidRPr="00830FD1">
        <w:t>Then it comes to us for review</w:t>
      </w:r>
    </w:p>
    <w:p w14:paraId="0000001A" w14:textId="76AB5F9D" w:rsidR="00864B21" w:rsidRPr="00830FD1" w:rsidRDefault="00830FD1">
      <w:pPr>
        <w:numPr>
          <w:ilvl w:val="0"/>
          <w:numId w:val="1"/>
        </w:numPr>
        <w:spacing w:line="240" w:lineRule="auto"/>
        <w:ind w:left="720"/>
      </w:pPr>
      <w:r w:rsidRPr="00830FD1">
        <w:t xml:space="preserve">Report-outs from TS’s and ex </w:t>
      </w:r>
      <w:proofErr w:type="spellStart"/>
      <w:r w:rsidRPr="00830FD1">
        <w:t>officios</w:t>
      </w:r>
      <w:proofErr w:type="spellEnd"/>
    </w:p>
    <w:p w14:paraId="76D06F6C" w14:textId="65C6AEAB" w:rsidR="00830FD1" w:rsidRPr="00830FD1" w:rsidRDefault="00830FD1">
      <w:pPr>
        <w:numPr>
          <w:ilvl w:val="1"/>
          <w:numId w:val="1"/>
        </w:numPr>
        <w:spacing w:line="240" w:lineRule="auto"/>
      </w:pPr>
      <w:r w:rsidRPr="00830FD1">
        <w:t>TS-DACS call next Monday</w:t>
      </w:r>
    </w:p>
    <w:p w14:paraId="1227BF8C" w14:textId="1208D765" w:rsidR="00830FD1" w:rsidRPr="00830FD1" w:rsidRDefault="00830FD1" w:rsidP="00830FD1">
      <w:pPr>
        <w:numPr>
          <w:ilvl w:val="2"/>
          <w:numId w:val="1"/>
        </w:numPr>
        <w:spacing w:line="240" w:lineRule="auto"/>
      </w:pPr>
      <w:r w:rsidRPr="00830FD1">
        <w:t>Rights statement pull request is coming to Standards this week; should be ready for Council</w:t>
      </w:r>
    </w:p>
    <w:p w14:paraId="0000001B" w14:textId="61C2A2CD" w:rsidR="00864B21" w:rsidRPr="00FF7829" w:rsidRDefault="00830FD1" w:rsidP="00830FD1">
      <w:pPr>
        <w:numPr>
          <w:ilvl w:val="2"/>
          <w:numId w:val="1"/>
        </w:numPr>
        <w:spacing w:line="240" w:lineRule="auto"/>
      </w:pPr>
      <w:r w:rsidRPr="00830FD1">
        <w:t xml:space="preserve">Two small changes to crosswalks have been pending for </w:t>
      </w:r>
      <w:proofErr w:type="spellStart"/>
      <w:r w:rsidRPr="00830FD1">
        <w:t>awhile</w:t>
      </w:r>
      <w:proofErr w:type="spellEnd"/>
      <w:r w:rsidRPr="00830FD1">
        <w:t>, not sure whether they need to go to Council. If so, they can be grouped with rights stateme</w:t>
      </w:r>
      <w:r w:rsidR="00FF7829">
        <w:t>n</w:t>
      </w:r>
      <w:r w:rsidRPr="00830FD1">
        <w:t xml:space="preserve">ts—Becca will </w:t>
      </w:r>
      <w:r w:rsidR="00FF7829">
        <w:t>follow-up</w:t>
      </w:r>
      <w:r w:rsidRPr="00830FD1">
        <w:t xml:space="preserve"> with </w:t>
      </w:r>
      <w:r w:rsidR="00FF7829">
        <w:t>Lindsay/</w:t>
      </w:r>
      <w:r w:rsidRPr="00830FD1">
        <w:t>Meg</w:t>
      </w:r>
    </w:p>
    <w:p w14:paraId="0000001C" w14:textId="48F0DC89" w:rsidR="00864B21" w:rsidRPr="00FF7829" w:rsidRDefault="00FF7829">
      <w:pPr>
        <w:numPr>
          <w:ilvl w:val="1"/>
          <w:numId w:val="1"/>
        </w:numPr>
        <w:spacing w:line="240" w:lineRule="auto"/>
      </w:pPr>
      <w:r w:rsidRPr="00FF7829">
        <w:t>TS-EAS</w:t>
      </w:r>
    </w:p>
    <w:p w14:paraId="5B494ECF" w14:textId="6B53862E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>One change coming to EAD3 s</w:t>
      </w:r>
      <w:bookmarkStart w:id="0" w:name="_GoBack"/>
      <w:bookmarkEnd w:id="0"/>
      <w:r w:rsidRPr="00FF7829">
        <w:t>chema: two minor bug fixes that don’t change the documentation or tag libraries; should happen this calendar year</w:t>
      </w:r>
    </w:p>
    <w:p w14:paraId="7E4F76A9" w14:textId="03057FB2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>Subgroup focus on outreach and maybe educational activities, which will include more communication with other groups</w:t>
      </w:r>
    </w:p>
    <w:p w14:paraId="0000001D" w14:textId="1F7F23F7" w:rsidR="00864B21" w:rsidRPr="00FF7829" w:rsidRDefault="00FF7829">
      <w:pPr>
        <w:numPr>
          <w:ilvl w:val="0"/>
          <w:numId w:val="1"/>
        </w:numPr>
        <w:spacing w:line="240" w:lineRule="auto"/>
        <w:ind w:left="720"/>
      </w:pPr>
      <w:r w:rsidRPr="00FF7829">
        <w:t>Major/minor progress</w:t>
      </w:r>
    </w:p>
    <w:p w14:paraId="0000001E" w14:textId="71CF3458" w:rsidR="00864B21" w:rsidRPr="00FF7829" w:rsidRDefault="00FF7829">
      <w:pPr>
        <w:numPr>
          <w:ilvl w:val="1"/>
          <w:numId w:val="1"/>
        </w:numPr>
        <w:spacing w:line="240" w:lineRule="auto"/>
      </w:pPr>
      <w:r w:rsidRPr="00FF7829">
        <w:t>Info pending. Kira and Lindsay have a call next week to strategize</w:t>
      </w:r>
    </w:p>
    <w:p w14:paraId="3518021D" w14:textId="339539F4" w:rsidR="00FF7829" w:rsidRPr="00FF7829" w:rsidRDefault="00FF7829" w:rsidP="00FF7829">
      <w:pPr>
        <w:numPr>
          <w:ilvl w:val="1"/>
          <w:numId w:val="1"/>
        </w:numPr>
        <w:spacing w:line="240" w:lineRule="auto"/>
      </w:pPr>
      <w:r w:rsidRPr="00FF7829">
        <w:t>We’re open to more helpers if anyone is interested</w:t>
      </w:r>
    </w:p>
    <w:p w14:paraId="00000021" w14:textId="3D3ADB47" w:rsidR="00864B21" w:rsidRPr="00FF7829" w:rsidRDefault="00FF7829">
      <w:pPr>
        <w:numPr>
          <w:ilvl w:val="0"/>
          <w:numId w:val="1"/>
        </w:numPr>
        <w:spacing w:line="240" w:lineRule="auto"/>
        <w:ind w:left="720"/>
      </w:pPr>
      <w:r w:rsidRPr="00FF7829">
        <w:t>Liaison assignment discussion</w:t>
      </w:r>
    </w:p>
    <w:p w14:paraId="00000022" w14:textId="63B523F9" w:rsidR="00864B21" w:rsidRPr="00FF7829" w:rsidRDefault="00FF7829">
      <w:pPr>
        <w:numPr>
          <w:ilvl w:val="1"/>
          <w:numId w:val="1"/>
        </w:numPr>
        <w:spacing w:line="240" w:lineRule="auto"/>
      </w:pPr>
      <w:r w:rsidRPr="00FF7829">
        <w:t>We’ve filled in some of the vacancies</w:t>
      </w:r>
    </w:p>
    <w:p w14:paraId="3731FB4C" w14:textId="746F2149" w:rsidR="00FF7829" w:rsidRPr="00FF7829" w:rsidRDefault="00FF7829">
      <w:pPr>
        <w:numPr>
          <w:ilvl w:val="1"/>
          <w:numId w:val="1"/>
        </w:numPr>
        <w:spacing w:line="240" w:lineRule="auto"/>
      </w:pPr>
      <w:r w:rsidRPr="00FF7829">
        <w:t>We’ll try and get some info about how frequently some groups meet. Eric is taking on TS-EAS. Kira and Eric are open to Education Committee groups</w:t>
      </w:r>
    </w:p>
    <w:p w14:paraId="00000025" w14:textId="17FAC748" w:rsidR="00864B21" w:rsidRPr="00FF7829" w:rsidRDefault="00FF7829">
      <w:pPr>
        <w:numPr>
          <w:ilvl w:val="0"/>
          <w:numId w:val="1"/>
        </w:numPr>
        <w:spacing w:line="240" w:lineRule="auto"/>
        <w:ind w:left="720"/>
      </w:pPr>
      <w:r w:rsidRPr="00FF7829">
        <w:t>Standards Portal maintenance planning</w:t>
      </w:r>
    </w:p>
    <w:p w14:paraId="00000026" w14:textId="7AA7A15F" w:rsidR="00864B21" w:rsidRPr="00FF7829" w:rsidRDefault="00FF7829">
      <w:pPr>
        <w:numPr>
          <w:ilvl w:val="1"/>
          <w:numId w:val="1"/>
        </w:numPr>
        <w:spacing w:line="240" w:lineRule="auto"/>
      </w:pPr>
      <w:r w:rsidRPr="00FF7829">
        <w:t>We found the old spreadsheet and list of possible issues</w:t>
      </w:r>
    </w:p>
    <w:p w14:paraId="0BE6BCDD" w14:textId="2EF7A12E" w:rsidR="00FF7829" w:rsidRPr="00FF7829" w:rsidRDefault="00FF7829">
      <w:pPr>
        <w:numPr>
          <w:ilvl w:val="1"/>
          <w:numId w:val="1"/>
        </w:numPr>
        <w:spacing w:line="240" w:lineRule="auto"/>
      </w:pPr>
      <w:r w:rsidRPr="00FF7829">
        <w:t>Notes on what’s indicated</w:t>
      </w:r>
    </w:p>
    <w:p w14:paraId="6CEF32B5" w14:textId="5CC5B6FE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>Some linked standards are behind a paywall</w:t>
      </w:r>
    </w:p>
    <w:p w14:paraId="280A051E" w14:textId="1F6F123B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>Links to external standards that are out of date</w:t>
      </w:r>
    </w:p>
    <w:p w14:paraId="031B13DD" w14:textId="2A057F9E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>Lots of broken links—hopefully we can create a schedule for checking on that</w:t>
      </w:r>
    </w:p>
    <w:p w14:paraId="2FFD999B" w14:textId="06DFE2DF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lastRenderedPageBreak/>
        <w:t>Out of date materials, like AACR2</w:t>
      </w:r>
    </w:p>
    <w:p w14:paraId="560F3005" w14:textId="7DBE4B84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>Is the list of endorse things we don’t control missing a lot? How do we decide what to put on it?</w:t>
      </w:r>
    </w:p>
    <w:p w14:paraId="0863F0FB" w14:textId="2D369426" w:rsidR="00FF7829" w:rsidRPr="00FF7829" w:rsidRDefault="00FF7829" w:rsidP="00FF7829">
      <w:pPr>
        <w:numPr>
          <w:ilvl w:val="2"/>
          <w:numId w:val="1"/>
        </w:numPr>
        <w:spacing w:line="240" w:lineRule="auto"/>
      </w:pPr>
      <w:r w:rsidRPr="00FF7829">
        <w:t xml:space="preserve">Can we tackle this piece by piece between meetings? </w:t>
      </w:r>
      <w:proofErr w:type="gramStart"/>
      <w:r w:rsidRPr="00FF7829">
        <w:t>Lets</w:t>
      </w:r>
      <w:proofErr w:type="gramEnd"/>
      <w:r w:rsidRPr="00FF7829">
        <w:t xml:space="preserve"> move sections to Google Docs where committee members can comment and discuss issues at meetings</w:t>
      </w:r>
    </w:p>
    <w:p w14:paraId="00000044" w14:textId="77777777" w:rsidR="00864B21" w:rsidRPr="00830FD1" w:rsidRDefault="00864B21">
      <w:pPr>
        <w:spacing w:line="240" w:lineRule="auto"/>
        <w:rPr>
          <w:color w:val="FF0000"/>
        </w:rPr>
      </w:pPr>
    </w:p>
    <w:p w14:paraId="00000045" w14:textId="77777777" w:rsidR="00864B21" w:rsidRPr="00830FD1" w:rsidRDefault="00864B21">
      <w:pPr>
        <w:spacing w:line="240" w:lineRule="auto"/>
        <w:rPr>
          <w:color w:val="FF0000"/>
        </w:rPr>
      </w:pPr>
    </w:p>
    <w:sectPr w:rsidR="00864B21" w:rsidRPr="00830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A12"/>
    <w:multiLevelType w:val="multilevel"/>
    <w:tmpl w:val="AA8C47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21"/>
    <w:rsid w:val="00340AC1"/>
    <w:rsid w:val="00830FD1"/>
    <w:rsid w:val="00864B21"/>
    <w:rsid w:val="00A1295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1CA9"/>
  <w15:docId w15:val="{26156781-3982-4730-A5B3-DE3B162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Wiederhold</dc:creator>
  <cp:lastModifiedBy>Rebecca Wiederhold</cp:lastModifiedBy>
  <cp:revision>3</cp:revision>
  <dcterms:created xsi:type="dcterms:W3CDTF">2019-11-12T18:24:00Z</dcterms:created>
  <dcterms:modified xsi:type="dcterms:W3CDTF">2019-11-12T18:41:00Z</dcterms:modified>
</cp:coreProperties>
</file>