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Acquisitions &amp; Appraisal Section Steering Committee Meeting</w:t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10/22/2019</w:t>
      </w:r>
    </w:p>
    <w:p w:rsidR="00000000" w:rsidDel="00000000" w:rsidP="00000000" w:rsidRDefault="00000000" w:rsidRPr="00000000" w14:paraId="00000004">
      <w:pPr>
        <w:ind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[Present: Krista, Katie, Jamie, Suzi, Marcella, Kate, Christian, Alexis]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and approval of minutes (&lt;5 mins)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May 20 Steering Committee meeting</w:t>
        </w:r>
      </w:hyperlink>
      <w:r w:rsidDel="00000000" w:rsidR="00000000" w:rsidRPr="00000000">
        <w:rPr>
          <w:rtl w:val="0"/>
        </w:rPr>
        <w:t xml:space="preserve"> - Marcella moved, Suzi seconded, unanimous approval of May 20 meeting minutes as amended.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August 3 Section business meeting - Marcella will send summary of what was stated to Denise to upload to the A&amp;A microsite.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August 5 Steering Committee meeting</w:t>
        </w:r>
      </w:hyperlink>
      <w:r w:rsidDel="00000000" w:rsidR="00000000" w:rsidRPr="00000000">
        <w:rPr>
          <w:rtl w:val="0"/>
        </w:rPr>
        <w:t xml:space="preserve"> - Suzi moved, Katie seconded, unanimous approval of August 5 meeting minutes as amended. [attendance needed to be updated]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Discussed Future Events/Activities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Discussed the annual meeting topic and potential sections to collaborate with, potentially Description and Collection Management. </w:t>
      </w:r>
      <w:r w:rsidDel="00000000" w:rsidR="00000000" w:rsidRPr="00000000">
        <w:rPr>
          <w:b w:val="1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Alexis will reach out to Collection Management section with some general ideas.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 are working on listserv and website updates.  Have added information to the Google drive.  Working on a more regular scheduling for posting on the blog.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Need a broader range of collection development policies, but quite a few are already available.  This could be a blog post or wider discussion topic.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 up on assignments (~10 mins)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Annual report submitted to SAA (Marcella) - submitted, should be available in Council </w:t>
      </w:r>
      <w:commentRangeStart w:id="0"/>
      <w:r w:rsidDel="00000000" w:rsidR="00000000" w:rsidRPr="00000000">
        <w:rPr>
          <w:rtl w:val="0"/>
        </w:rPr>
        <w:t xml:space="preserve">documents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Document, password, email management for Section (Christian) - Marcella suggested transferring ownership of the Google Drive folders to the section’s gmail account to help aid continuity as steering committee members cycle on and off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Follow-up on 2019 Joint Meeting? -</w:t>
      </w:r>
      <w:r w:rsidDel="00000000" w:rsidR="00000000" w:rsidRPr="00000000">
        <w:rPr>
          <w:b w:val="1"/>
          <w:rtl w:val="0"/>
        </w:rPr>
        <w:t xml:space="preserve"> Action Item: </w:t>
      </w:r>
      <w:r w:rsidDel="00000000" w:rsidR="00000000" w:rsidRPr="00000000">
        <w:rPr>
          <w:rtl w:val="0"/>
        </w:rPr>
        <w:t xml:space="preserve">Outreach Subcommittee co-chairs will contact Dorothy (who facilitated discussion on appraisal tools) and perhaps some of the other discussion leaders to see if they’d be interested in putting together blog posts; Christian also volunteered to turn his paper into a blog post.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cella Wiget" w:id="0" w:date="2019-12-09T14:33:10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 http://files.archivists.org/governance/componentgroups/annualreports/2018-2019.pdf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Hw8MC_ktP4328mqGoudLKbtgK66XvDYfvCaS_NOX3u8/edit?usp=sharing" TargetMode="External"/><Relationship Id="rId8" Type="http://schemas.openxmlformats.org/officeDocument/2006/relationships/hyperlink" Target="https://docs.google.com/document/d/1pDlfdgXKL7HNAPvaB1sXu-lFbIONU4b23TKbrRBiZ8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