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0C" w:rsidRPr="007B5BD5" w:rsidRDefault="004F610C" w:rsidP="004F610C">
      <w:pPr>
        <w:spacing w:after="0"/>
        <w:rPr>
          <w:b/>
        </w:rPr>
      </w:pPr>
      <w:r w:rsidRPr="007B5BD5">
        <w:rPr>
          <w:b/>
        </w:rPr>
        <w:t xml:space="preserve">2018 </w:t>
      </w:r>
      <w:r>
        <w:rPr>
          <w:b/>
        </w:rPr>
        <w:t>December</w:t>
      </w:r>
      <w:r w:rsidRPr="007B5BD5">
        <w:rPr>
          <w:b/>
        </w:rPr>
        <w:t xml:space="preserve"> 1</w:t>
      </w:r>
      <w:r>
        <w:rPr>
          <w:b/>
        </w:rPr>
        <w:t>0</w:t>
      </w:r>
    </w:p>
    <w:p w:rsidR="004F610C" w:rsidRDefault="004F610C" w:rsidP="004F610C">
      <w:pPr>
        <w:spacing w:after="0"/>
        <w:rPr>
          <w:b/>
        </w:rPr>
      </w:pPr>
      <w:r w:rsidRPr="007B5BD5">
        <w:rPr>
          <w:b/>
        </w:rPr>
        <w:t>Standards Committee conference call</w:t>
      </w:r>
    </w:p>
    <w:p w:rsidR="004F610C" w:rsidRPr="007B5BD5" w:rsidRDefault="004F610C" w:rsidP="004F610C">
      <w:pPr>
        <w:spacing w:after="0"/>
        <w:rPr>
          <w:b/>
        </w:rPr>
      </w:pPr>
    </w:p>
    <w:p w:rsidR="004F610C" w:rsidRDefault="004F610C" w:rsidP="004F610C">
      <w:pPr>
        <w:spacing w:after="0"/>
        <w:rPr>
          <w:b/>
        </w:rPr>
      </w:pPr>
      <w:r w:rsidRPr="007B5BD5">
        <w:rPr>
          <w:b/>
        </w:rPr>
        <w:t>Attendees:</w:t>
      </w:r>
    </w:p>
    <w:p w:rsidR="004F610C" w:rsidRDefault="004F610C" w:rsidP="004F610C">
      <w:pPr>
        <w:spacing w:after="0"/>
      </w:pPr>
      <w:r>
        <w:t>John Bence (Co-Chair)</w:t>
      </w:r>
    </w:p>
    <w:p w:rsidR="004F610C" w:rsidRDefault="004F610C" w:rsidP="004F610C">
      <w:pPr>
        <w:spacing w:after="0"/>
      </w:pPr>
      <w:r>
        <w:t>Becca Wiederhold (Co-Chair)</w:t>
      </w:r>
    </w:p>
    <w:p w:rsidR="004F610C" w:rsidRDefault="004F610C" w:rsidP="004F610C">
      <w:pPr>
        <w:spacing w:after="0"/>
      </w:pPr>
      <w:r>
        <w:t>Keith Chevalier</w:t>
      </w:r>
    </w:p>
    <w:p w:rsidR="004F610C" w:rsidRDefault="004F610C" w:rsidP="004F610C">
      <w:pPr>
        <w:spacing w:after="0"/>
      </w:pPr>
      <w:r>
        <w:t>Kira Dietz</w:t>
      </w:r>
    </w:p>
    <w:p w:rsidR="004F610C" w:rsidRDefault="004F610C" w:rsidP="004F610C">
      <w:pPr>
        <w:spacing w:after="0"/>
      </w:pPr>
      <w:r>
        <w:t>Jennifer Coggins</w:t>
      </w:r>
    </w:p>
    <w:p w:rsidR="004F610C" w:rsidRDefault="004F610C" w:rsidP="004F610C">
      <w:pPr>
        <w:spacing w:after="0"/>
      </w:pPr>
      <w:r>
        <w:t xml:space="preserve">Lindsay </w:t>
      </w:r>
      <w:proofErr w:type="spellStart"/>
      <w:r>
        <w:t>Wittwer</w:t>
      </w:r>
      <w:proofErr w:type="spellEnd"/>
    </w:p>
    <w:p w:rsidR="004F610C" w:rsidRDefault="004F610C" w:rsidP="004F610C">
      <w:pPr>
        <w:spacing w:after="0"/>
      </w:pPr>
      <w:r>
        <w:t xml:space="preserve">Erin </w:t>
      </w:r>
      <w:proofErr w:type="spellStart"/>
      <w:r>
        <w:t>Sonnenberg</w:t>
      </w:r>
      <w:proofErr w:type="spellEnd"/>
    </w:p>
    <w:p w:rsidR="004F610C" w:rsidRDefault="004F610C" w:rsidP="004F610C">
      <w:pPr>
        <w:spacing w:after="0"/>
      </w:pPr>
    </w:p>
    <w:p w:rsidR="004F610C" w:rsidRDefault="004F610C" w:rsidP="004F610C">
      <w:pPr>
        <w:spacing w:after="0"/>
        <w:rPr>
          <w:b/>
        </w:rPr>
      </w:pPr>
      <w:r>
        <w:rPr>
          <w:b/>
        </w:rPr>
        <w:t>Review of submission packet from Task Force to Revise Best Practices on Accessibility</w:t>
      </w:r>
    </w:p>
    <w:p w:rsidR="004F610C" w:rsidRPr="00D229F8" w:rsidRDefault="004F610C" w:rsidP="004F610C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Submission packet from the Task Force to Revise Best Practices on Accessibility was reviewed by committee members prior to the call</w:t>
      </w:r>
      <w:r w:rsidR="00E24D65">
        <w:t>.</w:t>
      </w:r>
    </w:p>
    <w:p w:rsidR="00D229F8" w:rsidRPr="00D229F8" w:rsidRDefault="00D229F8" w:rsidP="004F610C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Liked the addition of core values and combining the guidelines with the resources list.</w:t>
      </w:r>
    </w:p>
    <w:p w:rsidR="00D229F8" w:rsidRPr="00D229F8" w:rsidRDefault="00D229F8" w:rsidP="004F610C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Discussion about the somewhat aggressive maintenance plan (review every three years) and goal of making it a “living document.” We recommend restricting the “living” portion to the resources list, the remainder of the document staying on the same approval process for future changes.</w:t>
      </w:r>
    </w:p>
    <w:p w:rsidR="00D229F8" w:rsidRPr="00D229F8" w:rsidRDefault="00D229F8" w:rsidP="004F610C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No group is assigned to maintain the guidelines. We will make a suggestion in our recommendation to Council</w:t>
      </w:r>
      <w:r w:rsidR="00E24D65">
        <w:t>.</w:t>
      </w:r>
    </w:p>
    <w:p w:rsidR="00D229F8" w:rsidRPr="004F610C" w:rsidRDefault="00D229F8" w:rsidP="004F610C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Action item: John will work with the task force leader to identify a section that might be appropriate, run it past them</w:t>
      </w:r>
      <w:r w:rsidR="00E24D65">
        <w:t xml:space="preserve"> before making our recommendation to Council.</w:t>
      </w:r>
    </w:p>
    <w:p w:rsidR="004F610C" w:rsidRPr="004F610C" w:rsidRDefault="004F610C" w:rsidP="004F610C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Vote</w:t>
      </w:r>
      <w:r w:rsidR="00D229F8">
        <w:t xml:space="preserve">: All were in favor of </w:t>
      </w:r>
      <w:r w:rsidR="00E24D65">
        <w:t>recommending approval</w:t>
      </w:r>
      <w:r w:rsidR="00D229F8">
        <w:t xml:space="preserve"> with the </w:t>
      </w:r>
      <w:r w:rsidR="00E24D65">
        <w:t>suggestion</w:t>
      </w:r>
      <w:r w:rsidR="00D229F8">
        <w:t xml:space="preserve"> that Council appoint a group to maintain it.</w:t>
      </w:r>
    </w:p>
    <w:p w:rsidR="004F610C" w:rsidRDefault="004F610C" w:rsidP="004F610C">
      <w:pPr>
        <w:spacing w:after="0"/>
        <w:rPr>
          <w:b/>
        </w:rPr>
      </w:pPr>
    </w:p>
    <w:p w:rsidR="004F610C" w:rsidRDefault="004F610C" w:rsidP="004F610C">
      <w:pPr>
        <w:spacing w:after="0"/>
        <w:rPr>
          <w:b/>
        </w:rPr>
      </w:pPr>
      <w:r>
        <w:rPr>
          <w:b/>
        </w:rPr>
        <w:t xml:space="preserve">Review of </w:t>
      </w:r>
      <w:r w:rsidR="006132A9">
        <w:rPr>
          <w:b/>
        </w:rPr>
        <w:t xml:space="preserve">SAA’s </w:t>
      </w:r>
      <w:r>
        <w:rPr>
          <w:b/>
        </w:rPr>
        <w:t>I</w:t>
      </w:r>
      <w:r w:rsidR="006132A9">
        <w:rPr>
          <w:b/>
        </w:rPr>
        <w:t xml:space="preserve">ntellectual </w:t>
      </w:r>
      <w:r>
        <w:rPr>
          <w:b/>
        </w:rPr>
        <w:t>P</w:t>
      </w:r>
      <w:r w:rsidR="006132A9">
        <w:rPr>
          <w:b/>
        </w:rPr>
        <w:t xml:space="preserve">roperty </w:t>
      </w:r>
      <w:r>
        <w:rPr>
          <w:b/>
        </w:rPr>
        <w:t>W</w:t>
      </w:r>
      <w:r w:rsidR="006132A9">
        <w:rPr>
          <w:b/>
        </w:rPr>
        <w:t xml:space="preserve">orking </w:t>
      </w:r>
      <w:r>
        <w:rPr>
          <w:b/>
        </w:rPr>
        <w:t>G</w:t>
      </w:r>
      <w:r w:rsidR="006132A9">
        <w:rPr>
          <w:b/>
        </w:rPr>
        <w:t>roup</w:t>
      </w:r>
      <w:r>
        <w:rPr>
          <w:b/>
        </w:rPr>
        <w:t xml:space="preserve"> proposal for </w:t>
      </w:r>
      <w:r w:rsidR="006132A9">
        <w:rPr>
          <w:b/>
        </w:rPr>
        <w:t xml:space="preserve">external </w:t>
      </w:r>
      <w:r>
        <w:rPr>
          <w:b/>
        </w:rPr>
        <w:t>endorsement</w:t>
      </w:r>
    </w:p>
    <w:p w:rsidR="004F610C" w:rsidRDefault="006132A9" w:rsidP="004F610C">
      <w:pPr>
        <w:pStyle w:val="ListParagraph"/>
        <w:numPr>
          <w:ilvl w:val="0"/>
          <w:numId w:val="2"/>
        </w:numPr>
        <w:spacing w:after="0"/>
      </w:pPr>
      <w:r>
        <w:t>Submission packet from IPWG’s proposal for endorsement of an external standard (Code of Best Practices in Fair Use for Software Preservation)</w:t>
      </w:r>
      <w:r w:rsidR="00C87FF9">
        <w:t xml:space="preserve"> was reviewed by committee members prior to the call.</w:t>
      </w:r>
    </w:p>
    <w:p w:rsidR="006132A9" w:rsidRDefault="006132A9" w:rsidP="004F610C">
      <w:pPr>
        <w:pStyle w:val="ListParagraph"/>
        <w:numPr>
          <w:ilvl w:val="0"/>
          <w:numId w:val="2"/>
        </w:numPr>
        <w:spacing w:after="0"/>
      </w:pPr>
      <w:r>
        <w:t>A note of concern is that there is no maintenance plan.</w:t>
      </w:r>
      <w:r w:rsidR="00371F59">
        <w:t xml:space="preserve"> Will note in recommendation to Council</w:t>
      </w:r>
    </w:p>
    <w:p w:rsidR="006132A9" w:rsidRDefault="00371F59" w:rsidP="004F610C">
      <w:pPr>
        <w:pStyle w:val="ListParagraph"/>
        <w:numPr>
          <w:ilvl w:val="0"/>
          <w:numId w:val="2"/>
        </w:numPr>
        <w:spacing w:after="0"/>
      </w:pPr>
      <w:r>
        <w:t>Casework is closely followed. Much like a white paper</w:t>
      </w:r>
      <w:r w:rsidR="00C87FF9">
        <w:t>.</w:t>
      </w:r>
    </w:p>
    <w:p w:rsidR="004F610C" w:rsidRDefault="004F610C" w:rsidP="004F610C">
      <w:pPr>
        <w:pStyle w:val="ListParagraph"/>
        <w:numPr>
          <w:ilvl w:val="0"/>
          <w:numId w:val="2"/>
        </w:numPr>
        <w:spacing w:after="0"/>
      </w:pPr>
      <w:r>
        <w:t>Vote</w:t>
      </w:r>
      <w:r w:rsidR="00371F59">
        <w:t xml:space="preserve">: All in favor of </w:t>
      </w:r>
      <w:r w:rsidR="00C87FF9">
        <w:t>recommending approval</w:t>
      </w:r>
      <w:r w:rsidR="00371F59">
        <w:t xml:space="preserve"> to Council</w:t>
      </w:r>
      <w:r w:rsidR="00C87FF9">
        <w:t>.</w:t>
      </w:r>
    </w:p>
    <w:p w:rsidR="00371F59" w:rsidRDefault="00371F59" w:rsidP="00371F59">
      <w:pPr>
        <w:spacing w:after="0"/>
      </w:pPr>
    </w:p>
    <w:p w:rsidR="00371F59" w:rsidRDefault="00371F59" w:rsidP="00371F59">
      <w:pPr>
        <w:rPr>
          <w:b/>
        </w:rPr>
      </w:pPr>
      <w:r>
        <w:rPr>
          <w:b/>
        </w:rPr>
        <w:t>Other Items</w:t>
      </w:r>
    </w:p>
    <w:p w:rsidR="00371F59" w:rsidRPr="00782144" w:rsidRDefault="00371F59" w:rsidP="00371F59">
      <w:pPr>
        <w:pStyle w:val="ListParagraph"/>
        <w:numPr>
          <w:ilvl w:val="0"/>
          <w:numId w:val="3"/>
        </w:numPr>
        <w:spacing w:after="0"/>
      </w:pPr>
      <w:r w:rsidRPr="00782144">
        <w:t>Update on DACS principles revision progress</w:t>
      </w:r>
      <w:r w:rsidR="00782144">
        <w:t>. We’ll be discussing in our January call once we receive final revised documentation.</w:t>
      </w:r>
    </w:p>
    <w:p w:rsidR="00371F59" w:rsidRPr="00782144" w:rsidRDefault="00371F59" w:rsidP="00371F59">
      <w:pPr>
        <w:pStyle w:val="ListParagraph"/>
        <w:numPr>
          <w:ilvl w:val="0"/>
          <w:numId w:val="3"/>
        </w:numPr>
        <w:spacing w:after="0"/>
      </w:pPr>
      <w:r w:rsidRPr="00782144">
        <w:t>Update on RBMS-JTF Holdings Counts Metrics</w:t>
      </w:r>
      <w:r w:rsidR="00C87FF9">
        <w:t xml:space="preserve">. RBMS approvals come first. They </w:t>
      </w:r>
      <w:r w:rsidR="00782144">
        <w:t>will be voting at ALA</w:t>
      </w:r>
      <w:r w:rsidR="00C87FF9">
        <w:t xml:space="preserve"> Midwinter;</w:t>
      </w:r>
      <w:r w:rsidR="00782144">
        <w:t xml:space="preserve"> then </w:t>
      </w:r>
      <w:r w:rsidR="00C87FF9">
        <w:t xml:space="preserve">it </w:t>
      </w:r>
      <w:r w:rsidR="00782144">
        <w:t xml:space="preserve">will go to ACRL’s committee, then their executive, then will come to us. Maybe in the </w:t>
      </w:r>
      <w:proofErr w:type="gramStart"/>
      <w:r w:rsidR="00782144">
        <w:t>Spring</w:t>
      </w:r>
      <w:proofErr w:type="gramEnd"/>
      <w:r w:rsidR="00782144">
        <w:t>.</w:t>
      </w:r>
    </w:p>
    <w:p w:rsidR="00371F59" w:rsidRPr="00782144" w:rsidRDefault="00371F59" w:rsidP="00371F59">
      <w:pPr>
        <w:pStyle w:val="ListParagraph"/>
        <w:numPr>
          <w:ilvl w:val="0"/>
          <w:numId w:val="3"/>
        </w:numPr>
      </w:pPr>
      <w:r w:rsidRPr="00782144">
        <w:t>Update on Council meeting</w:t>
      </w:r>
    </w:p>
    <w:p w:rsidR="004F610C" w:rsidRDefault="00782144" w:rsidP="00371F59">
      <w:pPr>
        <w:pStyle w:val="ListParagraph"/>
        <w:numPr>
          <w:ilvl w:val="1"/>
          <w:numId w:val="3"/>
        </w:numPr>
      </w:pPr>
      <w:r>
        <w:lastRenderedPageBreak/>
        <w:t>SAA participation in BIBFRAME ARM ontology approved. Open call for volunteers rather than appointing our suggested chair/rep</w:t>
      </w:r>
      <w:r w:rsidR="00C87FF9">
        <w:t>.</w:t>
      </w:r>
    </w:p>
    <w:p w:rsidR="004F610C" w:rsidRDefault="00C94EF6" w:rsidP="004F610C">
      <w:pPr>
        <w:pStyle w:val="ListParagraph"/>
        <w:numPr>
          <w:ilvl w:val="1"/>
          <w:numId w:val="3"/>
        </w:numPr>
      </w:pPr>
      <w:r>
        <w:t xml:space="preserve">Council revised our committee’s by-laws to include responsibility to keep the </w:t>
      </w:r>
      <w:r w:rsidR="004F610C">
        <w:t>Standards Portal</w:t>
      </w:r>
      <w:r>
        <w:t xml:space="preserve"> up-to-date. We will get clarification from </w:t>
      </w:r>
      <w:r w:rsidR="00B65B2A">
        <w:t>our Council rep</w:t>
      </w:r>
      <w:r>
        <w:t xml:space="preserve"> on how to handle standards that are not SAA owned or are jointly owned with an outside group</w:t>
      </w:r>
      <w:r w:rsidR="00C87FF9">
        <w:t>.</w:t>
      </w:r>
      <w:bookmarkStart w:id="0" w:name="_GoBack"/>
      <w:bookmarkEnd w:id="0"/>
    </w:p>
    <w:p w:rsidR="004F610C" w:rsidRDefault="004F610C" w:rsidP="004F610C">
      <w:pPr>
        <w:pStyle w:val="ListParagraph"/>
        <w:numPr>
          <w:ilvl w:val="0"/>
          <w:numId w:val="3"/>
        </w:numPr>
      </w:pPr>
      <w:r>
        <w:t>Major/minor revision planning</w:t>
      </w:r>
      <w:r w:rsidR="00C94EF6">
        <w:t>. We need to put more into our definitions of major and minor revisions for standards before our next call.</w:t>
      </w:r>
    </w:p>
    <w:p w:rsidR="00C94EF6" w:rsidRPr="004F610C" w:rsidRDefault="00C94EF6" w:rsidP="004F610C">
      <w:pPr>
        <w:pStyle w:val="ListParagraph"/>
        <w:numPr>
          <w:ilvl w:val="0"/>
          <w:numId w:val="3"/>
        </w:numPr>
      </w:pPr>
      <w:r>
        <w:t>Next meeting likely January 28th</w:t>
      </w:r>
    </w:p>
    <w:sectPr w:rsidR="00C94EF6" w:rsidRPr="004F6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94D"/>
    <w:multiLevelType w:val="hybridMultilevel"/>
    <w:tmpl w:val="5016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A098B"/>
    <w:multiLevelType w:val="hybridMultilevel"/>
    <w:tmpl w:val="891A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302EC"/>
    <w:multiLevelType w:val="hybridMultilevel"/>
    <w:tmpl w:val="197A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0C"/>
    <w:rsid w:val="002A0461"/>
    <w:rsid w:val="00371F59"/>
    <w:rsid w:val="004F610C"/>
    <w:rsid w:val="006132A9"/>
    <w:rsid w:val="00782144"/>
    <w:rsid w:val="00B65B2A"/>
    <w:rsid w:val="00C87FF9"/>
    <w:rsid w:val="00C94EF6"/>
    <w:rsid w:val="00D229F8"/>
    <w:rsid w:val="00E2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E0956-82D4-43EB-A094-9AA49F61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Wiederhold</dc:creator>
  <cp:keywords/>
  <dc:description/>
  <cp:lastModifiedBy>Rebecca Wiederhold</cp:lastModifiedBy>
  <cp:revision>6</cp:revision>
  <dcterms:created xsi:type="dcterms:W3CDTF">2019-01-14T21:08:00Z</dcterms:created>
  <dcterms:modified xsi:type="dcterms:W3CDTF">2019-01-14T21:45:00Z</dcterms:modified>
</cp:coreProperties>
</file>