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319E" w14:textId="50BFD4F6" w:rsidR="0044506C" w:rsidRPr="00B5587C" w:rsidRDefault="0044506C" w:rsidP="0044506C">
      <w:pPr>
        <w:ind w:left="360" w:hanging="360"/>
        <w:jc w:val="right"/>
        <w:rPr>
          <w:rFonts w:ascii="Times New Roman" w:hAnsi="Times New Roman"/>
          <w:b/>
          <w:bCs/>
          <w:color w:val="000000"/>
          <w:sz w:val="24"/>
          <w:szCs w:val="28"/>
        </w:rPr>
      </w:pPr>
      <w:proofErr w:type="gramStart"/>
      <w:r w:rsidRPr="00B5587C">
        <w:rPr>
          <w:rFonts w:ascii="Times New Roman" w:hAnsi="Times New Roman"/>
          <w:b/>
          <w:bCs/>
          <w:color w:val="000000"/>
          <w:sz w:val="24"/>
          <w:szCs w:val="28"/>
        </w:rPr>
        <w:t xml:space="preserve">Agenda 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>?????</w:t>
      </w:r>
      <w:proofErr w:type="gramEnd"/>
    </w:p>
    <w:p w14:paraId="638D1785" w14:textId="77777777" w:rsidR="0044506C" w:rsidRDefault="0044506C" w:rsidP="004450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945D4" w14:textId="33627772" w:rsidR="00DC150B" w:rsidRPr="0044506C" w:rsidRDefault="00DC150B" w:rsidP="0044506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4506C">
        <w:rPr>
          <w:rFonts w:ascii="Times New Roman" w:hAnsi="Times New Roman" w:cs="Times New Roman"/>
          <w:b/>
          <w:bCs/>
          <w:sz w:val="32"/>
          <w:szCs w:val="24"/>
        </w:rPr>
        <w:t>Society of American Archivists</w:t>
      </w:r>
    </w:p>
    <w:p w14:paraId="6EA4C5C5" w14:textId="77777777" w:rsidR="00DC150B" w:rsidRPr="0044506C" w:rsidRDefault="00DC150B" w:rsidP="0044506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4506C">
        <w:rPr>
          <w:rFonts w:ascii="Times New Roman" w:hAnsi="Times New Roman" w:cs="Times New Roman"/>
          <w:b/>
          <w:bCs/>
          <w:sz w:val="32"/>
          <w:szCs w:val="24"/>
        </w:rPr>
        <w:t>Council Meeting</w:t>
      </w:r>
    </w:p>
    <w:p w14:paraId="33456CE7" w14:textId="77F5FFC7" w:rsidR="00636597" w:rsidRPr="0044506C" w:rsidRDefault="0044506C" w:rsidP="0044506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4506C">
        <w:rPr>
          <w:rFonts w:ascii="Times New Roman" w:hAnsi="Times New Roman" w:cs="Times New Roman"/>
          <w:b/>
          <w:bCs/>
          <w:sz w:val="32"/>
          <w:szCs w:val="24"/>
        </w:rPr>
        <w:t>November 8, 2021</w:t>
      </w:r>
    </w:p>
    <w:p w14:paraId="1A870B39" w14:textId="77777777" w:rsidR="00636597" w:rsidRPr="0044506C" w:rsidRDefault="00636597" w:rsidP="0044506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12EC0957" w14:textId="13AE0D88" w:rsidR="00DC150B" w:rsidRDefault="0044506C" w:rsidP="0044506C">
      <w:pPr>
        <w:pStyle w:val="NoSpacing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44506C">
        <w:rPr>
          <w:rFonts w:ascii="Times New Roman" w:hAnsi="Times New Roman" w:cs="Times New Roman"/>
          <w:b/>
          <w:bCs/>
          <w:i/>
          <w:sz w:val="32"/>
          <w:szCs w:val="24"/>
        </w:rPr>
        <w:t>American Archivist</w:t>
      </w:r>
    </w:p>
    <w:p w14:paraId="1749CA23" w14:textId="7728F120" w:rsidR="0044506C" w:rsidRPr="0044506C" w:rsidRDefault="0044506C" w:rsidP="0044506C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506C">
        <w:rPr>
          <w:rFonts w:ascii="Times New Roman" w:hAnsi="Times New Roman" w:cs="Times New Roman"/>
          <w:b/>
          <w:sz w:val="28"/>
          <w:szCs w:val="24"/>
        </w:rPr>
        <w:t>May–October 2021</w:t>
      </w:r>
    </w:p>
    <w:p w14:paraId="12BD5F41" w14:textId="71B9E375" w:rsidR="00DC150B" w:rsidRPr="0044506C" w:rsidRDefault="0044506C" w:rsidP="004450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6597" w:rsidRPr="0044506C">
        <w:rPr>
          <w:rFonts w:ascii="Times New Roman" w:hAnsi="Times New Roman" w:cs="Times New Roman"/>
          <w:b/>
          <w:bCs/>
          <w:sz w:val="24"/>
          <w:szCs w:val="24"/>
        </w:rPr>
        <w:t>Prepared by Amy Cooper Cary</w:t>
      </w:r>
      <w:r>
        <w:rPr>
          <w:rFonts w:ascii="Times New Roman" w:hAnsi="Times New Roman" w:cs="Times New Roman"/>
          <w:b/>
          <w:bCs/>
          <w:sz w:val="24"/>
          <w:szCs w:val="24"/>
        </w:rPr>
        <w:t>, Editor)</w:t>
      </w:r>
    </w:p>
    <w:p w14:paraId="1BBD224D" w14:textId="34F9F8AA" w:rsidR="00DC150B" w:rsidRPr="0044506C" w:rsidRDefault="00DC150B" w:rsidP="001A40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52DF5" w14:textId="77777777" w:rsidR="002012E2" w:rsidRPr="0044506C" w:rsidRDefault="002012E2" w:rsidP="001A40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64232" w14:textId="1BE2755B" w:rsidR="00B15CDB" w:rsidRPr="0044506C" w:rsidRDefault="00533E56" w:rsidP="001A405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DC150B" w:rsidRPr="00533E56">
        <w:rPr>
          <w:rFonts w:ascii="Times New Roman" w:hAnsi="Times New Roman" w:cs="Times New Roman"/>
          <w:b/>
          <w:bCs/>
          <w:caps/>
        </w:rPr>
        <w:t>Update on Publication Status</w:t>
      </w:r>
    </w:p>
    <w:p w14:paraId="27C7171F" w14:textId="468BA72A" w:rsidR="003F2333" w:rsidRPr="0044506C" w:rsidRDefault="003F2333" w:rsidP="001A4052">
      <w:pPr>
        <w:pStyle w:val="NoSpacing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Backlog on all outstanding article reviews and decisio</w:t>
      </w:r>
      <w:r w:rsidR="00C73714">
        <w:rPr>
          <w:rFonts w:ascii="Times New Roman" w:hAnsi="Times New Roman" w:cs="Times New Roman"/>
        </w:rPr>
        <w:t>ns was completed by July, 2021.</w:t>
      </w:r>
      <w:r w:rsidRPr="0044506C">
        <w:rPr>
          <w:rFonts w:ascii="Times New Roman" w:hAnsi="Times New Roman" w:cs="Times New Roman"/>
        </w:rPr>
        <w:t xml:space="preserve"> All submissions are </w:t>
      </w:r>
      <w:r w:rsidR="00690DF3" w:rsidRPr="0044506C">
        <w:rPr>
          <w:rFonts w:ascii="Times New Roman" w:hAnsi="Times New Roman" w:cs="Times New Roman"/>
        </w:rPr>
        <w:t>current in the workflow process of peer review, editorial review,</w:t>
      </w:r>
      <w:r w:rsidR="001E268B" w:rsidRPr="0044506C">
        <w:rPr>
          <w:rFonts w:ascii="Times New Roman" w:hAnsi="Times New Roman" w:cs="Times New Roman"/>
        </w:rPr>
        <w:t xml:space="preserve"> editorial </w:t>
      </w:r>
      <w:r w:rsidR="006F2A68" w:rsidRPr="0044506C">
        <w:rPr>
          <w:rFonts w:ascii="Times New Roman" w:hAnsi="Times New Roman" w:cs="Times New Roman"/>
        </w:rPr>
        <w:t>decision, and publication workflow</w:t>
      </w:r>
      <w:r w:rsidR="00C73714">
        <w:rPr>
          <w:rFonts w:ascii="Times New Roman" w:hAnsi="Times New Roman" w:cs="Times New Roman"/>
        </w:rPr>
        <w:t xml:space="preserve">. </w:t>
      </w:r>
      <w:r w:rsidR="00690DF3" w:rsidRPr="0044506C">
        <w:rPr>
          <w:rFonts w:ascii="Times New Roman" w:hAnsi="Times New Roman" w:cs="Times New Roman"/>
        </w:rPr>
        <w:t>The TOC for 84:2 and 85:1 are below</w:t>
      </w:r>
      <w:r w:rsidR="00C928FE" w:rsidRPr="0044506C">
        <w:rPr>
          <w:rFonts w:ascii="Times New Roman" w:hAnsi="Times New Roman" w:cs="Times New Roman"/>
        </w:rPr>
        <w:t>.</w:t>
      </w:r>
      <w:r w:rsidR="00C73714">
        <w:rPr>
          <w:rFonts w:ascii="Times New Roman" w:hAnsi="Times New Roman" w:cs="Times New Roman"/>
        </w:rPr>
        <w:t xml:space="preserve"> </w:t>
      </w:r>
      <w:r w:rsidR="00C928FE" w:rsidRPr="0044506C">
        <w:rPr>
          <w:rFonts w:ascii="Times New Roman" w:hAnsi="Times New Roman" w:cs="Times New Roman"/>
        </w:rPr>
        <w:t>The amount of content pending in these next two issues speaks to the timely comp</w:t>
      </w:r>
      <w:r w:rsidR="00C73714">
        <w:rPr>
          <w:rFonts w:ascii="Times New Roman" w:hAnsi="Times New Roman" w:cs="Times New Roman"/>
        </w:rPr>
        <w:t>letion of the review of backlog</w:t>
      </w:r>
      <w:r w:rsidR="00C928FE" w:rsidRPr="0044506C">
        <w:rPr>
          <w:rFonts w:ascii="Times New Roman" w:hAnsi="Times New Roman" w:cs="Times New Roman"/>
        </w:rPr>
        <w:t xml:space="preserve"> and to the efforts made to work with authors on revisions.</w:t>
      </w:r>
      <w:r w:rsidR="004051D9" w:rsidRPr="0044506C">
        <w:rPr>
          <w:rFonts w:ascii="Times New Roman" w:hAnsi="Times New Roman" w:cs="Times New Roman"/>
        </w:rPr>
        <w:t xml:space="preserve"> </w:t>
      </w:r>
      <w:r w:rsidR="00861B2E" w:rsidRPr="0044506C">
        <w:rPr>
          <w:rFonts w:ascii="Times New Roman" w:hAnsi="Times New Roman" w:cs="Times New Roman"/>
        </w:rPr>
        <w:t xml:space="preserve">Cary has invested in fostering shepherding relationships to assist </w:t>
      </w:r>
      <w:r w:rsidR="001231D5" w:rsidRPr="0044506C">
        <w:rPr>
          <w:rFonts w:ascii="Times New Roman" w:hAnsi="Times New Roman" w:cs="Times New Roman"/>
        </w:rPr>
        <w:t xml:space="preserve">multiple </w:t>
      </w:r>
      <w:r w:rsidR="00861B2E" w:rsidRPr="0044506C">
        <w:rPr>
          <w:rFonts w:ascii="Times New Roman" w:hAnsi="Times New Roman" w:cs="Times New Roman"/>
        </w:rPr>
        <w:t>authors through the revision process.</w:t>
      </w:r>
    </w:p>
    <w:p w14:paraId="6A36D1F0" w14:textId="77777777" w:rsidR="006D7B79" w:rsidRPr="0044506C" w:rsidRDefault="006D7B79" w:rsidP="001A405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AB59BE0" w14:textId="07D1C1B5" w:rsidR="00EC2C51" w:rsidRPr="0044506C" w:rsidRDefault="00533E56" w:rsidP="00533E56">
      <w:pPr>
        <w:pStyle w:val="NoSpacing"/>
        <w:ind w:left="720" w:hanging="360"/>
        <w:rPr>
          <w:rFonts w:ascii="Times New Roman" w:hAnsi="Times New Roman" w:cs="Times New Roman"/>
          <w:b/>
          <w:bCs/>
          <w:u w:val="single"/>
        </w:rPr>
      </w:pPr>
      <w:r w:rsidRPr="00533E56">
        <w:rPr>
          <w:rFonts w:ascii="Times New Roman" w:hAnsi="Times New Roman" w:cs="Times New Roman"/>
          <w:b/>
          <w:bCs/>
        </w:rPr>
        <w:t xml:space="preserve">A.  </w:t>
      </w:r>
      <w:r w:rsidR="00B15CDB" w:rsidRPr="0044506C">
        <w:rPr>
          <w:rFonts w:ascii="Times New Roman" w:hAnsi="Times New Roman" w:cs="Times New Roman"/>
          <w:b/>
          <w:bCs/>
          <w:u w:val="single"/>
        </w:rPr>
        <w:t>84:2</w:t>
      </w:r>
      <w:r w:rsidR="00DC150B" w:rsidRPr="0044506C">
        <w:rPr>
          <w:rFonts w:ascii="Times New Roman" w:hAnsi="Times New Roman" w:cs="Times New Roman"/>
          <w:b/>
          <w:bCs/>
          <w:u w:val="single"/>
        </w:rPr>
        <w:t xml:space="preserve"> (in final proof process)</w:t>
      </w:r>
    </w:p>
    <w:p w14:paraId="67552721" w14:textId="77777777" w:rsidR="00636597" w:rsidRPr="0044506C" w:rsidRDefault="00F005D9" w:rsidP="0044506C">
      <w:pPr>
        <w:ind w:left="720"/>
        <w:rPr>
          <w:rFonts w:ascii="Times New Roman" w:hAnsi="Times New Roman" w:cs="Times New Roman"/>
          <w:b/>
          <w:bCs/>
        </w:rPr>
      </w:pPr>
      <w:r w:rsidRPr="0044506C">
        <w:rPr>
          <w:rFonts w:ascii="Times New Roman" w:hAnsi="Times New Roman" w:cs="Times New Roman"/>
          <w:b/>
          <w:bCs/>
        </w:rPr>
        <w:t xml:space="preserve">Introductory Material </w:t>
      </w:r>
    </w:p>
    <w:p w14:paraId="0DFBFB8C" w14:textId="4A7A4BA5" w:rsidR="00F005D9" w:rsidRPr="0044506C" w:rsidRDefault="00F005D9" w:rsidP="0044506C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Editor’s Introduction (Amy</w:t>
      </w:r>
      <w:r w:rsidR="0044506C">
        <w:rPr>
          <w:rFonts w:ascii="Times New Roman" w:hAnsi="Times New Roman" w:cs="Times New Roman"/>
        </w:rPr>
        <w:t xml:space="preserve"> Cooper Cary</w:t>
      </w:r>
      <w:r w:rsidRPr="0044506C">
        <w:rPr>
          <w:rFonts w:ascii="Times New Roman" w:hAnsi="Times New Roman" w:cs="Times New Roman"/>
        </w:rPr>
        <w:t>)</w:t>
      </w:r>
    </w:p>
    <w:p w14:paraId="16EDDE16" w14:textId="4326F284" w:rsidR="00F005D9" w:rsidRPr="0044506C" w:rsidRDefault="00F005D9" w:rsidP="0044506C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Special Section Editor’s Introduction (Karen</w:t>
      </w:r>
      <w:r w:rsidR="0044506C">
        <w:rPr>
          <w:rFonts w:ascii="Times New Roman" w:hAnsi="Times New Roman" w:cs="Times New Roman"/>
        </w:rPr>
        <w:t xml:space="preserve"> Trivette</w:t>
      </w:r>
      <w:r w:rsidRPr="0044506C">
        <w:rPr>
          <w:rFonts w:ascii="Times New Roman" w:hAnsi="Times New Roman" w:cs="Times New Roman"/>
        </w:rPr>
        <w:t>)</w:t>
      </w:r>
    </w:p>
    <w:p w14:paraId="3E6DBC9F" w14:textId="77777777" w:rsidR="00F005D9" w:rsidRPr="0044506C" w:rsidRDefault="00F005D9" w:rsidP="0044506C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Letter from Design Section</w:t>
      </w:r>
    </w:p>
    <w:p w14:paraId="12E9F64F" w14:textId="77777777" w:rsidR="00F005D9" w:rsidRPr="00C949E2" w:rsidRDefault="00F005D9" w:rsidP="0044506C">
      <w:pPr>
        <w:ind w:left="720"/>
        <w:rPr>
          <w:rFonts w:ascii="Times New Roman" w:hAnsi="Times New Roman" w:cs="Times New Roman"/>
          <w:sz w:val="14"/>
          <w:szCs w:val="14"/>
        </w:rPr>
      </w:pPr>
    </w:p>
    <w:p w14:paraId="349AE04F" w14:textId="1E149CCF" w:rsidR="00F005D9" w:rsidRPr="0044506C" w:rsidRDefault="00F005D9" w:rsidP="0044506C">
      <w:pPr>
        <w:ind w:left="720"/>
        <w:rPr>
          <w:rFonts w:ascii="Times New Roman" w:hAnsi="Times New Roman" w:cs="Times New Roman"/>
          <w:b/>
          <w:bCs/>
        </w:rPr>
      </w:pPr>
      <w:r w:rsidRPr="0044506C">
        <w:rPr>
          <w:rFonts w:ascii="Times New Roman" w:hAnsi="Times New Roman" w:cs="Times New Roman"/>
          <w:b/>
          <w:bCs/>
        </w:rPr>
        <w:t>Special Section</w:t>
      </w:r>
      <w:r w:rsidR="00281370" w:rsidRPr="0044506C">
        <w:rPr>
          <w:rFonts w:ascii="Times New Roman" w:hAnsi="Times New Roman" w:cs="Times New Roman"/>
          <w:b/>
          <w:bCs/>
        </w:rPr>
        <w:t>: Design Records</w:t>
      </w:r>
    </w:p>
    <w:p w14:paraId="349C059A" w14:textId="77777777" w:rsidR="00F005D9" w:rsidRPr="0044506C" w:rsidRDefault="00F005D9" w:rsidP="0044506C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Larson: Design and Social Change: An Architectural History of the University of California, Santa Barbara</w:t>
      </w:r>
    </w:p>
    <w:p w14:paraId="608FA2AF" w14:textId="77777777" w:rsidR="00F005D9" w:rsidRPr="0044506C" w:rsidRDefault="00F005D9" w:rsidP="0044506C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Anderson et al: Laying a Foundation for Digital Collections at the Property Information Resource Center</w:t>
      </w:r>
    </w:p>
    <w:p w14:paraId="01610731" w14:textId="77777777" w:rsidR="00F005D9" w:rsidRPr="0044506C" w:rsidRDefault="00F005D9" w:rsidP="0044506C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Leventhal: Of Grasshoppers and Rhinos: A Visual Literacy Approach to Born-digital Design Records</w:t>
      </w:r>
    </w:p>
    <w:p w14:paraId="025DA0B2" w14:textId="77777777" w:rsidR="00F005D9" w:rsidRPr="0044506C" w:rsidRDefault="00F005D9" w:rsidP="0044506C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Leventhal et al: Design Records Appraisal Tool</w:t>
      </w:r>
    </w:p>
    <w:p w14:paraId="5CEA817D" w14:textId="77777777" w:rsidR="00F005D9" w:rsidRPr="0044506C" w:rsidRDefault="00F005D9" w:rsidP="0044506C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Kim &amp; Irwin: Learning from Las Vegas: Adapting Workflows for Managing Born-Digital Design Records</w:t>
      </w:r>
    </w:p>
    <w:p w14:paraId="2B767FEC" w14:textId="77777777" w:rsidR="00F005D9" w:rsidRPr="0044506C" w:rsidRDefault="00F005D9" w:rsidP="0044506C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</w:rPr>
      </w:pPr>
      <w:proofErr w:type="spellStart"/>
      <w:r w:rsidRPr="0044506C">
        <w:rPr>
          <w:rFonts w:ascii="Times New Roman" w:hAnsi="Times New Roman" w:cs="Times New Roman"/>
        </w:rPr>
        <w:t>Quagliaroli</w:t>
      </w:r>
      <w:proofErr w:type="spellEnd"/>
      <w:r w:rsidRPr="0044506C">
        <w:rPr>
          <w:rFonts w:ascii="Times New Roman" w:hAnsi="Times New Roman" w:cs="Times New Roman"/>
        </w:rPr>
        <w:t xml:space="preserve"> &amp; Casey: Teaching with Drawings: Primary Source Instruction with Architecture Archives</w:t>
      </w:r>
    </w:p>
    <w:p w14:paraId="7C16545A" w14:textId="77777777" w:rsidR="00F005D9" w:rsidRPr="0044506C" w:rsidRDefault="00F005D9" w:rsidP="0044506C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Biggers: Archivists and Architects: A Case Study on Mitigating Design Cataloging Challenges through Copyright Outreach</w:t>
      </w:r>
    </w:p>
    <w:p w14:paraId="7FAEF5CE" w14:textId="77777777" w:rsidR="00F005D9" w:rsidRPr="00C949E2" w:rsidRDefault="00F005D9" w:rsidP="0044506C">
      <w:pPr>
        <w:ind w:left="720"/>
        <w:rPr>
          <w:rFonts w:ascii="Times New Roman" w:hAnsi="Times New Roman" w:cs="Times New Roman"/>
          <w:sz w:val="14"/>
          <w:szCs w:val="14"/>
        </w:rPr>
      </w:pPr>
    </w:p>
    <w:p w14:paraId="7618DC70" w14:textId="77777777" w:rsidR="00F005D9" w:rsidRPr="0044506C" w:rsidRDefault="00F005D9" w:rsidP="0044506C">
      <w:pPr>
        <w:ind w:left="720"/>
        <w:rPr>
          <w:rFonts w:ascii="Times New Roman" w:hAnsi="Times New Roman" w:cs="Times New Roman"/>
          <w:b/>
          <w:bCs/>
        </w:rPr>
      </w:pPr>
      <w:r w:rsidRPr="0044506C">
        <w:rPr>
          <w:rFonts w:ascii="Times New Roman" w:hAnsi="Times New Roman" w:cs="Times New Roman"/>
          <w:b/>
          <w:bCs/>
        </w:rPr>
        <w:t>Articles</w:t>
      </w:r>
    </w:p>
    <w:p w14:paraId="32CDB797" w14:textId="77777777" w:rsidR="00F005D9" w:rsidRPr="0044506C" w:rsidRDefault="00F005D9" w:rsidP="0044506C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Bak, Greg:  Counterweight: Helen Samuels and Archival Decolonization</w:t>
      </w:r>
    </w:p>
    <w:p w14:paraId="1908DBEC" w14:textId="51A6001B" w:rsidR="00F005D9" w:rsidRPr="0044506C" w:rsidRDefault="00F005D9" w:rsidP="0044506C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proofErr w:type="spellStart"/>
      <w:r w:rsidRPr="0044506C">
        <w:rPr>
          <w:rFonts w:ascii="Times New Roman" w:hAnsi="Times New Roman" w:cs="Times New Roman"/>
        </w:rPr>
        <w:t>Wilczek</w:t>
      </w:r>
      <w:proofErr w:type="spellEnd"/>
      <w:r w:rsidRPr="0044506C">
        <w:rPr>
          <w:rFonts w:ascii="Times New Roman" w:hAnsi="Times New Roman" w:cs="Times New Roman"/>
        </w:rPr>
        <w:t xml:space="preserve">, Eliot: </w:t>
      </w:r>
      <w:r w:rsidR="00281370" w:rsidRPr="0044506C">
        <w:rPr>
          <w:rFonts w:ascii="Times New Roman" w:hAnsi="Times New Roman" w:cs="Times New Roman"/>
        </w:rPr>
        <w:t>“</w:t>
      </w:r>
      <w:r w:rsidRPr="0044506C">
        <w:rPr>
          <w:rFonts w:ascii="Times New Roman" w:hAnsi="Times New Roman" w:cs="Times New Roman"/>
        </w:rPr>
        <w:t>Archival Engagements with Wicked Problems</w:t>
      </w:r>
      <w:r w:rsidR="00281370" w:rsidRPr="0044506C">
        <w:rPr>
          <w:rFonts w:ascii="Times New Roman" w:hAnsi="Times New Roman" w:cs="Times New Roman"/>
        </w:rPr>
        <w:t>”</w:t>
      </w:r>
    </w:p>
    <w:p w14:paraId="03E9ABD4" w14:textId="2DD6792E" w:rsidR="00F005D9" w:rsidRPr="0044506C" w:rsidRDefault="00F005D9" w:rsidP="0044506C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proofErr w:type="spellStart"/>
      <w:r w:rsidRPr="0044506C">
        <w:rPr>
          <w:rFonts w:ascii="Times New Roman" w:hAnsi="Times New Roman" w:cs="Times New Roman"/>
        </w:rPr>
        <w:t>Chinery</w:t>
      </w:r>
      <w:proofErr w:type="spellEnd"/>
      <w:r w:rsidRPr="0044506C">
        <w:rPr>
          <w:rFonts w:ascii="Times New Roman" w:hAnsi="Times New Roman" w:cs="Times New Roman"/>
        </w:rPr>
        <w:t>, Kristen and Rita J. Casey</w:t>
      </w:r>
      <w:r w:rsidR="00281370" w:rsidRPr="0044506C">
        <w:rPr>
          <w:rFonts w:ascii="Times New Roman" w:hAnsi="Times New Roman" w:cs="Times New Roman"/>
        </w:rPr>
        <w:t xml:space="preserve"> “</w:t>
      </w:r>
      <w:r w:rsidRPr="0044506C">
        <w:rPr>
          <w:rFonts w:ascii="Times New Roman" w:hAnsi="Times New Roman" w:cs="Times New Roman"/>
        </w:rPr>
        <w:t xml:space="preserve">Archivists </w:t>
      </w:r>
      <w:proofErr w:type="gramStart"/>
      <w:r w:rsidRPr="0044506C">
        <w:rPr>
          <w:rFonts w:ascii="Times New Roman" w:hAnsi="Times New Roman" w:cs="Times New Roman"/>
        </w:rPr>
        <w:t>At</w:t>
      </w:r>
      <w:proofErr w:type="gramEnd"/>
      <w:r w:rsidRPr="0044506C">
        <w:rPr>
          <w:rFonts w:ascii="Times New Roman" w:hAnsi="Times New Roman" w:cs="Times New Roman"/>
        </w:rPr>
        <w:t xml:space="preserve"> Work: Stress and Mood Effects in a Gendered Profession</w:t>
      </w:r>
      <w:r w:rsidR="00281370" w:rsidRPr="0044506C">
        <w:rPr>
          <w:rFonts w:ascii="Times New Roman" w:hAnsi="Times New Roman" w:cs="Times New Roman"/>
        </w:rPr>
        <w:t>”</w:t>
      </w:r>
    </w:p>
    <w:p w14:paraId="3671953F" w14:textId="69C5E63E" w:rsidR="00F005D9" w:rsidRPr="0044506C" w:rsidRDefault="00F005D9" w:rsidP="0044506C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Stankrauff et al</w:t>
      </w:r>
      <w:r w:rsidR="005834CB" w:rsidRPr="0044506C">
        <w:rPr>
          <w:rFonts w:ascii="Times New Roman" w:hAnsi="Times New Roman" w:cs="Times New Roman"/>
        </w:rPr>
        <w:t>, “</w:t>
      </w:r>
      <w:r w:rsidRPr="0044506C">
        <w:rPr>
          <w:rFonts w:ascii="Times New Roman" w:hAnsi="Times New Roman" w:cs="Times New Roman"/>
        </w:rPr>
        <w:t>Our Comeback Story: Case Studies on Imposter Syndrome in the Archival Profession</w:t>
      </w:r>
      <w:r w:rsidR="005834CB" w:rsidRPr="0044506C">
        <w:rPr>
          <w:rFonts w:ascii="Times New Roman" w:hAnsi="Times New Roman" w:cs="Times New Roman"/>
        </w:rPr>
        <w:t>”</w:t>
      </w:r>
    </w:p>
    <w:p w14:paraId="243A9931" w14:textId="77777777" w:rsidR="0044506C" w:rsidRPr="00C949E2" w:rsidRDefault="0044506C" w:rsidP="0044506C">
      <w:pPr>
        <w:ind w:left="720"/>
        <w:rPr>
          <w:rFonts w:ascii="Times New Roman" w:hAnsi="Times New Roman" w:cs="Times New Roman"/>
          <w:b/>
          <w:bCs/>
          <w:sz w:val="14"/>
          <w:szCs w:val="14"/>
        </w:rPr>
      </w:pPr>
    </w:p>
    <w:p w14:paraId="029E1C16" w14:textId="26263E8E" w:rsidR="00F005D9" w:rsidRPr="0044506C" w:rsidRDefault="00F005D9" w:rsidP="0044506C">
      <w:pPr>
        <w:ind w:left="720"/>
        <w:rPr>
          <w:rFonts w:ascii="Times New Roman" w:hAnsi="Times New Roman" w:cs="Times New Roman"/>
          <w:b/>
          <w:bCs/>
        </w:rPr>
      </w:pPr>
      <w:r w:rsidRPr="0044506C">
        <w:rPr>
          <w:rFonts w:ascii="Times New Roman" w:hAnsi="Times New Roman" w:cs="Times New Roman"/>
          <w:b/>
          <w:bCs/>
        </w:rPr>
        <w:t>Reviews</w:t>
      </w:r>
    </w:p>
    <w:p w14:paraId="74B6C793" w14:textId="72CA375A" w:rsidR="00D46001" w:rsidRPr="0044506C" w:rsidRDefault="00D46001" w:rsidP="001A4052">
      <w:pPr>
        <w:pStyle w:val="NoSpacing"/>
        <w:rPr>
          <w:rFonts w:ascii="Times New Roman" w:hAnsi="Times New Roman" w:cs="Times New Roman"/>
        </w:rPr>
      </w:pPr>
    </w:p>
    <w:p w14:paraId="443E1D02" w14:textId="21DD1DA5" w:rsidR="00B15CDB" w:rsidRPr="0044506C" w:rsidRDefault="00533E56" w:rsidP="00533E56">
      <w:pPr>
        <w:pStyle w:val="NoSpacing"/>
        <w:ind w:left="720" w:hanging="360"/>
        <w:rPr>
          <w:rFonts w:ascii="Times New Roman" w:hAnsi="Times New Roman" w:cs="Times New Roman"/>
          <w:b/>
          <w:bCs/>
          <w:u w:val="single"/>
        </w:rPr>
      </w:pPr>
      <w:r w:rsidRPr="00533E56">
        <w:rPr>
          <w:rFonts w:ascii="Times New Roman" w:hAnsi="Times New Roman" w:cs="Times New Roman"/>
          <w:b/>
          <w:bCs/>
        </w:rPr>
        <w:lastRenderedPageBreak/>
        <w:t xml:space="preserve">B.   </w:t>
      </w:r>
      <w:r w:rsidR="00B15CDB" w:rsidRPr="0044506C">
        <w:rPr>
          <w:rFonts w:ascii="Times New Roman" w:hAnsi="Times New Roman" w:cs="Times New Roman"/>
          <w:b/>
          <w:bCs/>
          <w:u w:val="single"/>
        </w:rPr>
        <w:t>85:1</w:t>
      </w:r>
      <w:r w:rsidR="005834CB" w:rsidRPr="0044506C">
        <w:rPr>
          <w:rFonts w:ascii="Times New Roman" w:hAnsi="Times New Roman" w:cs="Times New Roman"/>
          <w:b/>
          <w:bCs/>
          <w:u w:val="single"/>
        </w:rPr>
        <w:t xml:space="preserve"> (All content gathered)</w:t>
      </w:r>
    </w:p>
    <w:p w14:paraId="1883CE0E" w14:textId="77777777" w:rsidR="00944C3E" w:rsidRPr="0044506C" w:rsidRDefault="00944C3E" w:rsidP="00533E56">
      <w:pPr>
        <w:ind w:left="72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Editor’s Introduction</w:t>
      </w:r>
    </w:p>
    <w:p w14:paraId="13849ED1" w14:textId="7ED5F4DB" w:rsidR="00944C3E" w:rsidRPr="0044506C" w:rsidRDefault="00944C3E" w:rsidP="00533E56">
      <w:pPr>
        <w:ind w:left="72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Presidential Address</w:t>
      </w:r>
      <w:r w:rsidR="0023282A" w:rsidRPr="0044506C">
        <w:rPr>
          <w:rFonts w:ascii="Times New Roman" w:hAnsi="Times New Roman" w:cs="Times New Roman"/>
        </w:rPr>
        <w:t xml:space="preserve"> (Vagts)</w:t>
      </w:r>
    </w:p>
    <w:p w14:paraId="61CD8673" w14:textId="77777777" w:rsidR="00944C3E" w:rsidRPr="0044506C" w:rsidRDefault="00944C3E" w:rsidP="00533E56">
      <w:pPr>
        <w:ind w:left="72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 xml:space="preserve">Pease Award Winner – </w:t>
      </w:r>
      <w:proofErr w:type="spellStart"/>
      <w:r w:rsidRPr="0044506C">
        <w:rPr>
          <w:rFonts w:ascii="Times New Roman" w:hAnsi="Times New Roman" w:cs="Times New Roman"/>
        </w:rPr>
        <w:t>Ferrin</w:t>
      </w:r>
      <w:proofErr w:type="spellEnd"/>
      <w:r w:rsidRPr="0044506C">
        <w:rPr>
          <w:rFonts w:ascii="Times New Roman" w:hAnsi="Times New Roman" w:cs="Times New Roman"/>
        </w:rPr>
        <w:t xml:space="preserve"> Evans, “Love (and Loss) In the Time of COVID-19: Translating Trauma into an Archive of Embodied Immediacy” (</w:t>
      </w:r>
      <w:hyperlink r:id="rId7" w:history="1">
        <w:r w:rsidRPr="0044506C">
          <w:rPr>
            <w:rStyle w:val="Hyperlink"/>
            <w:rFonts w:ascii="Times New Roman" w:hAnsi="Times New Roman" w:cs="Times New Roman"/>
          </w:rPr>
          <w:t>https://www2.archivists.org/2021-Theodore-Calvin-Pease-Award-Ferrin-Evans</w:t>
        </w:r>
      </w:hyperlink>
      <w:r w:rsidRPr="0044506C">
        <w:rPr>
          <w:rFonts w:ascii="Times New Roman" w:hAnsi="Times New Roman" w:cs="Times New Roman"/>
        </w:rPr>
        <w:t>)</w:t>
      </w:r>
    </w:p>
    <w:p w14:paraId="24ABD168" w14:textId="77777777" w:rsidR="00944C3E" w:rsidRPr="0044506C" w:rsidRDefault="00944C3E" w:rsidP="00533E56">
      <w:pPr>
        <w:ind w:left="720"/>
        <w:rPr>
          <w:rFonts w:ascii="Times New Roman" w:hAnsi="Times New Roman" w:cs="Times New Roman"/>
        </w:rPr>
      </w:pPr>
    </w:p>
    <w:p w14:paraId="6E8D3E46" w14:textId="0576CDA6" w:rsidR="00944C3E" w:rsidRPr="0044506C" w:rsidRDefault="00944C3E" w:rsidP="00533E56">
      <w:pPr>
        <w:ind w:left="720"/>
        <w:rPr>
          <w:rFonts w:ascii="Times New Roman" w:hAnsi="Times New Roman" w:cs="Times New Roman"/>
          <w:b/>
          <w:bCs/>
        </w:rPr>
      </w:pPr>
      <w:r w:rsidRPr="0044506C">
        <w:rPr>
          <w:rFonts w:ascii="Times New Roman" w:hAnsi="Times New Roman" w:cs="Times New Roman"/>
          <w:b/>
          <w:bCs/>
        </w:rPr>
        <w:t>A</w:t>
      </w:r>
      <w:r w:rsidR="00533E56">
        <w:rPr>
          <w:rFonts w:ascii="Times New Roman" w:hAnsi="Times New Roman" w:cs="Times New Roman"/>
          <w:b/>
          <w:bCs/>
        </w:rPr>
        <w:t>rticles</w:t>
      </w:r>
    </w:p>
    <w:p w14:paraId="3B9AE5D0" w14:textId="77777777" w:rsidR="00944C3E" w:rsidRPr="0044506C" w:rsidRDefault="00944C3E" w:rsidP="00533E56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r w:rsidRPr="0044506C">
        <w:rPr>
          <w:rFonts w:ascii="Times New Roman" w:eastAsia="Times New Roman" w:hAnsi="Times New Roman" w:cs="Times New Roman"/>
        </w:rPr>
        <w:t xml:space="preserve">Ricardo </w:t>
      </w:r>
      <w:proofErr w:type="spellStart"/>
      <w:r w:rsidRPr="0044506C">
        <w:rPr>
          <w:rFonts w:ascii="Times New Roman" w:eastAsia="Times New Roman" w:hAnsi="Times New Roman" w:cs="Times New Roman"/>
        </w:rPr>
        <w:t>Punzalan</w:t>
      </w:r>
      <w:proofErr w:type="spellEnd"/>
      <w:r w:rsidRPr="0044506C">
        <w:rPr>
          <w:rFonts w:ascii="Times New Roman" w:eastAsia="Times New Roman" w:hAnsi="Times New Roman" w:cs="Times New Roman"/>
        </w:rPr>
        <w:t>, “Reciprocity: Building a Discourse in Archival Science”</w:t>
      </w:r>
    </w:p>
    <w:p w14:paraId="406F2312" w14:textId="77777777" w:rsidR="00944C3E" w:rsidRPr="0044506C" w:rsidRDefault="00944C3E" w:rsidP="00533E56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proofErr w:type="spellStart"/>
      <w:r w:rsidRPr="0044506C">
        <w:rPr>
          <w:rFonts w:ascii="Times New Roman" w:eastAsia="Times New Roman" w:hAnsi="Times New Roman" w:cs="Times New Roman"/>
        </w:rPr>
        <w:t>Gracen</w:t>
      </w:r>
      <w:proofErr w:type="spellEnd"/>
      <w:r w:rsidRPr="004450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506C">
        <w:rPr>
          <w:rFonts w:ascii="Times New Roman" w:eastAsia="Times New Roman" w:hAnsi="Times New Roman" w:cs="Times New Roman"/>
        </w:rPr>
        <w:t>Brilmyer</w:t>
      </w:r>
      <w:proofErr w:type="spellEnd"/>
      <w:r w:rsidRPr="0044506C">
        <w:rPr>
          <w:rFonts w:ascii="Times New Roman" w:eastAsia="Times New Roman" w:hAnsi="Times New Roman" w:cs="Times New Roman"/>
        </w:rPr>
        <w:t>, “’It’s a Trap’: Complicating Representation in Community-Based Archives”</w:t>
      </w:r>
    </w:p>
    <w:p w14:paraId="02A14076" w14:textId="77777777" w:rsidR="00944C3E" w:rsidRPr="0044506C" w:rsidRDefault="00944C3E" w:rsidP="00533E56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r w:rsidRPr="0044506C">
        <w:rPr>
          <w:rFonts w:ascii="Times New Roman" w:eastAsia="Times New Roman" w:hAnsi="Times New Roman" w:cs="Times New Roman"/>
        </w:rPr>
        <w:t>Michelle Ganz et al, PERSECTIVES, “Understanding the Unseen: Invisible Disabilities in the Workplace”</w:t>
      </w:r>
    </w:p>
    <w:p w14:paraId="7F3296F3" w14:textId="77777777" w:rsidR="00944C3E" w:rsidRPr="0044506C" w:rsidRDefault="00944C3E" w:rsidP="00533E56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r w:rsidRPr="0044506C">
        <w:rPr>
          <w:rFonts w:ascii="Times New Roman" w:eastAsia="Times New Roman" w:hAnsi="Times New Roman" w:cs="Times New Roman"/>
        </w:rPr>
        <w:t>Deirdre Joyce et al, “Toward a Conceptual Framework for Technical Debt in Archives.”</w:t>
      </w:r>
    </w:p>
    <w:p w14:paraId="52D5EF4D" w14:textId="77777777" w:rsidR="00944C3E" w:rsidRPr="0044506C" w:rsidRDefault="00944C3E" w:rsidP="00533E56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r w:rsidRPr="0044506C">
        <w:rPr>
          <w:rFonts w:ascii="Times New Roman" w:eastAsia="Times New Roman" w:hAnsi="Times New Roman" w:cs="Times New Roman"/>
        </w:rPr>
        <w:t>Scott Cline, “The Archivist as Translator”</w:t>
      </w:r>
    </w:p>
    <w:p w14:paraId="744A33A9" w14:textId="77777777" w:rsidR="00944C3E" w:rsidRPr="0044506C" w:rsidRDefault="00944C3E" w:rsidP="00533E56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r w:rsidRPr="0044506C">
        <w:rPr>
          <w:rFonts w:ascii="Times New Roman" w:eastAsia="Times New Roman" w:hAnsi="Times New Roman" w:cs="Times New Roman"/>
        </w:rPr>
        <w:t>Laura Uglean Jackson and Erin Faulder, “Digital Processing: Exploring the Enigma”</w:t>
      </w:r>
    </w:p>
    <w:p w14:paraId="5DACE0AA" w14:textId="77777777" w:rsidR="00944C3E" w:rsidRPr="0044506C" w:rsidRDefault="00944C3E" w:rsidP="00533E56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r w:rsidRPr="0044506C">
        <w:rPr>
          <w:rFonts w:ascii="Times New Roman" w:eastAsia="Times New Roman" w:hAnsi="Times New Roman" w:cs="Times New Roman"/>
        </w:rPr>
        <w:t xml:space="preserve">Ruth </w:t>
      </w:r>
      <w:proofErr w:type="spellStart"/>
      <w:r w:rsidRPr="0044506C">
        <w:rPr>
          <w:rFonts w:ascii="Times New Roman" w:eastAsia="Times New Roman" w:hAnsi="Times New Roman" w:cs="Times New Roman"/>
        </w:rPr>
        <w:t>Kitchin</w:t>
      </w:r>
      <w:proofErr w:type="spellEnd"/>
      <w:r w:rsidRPr="0044506C">
        <w:rPr>
          <w:rFonts w:ascii="Times New Roman" w:eastAsia="Times New Roman" w:hAnsi="Times New Roman" w:cs="Times New Roman"/>
        </w:rPr>
        <w:t xml:space="preserve"> Tillman, “Pragmatic Principles for Archival Linked Data”</w:t>
      </w:r>
    </w:p>
    <w:p w14:paraId="4C33C6C7" w14:textId="77777777" w:rsidR="00944C3E" w:rsidRPr="0044506C" w:rsidRDefault="00944C3E" w:rsidP="00533E56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r w:rsidRPr="0044506C">
        <w:rPr>
          <w:rFonts w:ascii="Times New Roman" w:eastAsia="Times New Roman" w:hAnsi="Times New Roman" w:cs="Times New Roman"/>
        </w:rPr>
        <w:t>Robert Weaver, “#</w:t>
      </w:r>
      <w:proofErr w:type="spellStart"/>
      <w:r w:rsidRPr="0044506C">
        <w:rPr>
          <w:rFonts w:ascii="Times New Roman" w:eastAsia="Times New Roman" w:hAnsi="Times New Roman" w:cs="Times New Roman"/>
        </w:rPr>
        <w:t>FromTheArchives</w:t>
      </w:r>
      <w:proofErr w:type="spellEnd"/>
      <w:r w:rsidRPr="0044506C">
        <w:rPr>
          <w:rFonts w:ascii="Times New Roman" w:eastAsia="Times New Roman" w:hAnsi="Times New Roman" w:cs="Times New Roman"/>
        </w:rPr>
        <w:t>: An Assessment of a Successful Social Media Program in an Academic Archive”</w:t>
      </w:r>
    </w:p>
    <w:p w14:paraId="795DA525" w14:textId="7DF1FE2B" w:rsidR="00944C3E" w:rsidRPr="0044506C" w:rsidRDefault="00944C3E" w:rsidP="00533E56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r w:rsidRPr="0044506C">
        <w:rPr>
          <w:rFonts w:ascii="Times New Roman" w:eastAsia="Times New Roman" w:hAnsi="Times New Roman" w:cs="Times New Roman"/>
        </w:rPr>
        <w:t xml:space="preserve">Philip Haas and Martin </w:t>
      </w:r>
      <w:proofErr w:type="spellStart"/>
      <w:r w:rsidRPr="0044506C">
        <w:rPr>
          <w:rFonts w:ascii="Times New Roman" w:eastAsia="Times New Roman" w:hAnsi="Times New Roman" w:cs="Times New Roman"/>
        </w:rPr>
        <w:t>Schürrer</w:t>
      </w:r>
      <w:proofErr w:type="spellEnd"/>
      <w:r w:rsidRPr="0044506C">
        <w:rPr>
          <w:rFonts w:ascii="Times New Roman" w:eastAsia="Times New Roman" w:hAnsi="Times New Roman" w:cs="Times New Roman"/>
        </w:rPr>
        <w:t xml:space="preserve">, INTERNATIONAL, “Lester Kruger Born, Ernst Maximillian Posner, and the US-American Influence on the Reshaping of German Archives after the Second World War.” </w:t>
      </w:r>
    </w:p>
    <w:p w14:paraId="18956904" w14:textId="77777777" w:rsidR="00944C3E" w:rsidRPr="0044506C" w:rsidRDefault="00944C3E" w:rsidP="00533E56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r w:rsidRPr="0044506C">
        <w:rPr>
          <w:rFonts w:ascii="Times New Roman" w:eastAsia="Times New Roman" w:hAnsi="Times New Roman" w:cs="Times New Roman"/>
        </w:rPr>
        <w:t>Carly Dearborn, “’Active and Vital Resources:’ A Thematic Analysis of Congressional Collection Policies”</w:t>
      </w:r>
    </w:p>
    <w:p w14:paraId="36EA7993" w14:textId="4BE60F9C" w:rsidR="00944C3E" w:rsidRPr="0044506C" w:rsidRDefault="00944C3E" w:rsidP="00533E56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r w:rsidRPr="0044506C">
        <w:rPr>
          <w:rFonts w:ascii="Times New Roman" w:eastAsia="Times New Roman" w:hAnsi="Times New Roman" w:cs="Times New Roman"/>
        </w:rPr>
        <w:t>Christine Lutz, “Making a Scene: A Scenes Approach to Creating a Local Music Archive”</w:t>
      </w:r>
    </w:p>
    <w:p w14:paraId="53F1B527" w14:textId="5328C242" w:rsidR="00D46001" w:rsidRPr="0044506C" w:rsidRDefault="00D46001" w:rsidP="00533E56">
      <w:pPr>
        <w:pStyle w:val="ListParagraph"/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</w:rPr>
      </w:pPr>
      <w:r w:rsidRPr="0044506C">
        <w:rPr>
          <w:rFonts w:ascii="Times New Roman" w:eastAsia="Times New Roman" w:hAnsi="Times New Roman" w:cs="Times New Roman"/>
        </w:rPr>
        <w:t>Amanda Greenwood, “Archiving COVID-19: A Historical Literature Review</w:t>
      </w:r>
    </w:p>
    <w:p w14:paraId="4989217E" w14:textId="77777777" w:rsidR="00533E56" w:rsidRDefault="00533E56" w:rsidP="00533E56">
      <w:pPr>
        <w:ind w:left="720"/>
        <w:rPr>
          <w:rFonts w:ascii="Times New Roman" w:hAnsi="Times New Roman" w:cs="Times New Roman"/>
          <w:b/>
          <w:bCs/>
        </w:rPr>
      </w:pPr>
    </w:p>
    <w:p w14:paraId="20A4E797" w14:textId="3C182B9D" w:rsidR="00944C3E" w:rsidRPr="0044506C" w:rsidRDefault="00944C3E" w:rsidP="00533E56">
      <w:pPr>
        <w:ind w:left="720"/>
        <w:rPr>
          <w:rFonts w:ascii="Times New Roman" w:hAnsi="Times New Roman" w:cs="Times New Roman"/>
          <w:b/>
          <w:bCs/>
        </w:rPr>
      </w:pPr>
      <w:r w:rsidRPr="0044506C">
        <w:rPr>
          <w:rFonts w:ascii="Times New Roman" w:hAnsi="Times New Roman" w:cs="Times New Roman"/>
          <w:b/>
          <w:bCs/>
        </w:rPr>
        <w:t>R</w:t>
      </w:r>
      <w:r w:rsidR="00533E56">
        <w:rPr>
          <w:rFonts w:ascii="Times New Roman" w:hAnsi="Times New Roman" w:cs="Times New Roman"/>
          <w:b/>
          <w:bCs/>
        </w:rPr>
        <w:t>eviews</w:t>
      </w:r>
    </w:p>
    <w:p w14:paraId="7F286BA0" w14:textId="2EEE9E2E" w:rsidR="00215050" w:rsidRPr="0044506C" w:rsidRDefault="00215050" w:rsidP="001A4052">
      <w:pPr>
        <w:pStyle w:val="NoSpacing"/>
        <w:rPr>
          <w:rFonts w:ascii="Times New Roman" w:hAnsi="Times New Roman" w:cs="Times New Roman"/>
        </w:rPr>
      </w:pPr>
    </w:p>
    <w:p w14:paraId="57E41C17" w14:textId="57DCB748" w:rsidR="00B15CDB" w:rsidRPr="0044506C" w:rsidRDefault="00533E56" w:rsidP="00533E56">
      <w:pPr>
        <w:pStyle w:val="NoSpacing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C.   </w:t>
      </w:r>
      <w:r w:rsidR="00B15CDB" w:rsidRPr="0044506C">
        <w:rPr>
          <w:rFonts w:ascii="Times New Roman" w:hAnsi="Times New Roman" w:cs="Times New Roman"/>
          <w:b/>
          <w:bCs/>
        </w:rPr>
        <w:t>Submissions</w:t>
      </w:r>
      <w:r w:rsidR="00213495" w:rsidRPr="0044506C">
        <w:rPr>
          <w:rFonts w:ascii="Times New Roman" w:hAnsi="Times New Roman" w:cs="Times New Roman"/>
        </w:rPr>
        <w:t xml:space="preserve"> – Since May of 2021, we have had 1</w:t>
      </w:r>
      <w:r w:rsidR="00F04D53" w:rsidRPr="0044506C">
        <w:rPr>
          <w:rFonts w:ascii="Times New Roman" w:hAnsi="Times New Roman" w:cs="Times New Roman"/>
        </w:rPr>
        <w:t>2</w:t>
      </w:r>
      <w:r w:rsidR="00213495" w:rsidRPr="0044506C">
        <w:rPr>
          <w:rFonts w:ascii="Times New Roman" w:hAnsi="Times New Roman" w:cs="Times New Roman"/>
        </w:rPr>
        <w:t xml:space="preserve"> submissions</w:t>
      </w:r>
      <w:r w:rsidR="00BB1EF8" w:rsidRPr="0044506C">
        <w:rPr>
          <w:rFonts w:ascii="Times New Roman" w:hAnsi="Times New Roman" w:cs="Times New Roman"/>
        </w:rPr>
        <w:t xml:space="preserve"> (a total of 22 since January 1)</w:t>
      </w:r>
      <w:r w:rsidR="00C73714">
        <w:rPr>
          <w:rFonts w:ascii="Times New Roman" w:hAnsi="Times New Roman" w:cs="Times New Roman"/>
        </w:rPr>
        <w:t xml:space="preserve">. </w:t>
      </w:r>
      <w:r w:rsidR="00F04D53" w:rsidRPr="0044506C">
        <w:rPr>
          <w:rFonts w:ascii="Times New Roman" w:hAnsi="Times New Roman" w:cs="Times New Roman"/>
        </w:rPr>
        <w:t xml:space="preserve">This is still </w:t>
      </w:r>
      <w:r w:rsidR="001A4052" w:rsidRPr="0044506C">
        <w:rPr>
          <w:rFonts w:ascii="Times New Roman" w:hAnsi="Times New Roman" w:cs="Times New Roman"/>
        </w:rPr>
        <w:t xml:space="preserve">slightly </w:t>
      </w:r>
      <w:r w:rsidR="00F04D53" w:rsidRPr="0044506C">
        <w:rPr>
          <w:rFonts w:ascii="Times New Roman" w:hAnsi="Times New Roman" w:cs="Times New Roman"/>
        </w:rPr>
        <w:t xml:space="preserve">below par </w:t>
      </w:r>
      <w:r w:rsidR="00350693" w:rsidRPr="0044506C">
        <w:rPr>
          <w:rFonts w:ascii="Times New Roman" w:hAnsi="Times New Roman" w:cs="Times New Roman"/>
        </w:rPr>
        <w:t xml:space="preserve">by comparison to </w:t>
      </w:r>
      <w:r w:rsidR="001A4052" w:rsidRPr="0044506C">
        <w:rPr>
          <w:rFonts w:ascii="Times New Roman" w:hAnsi="Times New Roman" w:cs="Times New Roman"/>
        </w:rPr>
        <w:t>2020, but does not include submissions for a special issue (which was the case for 2020)</w:t>
      </w:r>
      <w:r w:rsidR="00350693" w:rsidRPr="0044506C">
        <w:rPr>
          <w:rFonts w:ascii="Times New Roman" w:hAnsi="Times New Roman" w:cs="Times New Roman"/>
        </w:rPr>
        <w:t>.</w:t>
      </w:r>
      <w:r w:rsidR="001A4052" w:rsidRPr="0044506C">
        <w:rPr>
          <w:rFonts w:ascii="Times New Roman" w:hAnsi="Times New Roman" w:cs="Times New Roman"/>
        </w:rPr>
        <w:t xml:space="preserve">  </w:t>
      </w:r>
      <w:r w:rsidR="00655AE7" w:rsidRPr="0044506C">
        <w:rPr>
          <w:rFonts w:ascii="Times New Roman" w:hAnsi="Times New Roman" w:cs="Times New Roman"/>
        </w:rPr>
        <w:t>I hope</w:t>
      </w:r>
      <w:r w:rsidR="001A4052" w:rsidRPr="0044506C">
        <w:rPr>
          <w:rFonts w:ascii="Times New Roman" w:hAnsi="Times New Roman" w:cs="Times New Roman"/>
        </w:rPr>
        <w:t xml:space="preserve"> that the </w:t>
      </w:r>
      <w:r w:rsidR="00372C5A" w:rsidRPr="0044506C">
        <w:rPr>
          <w:rFonts w:ascii="Times New Roman" w:hAnsi="Times New Roman" w:cs="Times New Roman"/>
        </w:rPr>
        <w:t xml:space="preserve">scheduled </w:t>
      </w:r>
      <w:r w:rsidR="001A4052" w:rsidRPr="0044506C">
        <w:rPr>
          <w:rFonts w:ascii="Times New Roman" w:hAnsi="Times New Roman" w:cs="Times New Roman"/>
        </w:rPr>
        <w:t xml:space="preserve">Writer’s Forum and upcoming Peer Review member discussions will help identify </w:t>
      </w:r>
      <w:r w:rsidR="00372C5A" w:rsidRPr="0044506C">
        <w:rPr>
          <w:rFonts w:ascii="Times New Roman" w:hAnsi="Times New Roman" w:cs="Times New Roman"/>
        </w:rPr>
        <w:t xml:space="preserve">and encourage </w:t>
      </w:r>
      <w:r w:rsidR="001A4052" w:rsidRPr="0044506C">
        <w:rPr>
          <w:rFonts w:ascii="Times New Roman" w:hAnsi="Times New Roman" w:cs="Times New Roman"/>
        </w:rPr>
        <w:t>publishing opportunities.</w:t>
      </w:r>
    </w:p>
    <w:p w14:paraId="7B5A08D2" w14:textId="587F8F04" w:rsidR="00372C5A" w:rsidRPr="0044506C" w:rsidRDefault="00372C5A" w:rsidP="00533E56">
      <w:pPr>
        <w:pStyle w:val="NoSpacing"/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 xml:space="preserve">It would be interesting to </w:t>
      </w:r>
      <w:r w:rsidR="00F73913" w:rsidRPr="0044506C">
        <w:rPr>
          <w:rFonts w:ascii="Times New Roman" w:hAnsi="Times New Roman" w:cs="Times New Roman"/>
        </w:rPr>
        <w:t xml:space="preserve">examine </w:t>
      </w:r>
      <w:r w:rsidRPr="0044506C">
        <w:rPr>
          <w:rFonts w:ascii="Times New Roman" w:hAnsi="Times New Roman" w:cs="Times New Roman"/>
        </w:rPr>
        <w:t xml:space="preserve">the impact of </w:t>
      </w:r>
      <w:r w:rsidR="00C73714">
        <w:rPr>
          <w:rFonts w:ascii="Times New Roman" w:hAnsi="Times New Roman" w:cs="Times New Roman"/>
        </w:rPr>
        <w:t>COVID-19</w:t>
      </w:r>
      <w:r w:rsidRPr="0044506C">
        <w:rPr>
          <w:rFonts w:ascii="Times New Roman" w:hAnsi="Times New Roman" w:cs="Times New Roman"/>
        </w:rPr>
        <w:t xml:space="preserve"> on professional publishing as a whole.</w:t>
      </w:r>
    </w:p>
    <w:p w14:paraId="7651096B" w14:textId="77777777" w:rsidR="00215050" w:rsidRPr="0044506C" w:rsidRDefault="00215050" w:rsidP="001A405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412A0D87" w14:textId="6B27BDE8" w:rsidR="00B15CDB" w:rsidRDefault="00533E56" w:rsidP="001A405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 w:rsidR="00B15CDB" w:rsidRPr="0044506C">
        <w:rPr>
          <w:rFonts w:ascii="Times New Roman" w:hAnsi="Times New Roman" w:cs="Times New Roman"/>
          <w:b/>
          <w:bCs/>
        </w:rPr>
        <w:t xml:space="preserve">DEIA </w:t>
      </w:r>
      <w:r w:rsidR="00E57696" w:rsidRPr="00533E56">
        <w:rPr>
          <w:rFonts w:ascii="Times New Roman" w:hAnsi="Times New Roman" w:cs="Times New Roman"/>
          <w:b/>
          <w:bCs/>
          <w:caps/>
        </w:rPr>
        <w:t>Efforts</w:t>
      </w:r>
    </w:p>
    <w:p w14:paraId="6BA2D21C" w14:textId="77777777" w:rsidR="00533E56" w:rsidRPr="0044506C" w:rsidRDefault="00533E56" w:rsidP="001A4052">
      <w:pPr>
        <w:pStyle w:val="NoSpacing"/>
        <w:rPr>
          <w:rFonts w:ascii="Times New Roman" w:hAnsi="Times New Roman" w:cs="Times New Roman"/>
          <w:b/>
          <w:bCs/>
        </w:rPr>
      </w:pPr>
    </w:p>
    <w:p w14:paraId="445CF6B7" w14:textId="5F6C451B" w:rsidR="00054F62" w:rsidRPr="0044506C" w:rsidRDefault="00533E56" w:rsidP="00533E56">
      <w:pPr>
        <w:pStyle w:val="NoSpacing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A.  </w:t>
      </w:r>
      <w:r w:rsidR="009304D0" w:rsidRPr="0044506C">
        <w:rPr>
          <w:rFonts w:ascii="Times New Roman" w:hAnsi="Times New Roman" w:cs="Times New Roman"/>
          <w:b/>
          <w:bCs/>
        </w:rPr>
        <w:t>Editorial Board meeting at Annual Meeting</w:t>
      </w:r>
      <w:r w:rsidR="00C13FC7" w:rsidRPr="0044506C">
        <w:rPr>
          <w:rFonts w:ascii="Times New Roman" w:hAnsi="Times New Roman" w:cs="Times New Roman"/>
        </w:rPr>
        <w:t xml:space="preserve"> – </w:t>
      </w:r>
      <w:r w:rsidR="0023282A" w:rsidRPr="0044506C">
        <w:rPr>
          <w:rFonts w:ascii="Times New Roman" w:hAnsi="Times New Roman" w:cs="Times New Roman"/>
        </w:rPr>
        <w:t>At the July meeting of the Editorial Board</w:t>
      </w:r>
      <w:r w:rsidR="00B56AB3" w:rsidRPr="0044506C">
        <w:rPr>
          <w:rFonts w:ascii="Times New Roman" w:hAnsi="Times New Roman" w:cs="Times New Roman"/>
        </w:rPr>
        <w:t xml:space="preserve"> (part of the Annual Meeting)</w:t>
      </w:r>
      <w:r w:rsidR="0023282A" w:rsidRPr="0044506C">
        <w:rPr>
          <w:rFonts w:ascii="Times New Roman" w:hAnsi="Times New Roman" w:cs="Times New Roman"/>
        </w:rPr>
        <w:t>, we focused much of our conversation on a</w:t>
      </w:r>
      <w:r w:rsidR="009E541D" w:rsidRPr="0044506C">
        <w:rPr>
          <w:rFonts w:ascii="Times New Roman" w:hAnsi="Times New Roman" w:cs="Times New Roman"/>
        </w:rPr>
        <w:t>n extensive discussion of DEIA initiatives</w:t>
      </w:r>
      <w:r w:rsidR="00B56AB3" w:rsidRPr="0044506C">
        <w:rPr>
          <w:rFonts w:ascii="Times New Roman" w:hAnsi="Times New Roman" w:cs="Times New Roman"/>
        </w:rPr>
        <w:t>.</w:t>
      </w:r>
    </w:p>
    <w:p w14:paraId="05C103A6" w14:textId="62A92C82" w:rsidR="009304D0" w:rsidRPr="0044506C" w:rsidRDefault="00054F62" w:rsidP="00533E56">
      <w:pPr>
        <w:pStyle w:val="NoSpacing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Discussion of collaborating with SAA Council DEIA Working Group to form a DEIA statement</w:t>
      </w:r>
      <w:r w:rsidR="00C73714">
        <w:rPr>
          <w:rFonts w:ascii="Times New Roman" w:hAnsi="Times New Roman" w:cs="Times New Roman"/>
        </w:rPr>
        <w:t xml:space="preserve"> for the journal. </w:t>
      </w:r>
      <w:r w:rsidR="00B56AB3" w:rsidRPr="0044506C">
        <w:rPr>
          <w:rFonts w:ascii="Times New Roman" w:hAnsi="Times New Roman" w:cs="Times New Roman"/>
        </w:rPr>
        <w:t>Desire to consider other statements published by other professional journals.</w:t>
      </w:r>
    </w:p>
    <w:p w14:paraId="65B337A8" w14:textId="6F175865" w:rsidR="004851FC" w:rsidRPr="0044506C" w:rsidRDefault="004851FC" w:rsidP="00533E56">
      <w:pPr>
        <w:pStyle w:val="NoSpacing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 xml:space="preserve">To do – bring together Editorial Board members to work on a bibliography that references the history of SAA and </w:t>
      </w:r>
      <w:r w:rsidRPr="0044506C">
        <w:rPr>
          <w:rFonts w:ascii="Times New Roman" w:hAnsi="Times New Roman" w:cs="Times New Roman"/>
          <w:i/>
          <w:iCs/>
        </w:rPr>
        <w:t>American Archivist</w:t>
      </w:r>
      <w:r w:rsidRPr="0044506C">
        <w:rPr>
          <w:rFonts w:ascii="Times New Roman" w:hAnsi="Times New Roman" w:cs="Times New Roman"/>
        </w:rPr>
        <w:t>, to begin</w:t>
      </w:r>
      <w:r w:rsidR="006D5E79" w:rsidRPr="0044506C">
        <w:rPr>
          <w:rFonts w:ascii="Times New Roman" w:hAnsi="Times New Roman" w:cs="Times New Roman"/>
        </w:rPr>
        <w:t xml:space="preserve"> exploring the history of diversity in the organization and in the journal.</w:t>
      </w:r>
    </w:p>
    <w:p w14:paraId="6DA70709" w14:textId="08C86956" w:rsidR="006D5E79" w:rsidRPr="0044506C" w:rsidRDefault="006D5E79" w:rsidP="00533E56">
      <w:pPr>
        <w:pStyle w:val="NoSpacing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 xml:space="preserve">We </w:t>
      </w:r>
      <w:r w:rsidR="00B56AB3" w:rsidRPr="0044506C">
        <w:rPr>
          <w:rFonts w:ascii="Times New Roman" w:hAnsi="Times New Roman" w:cs="Times New Roman"/>
        </w:rPr>
        <w:t xml:space="preserve">would like to check </w:t>
      </w:r>
      <w:r w:rsidRPr="0044506C">
        <w:rPr>
          <w:rFonts w:ascii="Times New Roman" w:hAnsi="Times New Roman" w:cs="Times New Roman"/>
        </w:rPr>
        <w:t>with Allen Press to determine if we are able to add/track optional demographic information for journal contributors.</w:t>
      </w:r>
    </w:p>
    <w:p w14:paraId="2BCAC9CB" w14:textId="3D9456D9" w:rsidR="005842AF" w:rsidRPr="0044506C" w:rsidRDefault="005842AF" w:rsidP="00533E56">
      <w:pPr>
        <w:pStyle w:val="NoSpacing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lastRenderedPageBreak/>
        <w:t>Extensive conversation of Peer Review</w:t>
      </w:r>
    </w:p>
    <w:p w14:paraId="214D4019" w14:textId="36626668" w:rsidR="005842AF" w:rsidRPr="0044506C" w:rsidRDefault="005842AF" w:rsidP="00533E56">
      <w:pPr>
        <w:pStyle w:val="NoSpacing"/>
        <w:numPr>
          <w:ilvl w:val="1"/>
          <w:numId w:val="6"/>
        </w:numPr>
        <w:ind w:left="180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 xml:space="preserve">Consideration of the current rubric and its effectiveness, as well as implicit bias in the </w:t>
      </w:r>
      <w:r w:rsidR="003947AC" w:rsidRPr="0044506C">
        <w:rPr>
          <w:rFonts w:ascii="Times New Roman" w:hAnsi="Times New Roman" w:cs="Times New Roman"/>
        </w:rPr>
        <w:t>rubric. Considering what changes we can make in order to improve the rubric.</w:t>
      </w:r>
    </w:p>
    <w:p w14:paraId="77FF747A" w14:textId="1CA14A57" w:rsidR="00394887" w:rsidRPr="0044506C" w:rsidRDefault="00B47141" w:rsidP="00533E56">
      <w:pPr>
        <w:pStyle w:val="NoSpacing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Discussion of how the Board can better engage with component groups</w:t>
      </w:r>
      <w:r w:rsidR="00C73714">
        <w:rPr>
          <w:rFonts w:ascii="Times New Roman" w:hAnsi="Times New Roman" w:cs="Times New Roman"/>
        </w:rPr>
        <w:t xml:space="preserve">. </w:t>
      </w:r>
      <w:r w:rsidR="00B91461" w:rsidRPr="0044506C">
        <w:rPr>
          <w:rFonts w:ascii="Times New Roman" w:hAnsi="Times New Roman" w:cs="Times New Roman"/>
        </w:rPr>
        <w:t>We are developing a form for Board members to indicate what</w:t>
      </w:r>
      <w:r w:rsidR="00C73714">
        <w:rPr>
          <w:rFonts w:ascii="Times New Roman" w:hAnsi="Times New Roman" w:cs="Times New Roman"/>
        </w:rPr>
        <w:t xml:space="preserve"> sections they are engaged with</w:t>
      </w:r>
      <w:r w:rsidR="00B91461" w:rsidRPr="0044506C">
        <w:rPr>
          <w:rFonts w:ascii="Times New Roman" w:hAnsi="Times New Roman" w:cs="Times New Roman"/>
        </w:rPr>
        <w:t xml:space="preserve"> and asking Board members to encourage submissions.</w:t>
      </w:r>
    </w:p>
    <w:p w14:paraId="0D48A5B4" w14:textId="28D21BEC" w:rsidR="00B91461" w:rsidRPr="0044506C" w:rsidRDefault="00B91461" w:rsidP="00533E56">
      <w:pPr>
        <w:pStyle w:val="NoSpacing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Beginning to encourage development of additional special sections</w:t>
      </w:r>
      <w:r w:rsidR="00C73714">
        <w:rPr>
          <w:rFonts w:ascii="Times New Roman" w:hAnsi="Times New Roman" w:cs="Times New Roman"/>
        </w:rPr>
        <w:t>. S</w:t>
      </w:r>
      <w:r w:rsidR="00550603" w:rsidRPr="0044506C">
        <w:rPr>
          <w:rFonts w:ascii="Times New Roman" w:hAnsi="Times New Roman" w:cs="Times New Roman"/>
        </w:rPr>
        <w:t>hared information from Trivette about the process of developing the special section on Design Records.</w:t>
      </w:r>
    </w:p>
    <w:p w14:paraId="77F0A210" w14:textId="7089BE81" w:rsidR="009E541D" w:rsidRPr="0044506C" w:rsidRDefault="00643A7B" w:rsidP="00533E56">
      <w:pPr>
        <w:pStyle w:val="NoSpacing"/>
        <w:numPr>
          <w:ilvl w:val="1"/>
          <w:numId w:val="6"/>
        </w:numPr>
        <w:ind w:left="180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Will</w:t>
      </w:r>
      <w:r w:rsidR="00C73714">
        <w:rPr>
          <w:rFonts w:ascii="Times New Roman" w:hAnsi="Times New Roman" w:cs="Times New Roman"/>
        </w:rPr>
        <w:t xml:space="preserve"> continue to</w:t>
      </w:r>
      <w:r w:rsidRPr="0044506C">
        <w:rPr>
          <w:rFonts w:ascii="Times New Roman" w:hAnsi="Times New Roman" w:cs="Times New Roman"/>
        </w:rPr>
        <w:t xml:space="preserve"> explore interest in special sections with chairs of Committee on Ethics and Professional Conduct; Accessibility and Disability Section. </w:t>
      </w:r>
    </w:p>
    <w:p w14:paraId="15C76C09" w14:textId="77777777" w:rsidR="002012E2" w:rsidRPr="0044506C" w:rsidRDefault="002012E2" w:rsidP="002012E2">
      <w:pPr>
        <w:pStyle w:val="NoSpacing"/>
        <w:ind w:left="720"/>
        <w:rPr>
          <w:rFonts w:ascii="Times New Roman" w:hAnsi="Times New Roman" w:cs="Times New Roman"/>
        </w:rPr>
      </w:pPr>
    </w:p>
    <w:p w14:paraId="5285A901" w14:textId="15C9C64B" w:rsidR="00E57696" w:rsidRPr="0044506C" w:rsidRDefault="00533E56" w:rsidP="00533E56">
      <w:pPr>
        <w:pStyle w:val="NoSpacing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  </w:t>
      </w:r>
      <w:r w:rsidR="00E57696" w:rsidRPr="0044506C">
        <w:rPr>
          <w:rFonts w:ascii="Times New Roman" w:hAnsi="Times New Roman" w:cs="Times New Roman"/>
          <w:b/>
          <w:bCs/>
        </w:rPr>
        <w:t>Editorial Board Orientation</w:t>
      </w:r>
    </w:p>
    <w:p w14:paraId="2CAD4C40" w14:textId="77777777" w:rsidR="00564186" w:rsidRPr="0044506C" w:rsidRDefault="00394887" w:rsidP="00533E56">
      <w:pPr>
        <w:pStyle w:val="NoSpacing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 xml:space="preserve">Result of the July Board meeting, we used this </w:t>
      </w:r>
      <w:r w:rsidR="00B47141" w:rsidRPr="0044506C">
        <w:rPr>
          <w:rFonts w:ascii="Times New Roman" w:hAnsi="Times New Roman" w:cs="Times New Roman"/>
        </w:rPr>
        <w:t>as an opportunity to discuss the Board’s commitment to DEIA</w:t>
      </w:r>
      <w:r w:rsidR="00F73913" w:rsidRPr="0044506C">
        <w:rPr>
          <w:rFonts w:ascii="Times New Roman" w:hAnsi="Times New Roman" w:cs="Times New Roman"/>
        </w:rPr>
        <w:t xml:space="preserve"> and what that means for our actions as Board members; </w:t>
      </w:r>
      <w:r w:rsidR="00B47141" w:rsidRPr="0044506C">
        <w:rPr>
          <w:rFonts w:ascii="Times New Roman" w:hAnsi="Times New Roman" w:cs="Times New Roman"/>
        </w:rPr>
        <w:t>the function of the Editorial Board</w:t>
      </w:r>
      <w:r w:rsidR="00564186" w:rsidRPr="0044506C">
        <w:rPr>
          <w:rFonts w:ascii="Times New Roman" w:hAnsi="Times New Roman" w:cs="Times New Roman"/>
        </w:rPr>
        <w:t xml:space="preserve">; </w:t>
      </w:r>
      <w:r w:rsidR="00B47141" w:rsidRPr="0044506C">
        <w:rPr>
          <w:rFonts w:ascii="Times New Roman" w:hAnsi="Times New Roman" w:cs="Times New Roman"/>
        </w:rPr>
        <w:t xml:space="preserve">opportunities for </w:t>
      </w:r>
      <w:r w:rsidR="00C30362" w:rsidRPr="0044506C">
        <w:rPr>
          <w:rFonts w:ascii="Times New Roman" w:hAnsi="Times New Roman" w:cs="Times New Roman"/>
        </w:rPr>
        <w:t xml:space="preserve">greater Board Member </w:t>
      </w:r>
      <w:r w:rsidR="00B47141" w:rsidRPr="0044506C">
        <w:rPr>
          <w:rFonts w:ascii="Times New Roman" w:hAnsi="Times New Roman" w:cs="Times New Roman"/>
        </w:rPr>
        <w:t>participation</w:t>
      </w:r>
      <w:r w:rsidR="00564186" w:rsidRPr="0044506C">
        <w:rPr>
          <w:rFonts w:ascii="Times New Roman" w:hAnsi="Times New Roman" w:cs="Times New Roman"/>
        </w:rPr>
        <w:t>;</w:t>
      </w:r>
      <w:r w:rsidR="00B47141" w:rsidRPr="0044506C">
        <w:rPr>
          <w:rFonts w:ascii="Times New Roman" w:hAnsi="Times New Roman" w:cs="Times New Roman"/>
        </w:rPr>
        <w:t xml:space="preserve"> </w:t>
      </w:r>
      <w:r w:rsidR="00C30362" w:rsidRPr="0044506C">
        <w:rPr>
          <w:rFonts w:ascii="Times New Roman" w:hAnsi="Times New Roman" w:cs="Times New Roman"/>
        </w:rPr>
        <w:t xml:space="preserve">and the potential for shepherding opportunities. </w:t>
      </w:r>
    </w:p>
    <w:p w14:paraId="262E33A4" w14:textId="673107D8" w:rsidR="00394887" w:rsidRPr="0044506C" w:rsidRDefault="00564186" w:rsidP="00533E56">
      <w:pPr>
        <w:pStyle w:val="NoSpacing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This was</w:t>
      </w:r>
      <w:r w:rsidR="00C73714">
        <w:rPr>
          <w:rFonts w:ascii="Times New Roman" w:hAnsi="Times New Roman" w:cs="Times New Roman"/>
        </w:rPr>
        <w:t xml:space="preserve"> the first orientation offered.</w:t>
      </w:r>
      <w:r w:rsidRPr="0044506C">
        <w:rPr>
          <w:rFonts w:ascii="Times New Roman" w:hAnsi="Times New Roman" w:cs="Times New Roman"/>
        </w:rPr>
        <w:t xml:space="preserve"> Targeted to members appointed in 2020 and 2021, but all Board members were invited.</w:t>
      </w:r>
    </w:p>
    <w:p w14:paraId="30011113" w14:textId="08CD66E8" w:rsidR="00215050" w:rsidRPr="0044506C" w:rsidRDefault="00215050" w:rsidP="001A4052">
      <w:pPr>
        <w:pStyle w:val="NoSpacing"/>
        <w:rPr>
          <w:rFonts w:ascii="Times New Roman" w:hAnsi="Times New Roman" w:cs="Times New Roman"/>
        </w:rPr>
      </w:pPr>
    </w:p>
    <w:p w14:paraId="48F1916E" w14:textId="16F2E647" w:rsidR="00351273" w:rsidRPr="0044506C" w:rsidRDefault="00533E56" w:rsidP="00533E56">
      <w:pPr>
        <w:pStyle w:val="NoSpacing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C.  </w:t>
      </w:r>
      <w:r w:rsidR="00351273" w:rsidRPr="0044506C">
        <w:rPr>
          <w:rFonts w:ascii="Times New Roman" w:hAnsi="Times New Roman" w:cs="Times New Roman"/>
          <w:b/>
          <w:bCs/>
        </w:rPr>
        <w:t>Hidden Content Project Meeting</w:t>
      </w:r>
    </w:p>
    <w:p w14:paraId="021CB949" w14:textId="33BDBC30" w:rsidR="00351273" w:rsidRPr="0044506C" w:rsidRDefault="00351273" w:rsidP="00533E56">
      <w:pPr>
        <w:pStyle w:val="NoSpacing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Meeting with outgoing early career members (Moran, Espanto and Hammond) and incoming early career member (</w:t>
      </w:r>
      <w:r w:rsidR="001F0929" w:rsidRPr="0044506C">
        <w:rPr>
          <w:rFonts w:ascii="Times New Roman" w:hAnsi="Times New Roman" w:cs="Times New Roman"/>
        </w:rPr>
        <w:t xml:space="preserve">Karen Gionet Zentek), and Editorial Board member Hering, to </w:t>
      </w:r>
      <w:r w:rsidR="001C25D7" w:rsidRPr="0044506C">
        <w:rPr>
          <w:rFonts w:ascii="Times New Roman" w:hAnsi="Times New Roman" w:cs="Times New Roman"/>
        </w:rPr>
        <w:t xml:space="preserve">orient incoming member, and </w:t>
      </w:r>
      <w:r w:rsidR="001F0929" w:rsidRPr="0044506C">
        <w:rPr>
          <w:rFonts w:ascii="Times New Roman" w:hAnsi="Times New Roman" w:cs="Times New Roman"/>
        </w:rPr>
        <w:t>discuss ongoing wor</w:t>
      </w:r>
      <w:r w:rsidR="00C73714">
        <w:rPr>
          <w:rFonts w:ascii="Times New Roman" w:hAnsi="Times New Roman" w:cs="Times New Roman"/>
        </w:rPr>
        <w:t xml:space="preserve">k with Hidden Content project. </w:t>
      </w:r>
      <w:r w:rsidR="001F0929" w:rsidRPr="0044506C">
        <w:rPr>
          <w:rFonts w:ascii="Times New Roman" w:hAnsi="Times New Roman" w:cs="Times New Roman"/>
        </w:rPr>
        <w:t xml:space="preserve">Work continues </w:t>
      </w:r>
      <w:r w:rsidR="00C73714">
        <w:rPr>
          <w:rFonts w:ascii="Times New Roman" w:hAnsi="Times New Roman" w:cs="Times New Roman"/>
        </w:rPr>
        <w:t xml:space="preserve">in </w:t>
      </w:r>
      <w:r w:rsidR="001F0929" w:rsidRPr="0044506C">
        <w:rPr>
          <w:rFonts w:ascii="Times New Roman" w:hAnsi="Times New Roman" w:cs="Times New Roman"/>
        </w:rPr>
        <w:t>reviewing issues to determine best ways to highlight and restructure journal content to optimize access.</w:t>
      </w:r>
      <w:r w:rsidR="00C73714">
        <w:rPr>
          <w:rFonts w:ascii="Times New Roman" w:hAnsi="Times New Roman" w:cs="Times New Roman"/>
        </w:rPr>
        <w:t xml:space="preserve"> </w:t>
      </w:r>
      <w:r w:rsidR="001C25D7" w:rsidRPr="0044506C">
        <w:rPr>
          <w:rFonts w:ascii="Times New Roman" w:hAnsi="Times New Roman" w:cs="Times New Roman"/>
        </w:rPr>
        <w:t xml:space="preserve">Hering is doing a fantastic job as the </w:t>
      </w:r>
      <w:r w:rsidR="00CA1F52" w:rsidRPr="0044506C">
        <w:rPr>
          <w:rFonts w:ascii="Times New Roman" w:hAnsi="Times New Roman" w:cs="Times New Roman"/>
        </w:rPr>
        <w:t>Board member overseeing this project.</w:t>
      </w:r>
    </w:p>
    <w:p w14:paraId="6B568086" w14:textId="6FEB29C1" w:rsidR="00351273" w:rsidRPr="0044506C" w:rsidRDefault="00351273" w:rsidP="001A4052">
      <w:pPr>
        <w:pStyle w:val="NoSpacing"/>
        <w:rPr>
          <w:rFonts w:ascii="Times New Roman" w:hAnsi="Times New Roman" w:cs="Times New Roman"/>
        </w:rPr>
      </w:pPr>
    </w:p>
    <w:p w14:paraId="2BADB5F8" w14:textId="14A48A06" w:rsidR="00996859" w:rsidRPr="0044506C" w:rsidRDefault="00533E56" w:rsidP="001A405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III. </w:t>
      </w:r>
      <w:r w:rsidR="00996859" w:rsidRPr="0044506C">
        <w:rPr>
          <w:rFonts w:ascii="Times New Roman" w:hAnsi="Times New Roman" w:cs="Times New Roman"/>
          <w:b/>
          <w:bCs/>
        </w:rPr>
        <w:t>CORDA</w:t>
      </w:r>
      <w:r w:rsidR="00C949E2">
        <w:rPr>
          <w:rFonts w:ascii="Times New Roman" w:hAnsi="Times New Roman" w:cs="Times New Roman"/>
          <w:b/>
          <w:bCs/>
        </w:rPr>
        <w:t xml:space="preserve"> </w:t>
      </w:r>
      <w:r w:rsidR="00996859" w:rsidRPr="0044506C">
        <w:rPr>
          <w:rFonts w:ascii="Times New Roman" w:hAnsi="Times New Roman" w:cs="Times New Roman"/>
          <w:b/>
          <w:bCs/>
        </w:rPr>
        <w:t xml:space="preserve">/ SAA </w:t>
      </w:r>
      <w:r w:rsidR="00996859" w:rsidRPr="00533E56">
        <w:rPr>
          <w:rFonts w:ascii="Times New Roman" w:hAnsi="Times New Roman" w:cs="Times New Roman"/>
          <w:b/>
          <w:bCs/>
          <w:caps/>
        </w:rPr>
        <w:t>Dataverse</w:t>
      </w:r>
    </w:p>
    <w:p w14:paraId="4FEB7234" w14:textId="5A9610E2" w:rsidR="00996859" w:rsidRPr="0044506C" w:rsidRDefault="00996859" w:rsidP="00533E56">
      <w:pPr>
        <w:pStyle w:val="NoSpacing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 xml:space="preserve">Cary met with the CORDA team to discuss collaboration between </w:t>
      </w:r>
      <w:r w:rsidRPr="0044506C">
        <w:rPr>
          <w:rFonts w:ascii="Times New Roman" w:hAnsi="Times New Roman" w:cs="Times New Roman"/>
          <w:i/>
          <w:iCs/>
        </w:rPr>
        <w:t>American Archivist</w:t>
      </w:r>
      <w:r w:rsidRPr="0044506C">
        <w:rPr>
          <w:rFonts w:ascii="Times New Roman" w:hAnsi="Times New Roman" w:cs="Times New Roman"/>
        </w:rPr>
        <w:t xml:space="preserve"> and SAA </w:t>
      </w:r>
      <w:proofErr w:type="spellStart"/>
      <w:r w:rsidRPr="0044506C">
        <w:rPr>
          <w:rFonts w:ascii="Times New Roman" w:hAnsi="Times New Roman" w:cs="Times New Roman"/>
        </w:rPr>
        <w:t>Data</w:t>
      </w:r>
      <w:r w:rsidR="00C73714">
        <w:rPr>
          <w:rFonts w:ascii="Times New Roman" w:hAnsi="Times New Roman" w:cs="Times New Roman"/>
        </w:rPr>
        <w:t>verse</w:t>
      </w:r>
      <w:proofErr w:type="spellEnd"/>
      <w:r w:rsidR="00C73714">
        <w:rPr>
          <w:rFonts w:ascii="Times New Roman" w:hAnsi="Times New Roman" w:cs="Times New Roman"/>
        </w:rPr>
        <w:t xml:space="preserve">. </w:t>
      </w:r>
      <w:r w:rsidR="00FC29EF" w:rsidRPr="0044506C">
        <w:rPr>
          <w:rFonts w:ascii="Times New Roman" w:hAnsi="Times New Roman" w:cs="Times New Roman"/>
        </w:rPr>
        <w:t xml:space="preserve">Developing a statement for inclusion in author letters to encourage journal contributors to submit their datasets to the </w:t>
      </w:r>
      <w:proofErr w:type="spellStart"/>
      <w:r w:rsidR="00FC29EF" w:rsidRPr="0044506C">
        <w:rPr>
          <w:rFonts w:ascii="Times New Roman" w:hAnsi="Times New Roman" w:cs="Times New Roman"/>
        </w:rPr>
        <w:t>Dataverse</w:t>
      </w:r>
      <w:proofErr w:type="spellEnd"/>
      <w:r w:rsidR="00FC29EF" w:rsidRPr="0044506C">
        <w:rPr>
          <w:rFonts w:ascii="Times New Roman" w:hAnsi="Times New Roman" w:cs="Times New Roman"/>
        </w:rPr>
        <w:t>.</w:t>
      </w:r>
    </w:p>
    <w:p w14:paraId="7A67E359" w14:textId="366F1282" w:rsidR="001F6F68" w:rsidRPr="0044506C" w:rsidRDefault="00564186" w:rsidP="00533E56">
      <w:pPr>
        <w:pStyle w:val="NoSpacing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 xml:space="preserve">Cary will reconnect with </w:t>
      </w:r>
      <w:proofErr w:type="spellStart"/>
      <w:r w:rsidRPr="0044506C">
        <w:rPr>
          <w:rFonts w:ascii="Times New Roman" w:hAnsi="Times New Roman" w:cs="Times New Roman"/>
        </w:rPr>
        <w:t>Dataverse</w:t>
      </w:r>
      <w:proofErr w:type="spellEnd"/>
      <w:r w:rsidRPr="0044506C">
        <w:rPr>
          <w:rFonts w:ascii="Times New Roman" w:hAnsi="Times New Roman" w:cs="Times New Roman"/>
        </w:rPr>
        <w:t xml:space="preserve"> team this fall to determine next steps and other collaborative </w:t>
      </w:r>
      <w:r w:rsidR="001F6F68" w:rsidRPr="0044506C">
        <w:rPr>
          <w:rFonts w:ascii="Times New Roman" w:hAnsi="Times New Roman" w:cs="Times New Roman"/>
        </w:rPr>
        <w:t>opportunities</w:t>
      </w:r>
    </w:p>
    <w:p w14:paraId="7AE6781E" w14:textId="77777777" w:rsidR="00996859" w:rsidRPr="0044506C" w:rsidRDefault="00996859" w:rsidP="001A4052">
      <w:pPr>
        <w:pStyle w:val="NoSpacing"/>
        <w:rPr>
          <w:rFonts w:ascii="Times New Roman" w:hAnsi="Times New Roman" w:cs="Times New Roman"/>
        </w:rPr>
      </w:pPr>
    </w:p>
    <w:p w14:paraId="0E314B0A" w14:textId="46A9488B" w:rsidR="00E40A4D" w:rsidRPr="006016A7" w:rsidRDefault="00533E56" w:rsidP="001A4052">
      <w:pPr>
        <w:pStyle w:val="NoSpacing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 xml:space="preserve">IV.  </w:t>
      </w:r>
      <w:r w:rsidR="00E40A4D" w:rsidRPr="006016A7">
        <w:rPr>
          <w:rFonts w:ascii="Times New Roman" w:hAnsi="Times New Roman" w:cs="Times New Roman"/>
          <w:b/>
          <w:bCs/>
          <w:caps/>
        </w:rPr>
        <w:t>Reviews Editor</w:t>
      </w:r>
      <w:r w:rsidR="002A6861" w:rsidRPr="006016A7">
        <w:rPr>
          <w:rFonts w:ascii="Times New Roman" w:hAnsi="Times New Roman" w:cs="Times New Roman"/>
          <w:b/>
          <w:bCs/>
          <w:caps/>
        </w:rPr>
        <w:t xml:space="preserve"> and</w:t>
      </w:r>
      <w:r w:rsidR="00E40A4D" w:rsidRPr="006016A7">
        <w:rPr>
          <w:rFonts w:ascii="Times New Roman" w:hAnsi="Times New Roman" w:cs="Times New Roman"/>
          <w:b/>
          <w:bCs/>
          <w:caps/>
        </w:rPr>
        <w:t xml:space="preserve"> Search in Progress</w:t>
      </w:r>
    </w:p>
    <w:p w14:paraId="574BD543" w14:textId="4881FA2E" w:rsidR="00351273" w:rsidRPr="0044506C" w:rsidRDefault="002A6861" w:rsidP="00C24BB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Cary wishes to thank Reviews Editor</w:t>
      </w:r>
      <w:r w:rsidR="009304D0" w:rsidRPr="0044506C">
        <w:rPr>
          <w:rFonts w:ascii="Times New Roman" w:hAnsi="Times New Roman" w:cs="Times New Roman"/>
        </w:rPr>
        <w:t xml:space="preserve"> Bethany Anderson for</w:t>
      </w:r>
      <w:r w:rsidRPr="0044506C">
        <w:rPr>
          <w:rFonts w:ascii="Times New Roman" w:hAnsi="Times New Roman" w:cs="Times New Roman"/>
        </w:rPr>
        <w:t xml:space="preserve"> her</w:t>
      </w:r>
      <w:r w:rsidR="009304D0" w:rsidRPr="0044506C">
        <w:rPr>
          <w:rFonts w:ascii="Times New Roman" w:hAnsi="Times New Roman" w:cs="Times New Roman"/>
        </w:rPr>
        <w:t xml:space="preserve"> service</w:t>
      </w:r>
      <w:r w:rsidR="00C73714">
        <w:rPr>
          <w:rFonts w:ascii="Times New Roman" w:hAnsi="Times New Roman" w:cs="Times New Roman"/>
        </w:rPr>
        <w:t>.</w:t>
      </w:r>
      <w:r w:rsidRPr="0044506C">
        <w:rPr>
          <w:rFonts w:ascii="Times New Roman" w:hAnsi="Times New Roman" w:cs="Times New Roman"/>
        </w:rPr>
        <w:t xml:space="preserve"> Anderson will be stepping down from this position </w:t>
      </w:r>
      <w:r w:rsidR="00917719" w:rsidRPr="0044506C">
        <w:rPr>
          <w:rFonts w:ascii="Times New Roman" w:hAnsi="Times New Roman" w:cs="Times New Roman"/>
        </w:rPr>
        <w:t xml:space="preserve">as she has been appointed </w:t>
      </w:r>
      <w:r w:rsidR="00624B60" w:rsidRPr="0044506C">
        <w:rPr>
          <w:rFonts w:ascii="Times New Roman" w:hAnsi="Times New Roman" w:cs="Times New Roman"/>
        </w:rPr>
        <w:t xml:space="preserve">Editor </w:t>
      </w:r>
      <w:r w:rsidR="00917719" w:rsidRPr="0044506C">
        <w:rPr>
          <w:rFonts w:ascii="Times New Roman" w:hAnsi="Times New Roman" w:cs="Times New Roman"/>
        </w:rPr>
        <w:t xml:space="preserve">of </w:t>
      </w:r>
      <w:r w:rsidR="00624B60" w:rsidRPr="00C73714">
        <w:rPr>
          <w:rFonts w:ascii="Times New Roman" w:hAnsi="Times New Roman" w:cs="Times New Roman"/>
          <w:i/>
        </w:rPr>
        <w:t>COMMA</w:t>
      </w:r>
      <w:r w:rsidR="00917719" w:rsidRPr="0044506C">
        <w:rPr>
          <w:rFonts w:ascii="Times New Roman" w:hAnsi="Times New Roman" w:cs="Times New Roman"/>
        </w:rPr>
        <w:t>, the journal of the International Council on Archives</w:t>
      </w:r>
      <w:r w:rsidR="00C73714">
        <w:rPr>
          <w:rFonts w:ascii="Times New Roman" w:hAnsi="Times New Roman" w:cs="Times New Roman"/>
        </w:rPr>
        <w:t>.</w:t>
      </w:r>
      <w:r w:rsidR="00624B60" w:rsidRPr="0044506C">
        <w:rPr>
          <w:rFonts w:ascii="Times New Roman" w:hAnsi="Times New Roman" w:cs="Times New Roman"/>
        </w:rPr>
        <w:t xml:space="preserve"> </w:t>
      </w:r>
      <w:r w:rsidR="00C24BBD" w:rsidRPr="0044506C">
        <w:rPr>
          <w:rFonts w:ascii="Times New Roman" w:hAnsi="Times New Roman" w:cs="Times New Roman"/>
        </w:rPr>
        <w:t>Cary hopes for</w:t>
      </w:r>
      <w:r w:rsidR="00624B60" w:rsidRPr="0044506C">
        <w:rPr>
          <w:rFonts w:ascii="Times New Roman" w:hAnsi="Times New Roman" w:cs="Times New Roman"/>
        </w:rPr>
        <w:t xml:space="preserve"> opportunities for international collaboration!</w:t>
      </w:r>
      <w:r w:rsidR="00C53D98" w:rsidRPr="0044506C">
        <w:rPr>
          <w:rFonts w:ascii="Times New Roman" w:hAnsi="Times New Roman" w:cs="Times New Roman"/>
        </w:rPr>
        <w:t xml:space="preserve"> </w:t>
      </w:r>
    </w:p>
    <w:p w14:paraId="7245E802" w14:textId="3EEFEA59" w:rsidR="00C24BBD" w:rsidRPr="0044506C" w:rsidRDefault="00C24BBD" w:rsidP="00C24BB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A search for a new R</w:t>
      </w:r>
      <w:r w:rsidR="00C73714">
        <w:rPr>
          <w:rFonts w:ascii="Times New Roman" w:hAnsi="Times New Roman" w:cs="Times New Roman"/>
        </w:rPr>
        <w:t>eviews Editor is taking place. Applications were submitted</w:t>
      </w:r>
      <w:r w:rsidRPr="0044506C">
        <w:rPr>
          <w:rFonts w:ascii="Times New Roman" w:hAnsi="Times New Roman" w:cs="Times New Roman"/>
        </w:rPr>
        <w:t xml:space="preserve"> and next steps fo</w:t>
      </w:r>
      <w:r w:rsidR="00C73714">
        <w:rPr>
          <w:rFonts w:ascii="Times New Roman" w:hAnsi="Times New Roman" w:cs="Times New Roman"/>
        </w:rPr>
        <w:t xml:space="preserve">r review are being undertaken. </w:t>
      </w:r>
      <w:r w:rsidRPr="0044506C">
        <w:rPr>
          <w:rFonts w:ascii="Times New Roman" w:hAnsi="Times New Roman" w:cs="Times New Roman"/>
        </w:rPr>
        <w:t>An appointment will be made this fall.</w:t>
      </w:r>
    </w:p>
    <w:p w14:paraId="49F96807" w14:textId="0F489E0A" w:rsidR="00351273" w:rsidRPr="0044506C" w:rsidRDefault="00351273" w:rsidP="00C53D98">
      <w:pPr>
        <w:pStyle w:val="NoSpacing"/>
        <w:rPr>
          <w:rFonts w:ascii="Times New Roman" w:hAnsi="Times New Roman" w:cs="Times New Roman"/>
        </w:rPr>
      </w:pPr>
    </w:p>
    <w:p w14:paraId="6FE3A252" w14:textId="507560B1" w:rsidR="009E5985" w:rsidRPr="006016A7" w:rsidRDefault="006016A7" w:rsidP="00C53D98">
      <w:pPr>
        <w:pStyle w:val="NoSpacing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 xml:space="preserve">V.   </w:t>
      </w:r>
      <w:r w:rsidR="005601F8" w:rsidRPr="006016A7">
        <w:rPr>
          <w:rFonts w:ascii="Times New Roman" w:hAnsi="Times New Roman" w:cs="Times New Roman"/>
          <w:b/>
          <w:bCs/>
          <w:caps/>
        </w:rPr>
        <w:t xml:space="preserve">Meetings and </w:t>
      </w:r>
      <w:r w:rsidR="009E5985" w:rsidRPr="006016A7">
        <w:rPr>
          <w:rFonts w:ascii="Times New Roman" w:hAnsi="Times New Roman" w:cs="Times New Roman"/>
          <w:b/>
          <w:bCs/>
          <w:caps/>
        </w:rPr>
        <w:t>Events</w:t>
      </w:r>
    </w:p>
    <w:p w14:paraId="255C1C94" w14:textId="47735EAD" w:rsidR="00E16BF6" w:rsidRPr="0044506C" w:rsidRDefault="00C73714" w:rsidP="006016A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dates for regular bi</w:t>
      </w:r>
      <w:r w:rsidR="00E16BF6" w:rsidRPr="0044506C">
        <w:rPr>
          <w:rFonts w:ascii="Times New Roman" w:hAnsi="Times New Roman" w:cs="Times New Roman"/>
        </w:rPr>
        <w:t xml:space="preserve">monthly </w:t>
      </w:r>
      <w:r w:rsidR="006016A7">
        <w:rPr>
          <w:rFonts w:ascii="Times New Roman" w:hAnsi="Times New Roman" w:cs="Times New Roman"/>
        </w:rPr>
        <w:t xml:space="preserve">Editorial Board </w:t>
      </w:r>
      <w:r w:rsidR="00E16BF6" w:rsidRPr="0044506C">
        <w:rPr>
          <w:rFonts w:ascii="Times New Roman" w:hAnsi="Times New Roman" w:cs="Times New Roman"/>
        </w:rPr>
        <w:t>meetings</w:t>
      </w:r>
      <w:r w:rsidR="006016A7">
        <w:rPr>
          <w:rFonts w:ascii="Times New Roman" w:hAnsi="Times New Roman" w:cs="Times New Roman"/>
        </w:rPr>
        <w:t>.</w:t>
      </w:r>
    </w:p>
    <w:p w14:paraId="5A559982" w14:textId="67CAEC42" w:rsidR="00C53D98" w:rsidRPr="0044506C" w:rsidRDefault="006016A7" w:rsidP="006016A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C53D98" w:rsidRPr="0044506C">
        <w:rPr>
          <w:rFonts w:ascii="Times New Roman" w:hAnsi="Times New Roman" w:cs="Times New Roman"/>
        </w:rPr>
        <w:t>Write Away</w:t>
      </w:r>
      <w:r>
        <w:rPr>
          <w:rFonts w:ascii="Times New Roman" w:hAnsi="Times New Roman" w:cs="Times New Roman"/>
        </w:rPr>
        <w:t>”</w:t>
      </w:r>
      <w:r w:rsidR="00C53D98" w:rsidRPr="00445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Virtual </w:t>
      </w:r>
      <w:r w:rsidR="00C53D98" w:rsidRPr="0044506C">
        <w:rPr>
          <w:rFonts w:ascii="Times New Roman" w:hAnsi="Times New Roman" w:cs="Times New Roman"/>
        </w:rPr>
        <w:t xml:space="preserve">Forum </w:t>
      </w:r>
      <w:r>
        <w:rPr>
          <w:rFonts w:ascii="Times New Roman" w:hAnsi="Times New Roman" w:cs="Times New Roman"/>
        </w:rPr>
        <w:t>on SAA Publishing Opportunities on</w:t>
      </w:r>
      <w:r w:rsidR="00A60DC6" w:rsidRPr="00445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Nov.</w:t>
      </w:r>
      <w:r w:rsidR="00C53D98" w:rsidRPr="0044506C">
        <w:rPr>
          <w:rFonts w:ascii="Times New Roman" w:hAnsi="Times New Roman" w:cs="Times New Roman"/>
        </w:rPr>
        <w:t xml:space="preserve"> 5, Noon – 1:30 PM CT</w:t>
      </w:r>
      <w:r>
        <w:rPr>
          <w:rFonts w:ascii="Times New Roman" w:hAnsi="Times New Roman" w:cs="Times New Roman"/>
        </w:rPr>
        <w:t>.</w:t>
      </w:r>
    </w:p>
    <w:p w14:paraId="69306437" w14:textId="5DF2204F" w:rsidR="00A60DC6" w:rsidRPr="0044506C" w:rsidRDefault="00A60DC6" w:rsidP="006016A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 xml:space="preserve">Date </w:t>
      </w:r>
      <w:r w:rsidR="006016A7" w:rsidRPr="0044506C">
        <w:rPr>
          <w:rFonts w:ascii="Times New Roman" w:hAnsi="Times New Roman" w:cs="Times New Roman"/>
        </w:rPr>
        <w:t xml:space="preserve">TBD </w:t>
      </w:r>
      <w:r w:rsidRPr="0044506C">
        <w:rPr>
          <w:rFonts w:ascii="Times New Roman" w:hAnsi="Times New Roman" w:cs="Times New Roman"/>
        </w:rPr>
        <w:t xml:space="preserve">for joint </w:t>
      </w:r>
      <w:r w:rsidR="006016A7">
        <w:rPr>
          <w:rFonts w:ascii="Times New Roman" w:hAnsi="Times New Roman" w:cs="Times New Roman"/>
        </w:rPr>
        <w:t>virtual session</w:t>
      </w:r>
      <w:r w:rsidRPr="0044506C">
        <w:rPr>
          <w:rFonts w:ascii="Times New Roman" w:hAnsi="Times New Roman" w:cs="Times New Roman"/>
        </w:rPr>
        <w:t xml:space="preserve"> on the Peer Review Process (</w:t>
      </w:r>
      <w:r w:rsidR="006016A7">
        <w:rPr>
          <w:rFonts w:ascii="Times New Roman" w:hAnsi="Times New Roman" w:cs="Times New Roman"/>
        </w:rPr>
        <w:t xml:space="preserve">Journal + </w:t>
      </w:r>
      <w:r w:rsidR="006016A7" w:rsidRPr="0044506C">
        <w:rPr>
          <w:rFonts w:ascii="Times New Roman" w:hAnsi="Times New Roman" w:cs="Times New Roman"/>
        </w:rPr>
        <w:t>Publications</w:t>
      </w:r>
      <w:r w:rsidRPr="0044506C">
        <w:rPr>
          <w:rFonts w:ascii="Times New Roman" w:hAnsi="Times New Roman" w:cs="Times New Roman"/>
        </w:rPr>
        <w:t xml:space="preserve"> </w:t>
      </w:r>
      <w:r w:rsidR="006016A7">
        <w:rPr>
          <w:rFonts w:ascii="Times New Roman" w:hAnsi="Times New Roman" w:cs="Times New Roman"/>
        </w:rPr>
        <w:t>e</w:t>
      </w:r>
      <w:r w:rsidRPr="0044506C">
        <w:rPr>
          <w:rFonts w:ascii="Times New Roman" w:hAnsi="Times New Roman" w:cs="Times New Roman"/>
        </w:rPr>
        <w:t>ditor</w:t>
      </w:r>
      <w:r w:rsidR="006016A7">
        <w:rPr>
          <w:rFonts w:ascii="Times New Roman" w:hAnsi="Times New Roman" w:cs="Times New Roman"/>
        </w:rPr>
        <w:t>s</w:t>
      </w:r>
      <w:r w:rsidRPr="0044506C">
        <w:rPr>
          <w:rFonts w:ascii="Times New Roman" w:hAnsi="Times New Roman" w:cs="Times New Roman"/>
        </w:rPr>
        <w:t>)</w:t>
      </w:r>
      <w:r w:rsidR="006016A7">
        <w:rPr>
          <w:rFonts w:ascii="Times New Roman" w:hAnsi="Times New Roman" w:cs="Times New Roman"/>
        </w:rPr>
        <w:t>.</w:t>
      </w:r>
    </w:p>
    <w:p w14:paraId="0A929C15" w14:textId="740542D0" w:rsidR="009304D0" w:rsidRPr="0044506C" w:rsidRDefault="00E16BF6" w:rsidP="006016A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44506C">
        <w:rPr>
          <w:rFonts w:ascii="Times New Roman" w:hAnsi="Times New Roman" w:cs="Times New Roman"/>
        </w:rPr>
        <w:t>Cary encourages all Council members to attend these events!</w:t>
      </w:r>
    </w:p>
    <w:sectPr w:rsidR="009304D0" w:rsidRPr="0044506C" w:rsidSect="0044506C"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C92D" w14:textId="77777777" w:rsidR="003A4DBB" w:rsidRDefault="003A4DBB" w:rsidP="00533E56">
      <w:r>
        <w:separator/>
      </w:r>
    </w:p>
  </w:endnote>
  <w:endnote w:type="continuationSeparator" w:id="0">
    <w:p w14:paraId="4811D74A" w14:textId="77777777" w:rsidR="003A4DBB" w:rsidRDefault="003A4DBB" w:rsidP="0053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36C6" w14:textId="4ED03D7E" w:rsidR="00533E56" w:rsidRPr="00533E56" w:rsidRDefault="00533E56" w:rsidP="00533E56">
    <w:pPr>
      <w:pStyle w:val="Footer"/>
      <w:tabs>
        <w:tab w:val="clear" w:pos="4680"/>
        <w:tab w:val="clear" w:pos="9360"/>
        <w:tab w:val="center" w:pos="5040"/>
        <w:tab w:val="right" w:pos="990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American Archivist</w:t>
    </w:r>
    <w:r>
      <w:rPr>
        <w:rFonts w:ascii="Times New Roman" w:hAnsi="Times New Roman"/>
        <w:sz w:val="20"/>
        <w:szCs w:val="20"/>
      </w:rPr>
      <w:tab/>
    </w:r>
    <w:r w:rsidRPr="005E39B0">
      <w:rPr>
        <w:rFonts w:ascii="Times New Roman" w:hAnsi="Times New Roman"/>
        <w:sz w:val="20"/>
        <w:szCs w:val="20"/>
      </w:rPr>
      <w:t xml:space="preserve">Page </w:t>
    </w:r>
    <w:r w:rsidRPr="005E39B0">
      <w:rPr>
        <w:rFonts w:ascii="Times New Roman" w:hAnsi="Times New Roman"/>
        <w:sz w:val="20"/>
        <w:szCs w:val="20"/>
      </w:rPr>
      <w:fldChar w:fldCharType="begin"/>
    </w:r>
    <w:r w:rsidRPr="005E39B0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5E39B0">
      <w:rPr>
        <w:rFonts w:ascii="Times New Roman" w:hAnsi="Times New Roman"/>
        <w:sz w:val="20"/>
        <w:szCs w:val="20"/>
      </w:rPr>
      <w:fldChar w:fldCharType="separate"/>
    </w:r>
    <w:r w:rsidR="00C949E2">
      <w:rPr>
        <w:rFonts w:ascii="Times New Roman" w:hAnsi="Times New Roman"/>
        <w:noProof/>
        <w:sz w:val="20"/>
        <w:szCs w:val="20"/>
      </w:rPr>
      <w:t>3</w:t>
    </w:r>
    <w:r w:rsidRPr="005E39B0">
      <w:rPr>
        <w:rFonts w:ascii="Times New Roman" w:hAnsi="Times New Roman"/>
        <w:sz w:val="20"/>
        <w:szCs w:val="20"/>
      </w:rPr>
      <w:fldChar w:fldCharType="end"/>
    </w:r>
    <w:r w:rsidRPr="005E39B0">
      <w:rPr>
        <w:rFonts w:ascii="Times New Roman" w:hAnsi="Times New Roman"/>
        <w:sz w:val="20"/>
        <w:szCs w:val="20"/>
      </w:rPr>
      <w:t xml:space="preserve"> of </w:t>
    </w:r>
    <w:r w:rsidRPr="005E39B0">
      <w:rPr>
        <w:rFonts w:ascii="Times New Roman" w:hAnsi="Times New Roman"/>
        <w:sz w:val="20"/>
        <w:szCs w:val="20"/>
      </w:rPr>
      <w:fldChar w:fldCharType="begin"/>
    </w:r>
    <w:r w:rsidRPr="005E39B0">
      <w:rPr>
        <w:rFonts w:ascii="Times New Roman" w:hAnsi="Times New Roman"/>
        <w:sz w:val="20"/>
        <w:szCs w:val="20"/>
      </w:rPr>
      <w:instrText xml:space="preserve"> NUMPAGES  \* Arabic  \* MERGEFORMAT </w:instrText>
    </w:r>
    <w:r w:rsidRPr="005E39B0">
      <w:rPr>
        <w:rFonts w:ascii="Times New Roman" w:hAnsi="Times New Roman"/>
        <w:sz w:val="20"/>
        <w:szCs w:val="20"/>
      </w:rPr>
      <w:fldChar w:fldCharType="separate"/>
    </w:r>
    <w:r w:rsidR="00C949E2">
      <w:rPr>
        <w:rFonts w:ascii="Times New Roman" w:hAnsi="Times New Roman"/>
        <w:noProof/>
        <w:sz w:val="20"/>
        <w:szCs w:val="20"/>
      </w:rPr>
      <w:t>3</w:t>
    </w:r>
    <w:r w:rsidRPr="005E39B0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ab/>
      <w:t>??????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12855" w14:textId="77777777" w:rsidR="003A4DBB" w:rsidRDefault="003A4DBB" w:rsidP="00533E56">
      <w:r>
        <w:separator/>
      </w:r>
    </w:p>
  </w:footnote>
  <w:footnote w:type="continuationSeparator" w:id="0">
    <w:p w14:paraId="7F282968" w14:textId="77777777" w:rsidR="003A4DBB" w:rsidRDefault="003A4DBB" w:rsidP="0053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14D2E"/>
    <w:multiLevelType w:val="hybridMultilevel"/>
    <w:tmpl w:val="EED2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5BAF"/>
    <w:multiLevelType w:val="hybridMultilevel"/>
    <w:tmpl w:val="0D8AC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F715D2"/>
    <w:multiLevelType w:val="hybridMultilevel"/>
    <w:tmpl w:val="ADF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35B18"/>
    <w:multiLevelType w:val="hybridMultilevel"/>
    <w:tmpl w:val="F15C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7B9C"/>
    <w:multiLevelType w:val="hybridMultilevel"/>
    <w:tmpl w:val="CA3C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261B"/>
    <w:multiLevelType w:val="hybridMultilevel"/>
    <w:tmpl w:val="2D10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95DEC"/>
    <w:multiLevelType w:val="hybridMultilevel"/>
    <w:tmpl w:val="E6FA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62155"/>
    <w:multiLevelType w:val="hybridMultilevel"/>
    <w:tmpl w:val="C3AE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16F0"/>
    <w:multiLevelType w:val="hybridMultilevel"/>
    <w:tmpl w:val="61E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B"/>
    <w:rsid w:val="00054F62"/>
    <w:rsid w:val="00065E67"/>
    <w:rsid w:val="001231D5"/>
    <w:rsid w:val="0019706D"/>
    <w:rsid w:val="001A4052"/>
    <w:rsid w:val="001C25D7"/>
    <w:rsid w:val="001C575F"/>
    <w:rsid w:val="001E268B"/>
    <w:rsid w:val="001F0929"/>
    <w:rsid w:val="001F6F68"/>
    <w:rsid w:val="002012E2"/>
    <w:rsid w:val="00213495"/>
    <w:rsid w:val="00215050"/>
    <w:rsid w:val="0023282A"/>
    <w:rsid w:val="00281370"/>
    <w:rsid w:val="002A6861"/>
    <w:rsid w:val="00350693"/>
    <w:rsid w:val="00351273"/>
    <w:rsid w:val="00352877"/>
    <w:rsid w:val="00372C5A"/>
    <w:rsid w:val="003947AC"/>
    <w:rsid w:val="00394887"/>
    <w:rsid w:val="003A4DBB"/>
    <w:rsid w:val="003C33FA"/>
    <w:rsid w:val="003F2333"/>
    <w:rsid w:val="004051D9"/>
    <w:rsid w:val="0044506C"/>
    <w:rsid w:val="00461FD6"/>
    <w:rsid w:val="004851FC"/>
    <w:rsid w:val="00533E56"/>
    <w:rsid w:val="00550603"/>
    <w:rsid w:val="005601F8"/>
    <w:rsid w:val="00564186"/>
    <w:rsid w:val="005834CB"/>
    <w:rsid w:val="005842AF"/>
    <w:rsid w:val="006016A7"/>
    <w:rsid w:val="00624B60"/>
    <w:rsid w:val="00636597"/>
    <w:rsid w:val="00643A7B"/>
    <w:rsid w:val="00651676"/>
    <w:rsid w:val="00655AE7"/>
    <w:rsid w:val="00680EDB"/>
    <w:rsid w:val="00690DF3"/>
    <w:rsid w:val="006D5E79"/>
    <w:rsid w:val="006D7B79"/>
    <w:rsid w:val="006F2A68"/>
    <w:rsid w:val="007721BD"/>
    <w:rsid w:val="00861B2E"/>
    <w:rsid w:val="00917719"/>
    <w:rsid w:val="009304D0"/>
    <w:rsid w:val="00944C3E"/>
    <w:rsid w:val="00996859"/>
    <w:rsid w:val="009E541D"/>
    <w:rsid w:val="009E5985"/>
    <w:rsid w:val="00A60DC6"/>
    <w:rsid w:val="00B15CDB"/>
    <w:rsid w:val="00B47141"/>
    <w:rsid w:val="00B56AB3"/>
    <w:rsid w:val="00B91461"/>
    <w:rsid w:val="00BB1EF8"/>
    <w:rsid w:val="00C13FC7"/>
    <w:rsid w:val="00C24BBD"/>
    <w:rsid w:val="00C30362"/>
    <w:rsid w:val="00C53D98"/>
    <w:rsid w:val="00C73714"/>
    <w:rsid w:val="00C928FE"/>
    <w:rsid w:val="00C949E2"/>
    <w:rsid w:val="00CA1F52"/>
    <w:rsid w:val="00D46001"/>
    <w:rsid w:val="00DC150B"/>
    <w:rsid w:val="00E16BF6"/>
    <w:rsid w:val="00E40A4D"/>
    <w:rsid w:val="00E57696"/>
    <w:rsid w:val="00E87CCA"/>
    <w:rsid w:val="00EC2C51"/>
    <w:rsid w:val="00F005D9"/>
    <w:rsid w:val="00F04D53"/>
    <w:rsid w:val="00F73913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57F9"/>
  <w15:chartTrackingRefBased/>
  <w15:docId w15:val="{4394A525-F152-478A-9BAA-0DC1FBC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05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44C3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4C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33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E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3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E5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2.archivists.org/2021-Theodore-Calvin-Pease-Award-Ferrin-Ev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Cary, Amy</dc:creator>
  <cp:keywords/>
  <dc:description/>
  <cp:lastModifiedBy>Teresa Brinati</cp:lastModifiedBy>
  <cp:revision>3</cp:revision>
  <dcterms:created xsi:type="dcterms:W3CDTF">2021-10-20T18:00:00Z</dcterms:created>
  <dcterms:modified xsi:type="dcterms:W3CDTF">2021-10-20T18:01:00Z</dcterms:modified>
</cp:coreProperties>
</file>