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94F0B" w14:textId="0FCEAC3E" w:rsidR="00687D4D" w:rsidRPr="00B5587C" w:rsidRDefault="00515E2D" w:rsidP="00687D4D">
      <w:pPr>
        <w:ind w:left="360" w:hanging="360"/>
        <w:jc w:val="right"/>
        <w:rPr>
          <w:rFonts w:ascii="Times New Roman" w:hAnsi="Times New Roman"/>
          <w:b/>
          <w:bCs/>
          <w:color w:val="000000"/>
          <w:sz w:val="24"/>
          <w:szCs w:val="28"/>
        </w:rPr>
      </w:pPr>
      <w:r w:rsidRPr="00B5587C">
        <w:rPr>
          <w:rFonts w:ascii="Times New Roman" w:hAnsi="Times New Roman"/>
          <w:b/>
          <w:bCs/>
          <w:color w:val="000000"/>
          <w:sz w:val="24"/>
          <w:szCs w:val="28"/>
        </w:rPr>
        <w:t>Agenda VI.</w:t>
      </w:r>
      <w:r w:rsidR="00FA427B">
        <w:rPr>
          <w:rFonts w:ascii="Times New Roman" w:hAnsi="Times New Roman"/>
          <w:b/>
          <w:bCs/>
          <w:color w:val="000000"/>
          <w:sz w:val="24"/>
          <w:szCs w:val="28"/>
        </w:rPr>
        <w:t>D.4.</w:t>
      </w:r>
    </w:p>
    <w:p w14:paraId="20533262" w14:textId="77777777" w:rsidR="00515E2D" w:rsidRDefault="00515E2D" w:rsidP="00201A5E">
      <w:pPr>
        <w:ind w:left="360" w:hanging="360"/>
        <w:jc w:val="center"/>
        <w:rPr>
          <w:rFonts w:ascii="Times New Roman" w:hAnsi="Times New Roman"/>
          <w:b/>
          <w:bCs/>
          <w:color w:val="000000"/>
          <w:sz w:val="32"/>
          <w:szCs w:val="32"/>
        </w:rPr>
      </w:pPr>
    </w:p>
    <w:p w14:paraId="0A472162" w14:textId="5042736E" w:rsidR="00201A5E" w:rsidRPr="00C31B03" w:rsidRDefault="00201A5E" w:rsidP="00201A5E">
      <w:pPr>
        <w:ind w:left="360" w:hanging="360"/>
        <w:jc w:val="center"/>
        <w:rPr>
          <w:rFonts w:ascii="Times New Roman" w:hAnsi="Times New Roman"/>
          <w:sz w:val="24"/>
          <w:szCs w:val="24"/>
        </w:rPr>
      </w:pPr>
      <w:r w:rsidRPr="00C31B03">
        <w:rPr>
          <w:rFonts w:ascii="Times New Roman" w:hAnsi="Times New Roman"/>
          <w:b/>
          <w:bCs/>
          <w:color w:val="000000"/>
          <w:sz w:val="32"/>
          <w:szCs w:val="32"/>
        </w:rPr>
        <w:t>Society of American Archivists</w:t>
      </w:r>
    </w:p>
    <w:p w14:paraId="65D854D6" w14:textId="6A7FAE3D" w:rsidR="00201A5E" w:rsidRPr="00C31B03" w:rsidRDefault="004B3026" w:rsidP="00201A5E">
      <w:pPr>
        <w:ind w:left="360" w:hanging="360"/>
        <w:jc w:val="center"/>
        <w:rPr>
          <w:rFonts w:ascii="Times New Roman" w:hAnsi="Times New Roman"/>
          <w:sz w:val="24"/>
          <w:szCs w:val="24"/>
        </w:rPr>
      </w:pPr>
      <w:r>
        <w:rPr>
          <w:rFonts w:ascii="Times New Roman" w:hAnsi="Times New Roman"/>
          <w:b/>
          <w:bCs/>
          <w:color w:val="000000"/>
          <w:sz w:val="32"/>
          <w:szCs w:val="32"/>
        </w:rPr>
        <w:t>Council</w:t>
      </w:r>
      <w:r w:rsidR="00222600">
        <w:rPr>
          <w:rFonts w:ascii="Times New Roman" w:hAnsi="Times New Roman"/>
          <w:b/>
          <w:bCs/>
          <w:color w:val="000000"/>
          <w:sz w:val="32"/>
          <w:szCs w:val="32"/>
        </w:rPr>
        <w:t xml:space="preserve"> Meeting</w:t>
      </w:r>
    </w:p>
    <w:p w14:paraId="69B4E6C7" w14:textId="22F26ACE" w:rsidR="0048485A" w:rsidRDefault="002742A2" w:rsidP="0048485A">
      <w:pPr>
        <w:ind w:left="360" w:hanging="360"/>
        <w:jc w:val="center"/>
        <w:rPr>
          <w:rFonts w:ascii="Times New Roman" w:hAnsi="Times New Roman"/>
          <w:b/>
          <w:bCs/>
          <w:color w:val="000000"/>
          <w:sz w:val="32"/>
          <w:szCs w:val="32"/>
        </w:rPr>
      </w:pPr>
      <w:r>
        <w:rPr>
          <w:rFonts w:ascii="Times New Roman" w:hAnsi="Times New Roman"/>
          <w:b/>
          <w:bCs/>
          <w:color w:val="000000"/>
          <w:sz w:val="32"/>
          <w:szCs w:val="32"/>
        </w:rPr>
        <w:t>August</w:t>
      </w:r>
      <w:r w:rsidR="00397C99">
        <w:rPr>
          <w:rFonts w:ascii="Times New Roman" w:hAnsi="Times New Roman"/>
          <w:b/>
          <w:bCs/>
          <w:color w:val="000000"/>
          <w:sz w:val="32"/>
          <w:szCs w:val="32"/>
        </w:rPr>
        <w:t xml:space="preserve"> 2022</w:t>
      </w:r>
    </w:p>
    <w:p w14:paraId="6990EB63" w14:textId="5F313B78" w:rsidR="00FA427B" w:rsidRPr="00201A5E" w:rsidRDefault="00541A1F" w:rsidP="0048485A">
      <w:pPr>
        <w:ind w:left="360" w:hanging="360"/>
        <w:jc w:val="center"/>
        <w:rPr>
          <w:rFonts w:ascii="Times New Roman" w:hAnsi="Times New Roman"/>
          <w:b/>
          <w:bCs/>
          <w:color w:val="000000"/>
          <w:sz w:val="32"/>
          <w:szCs w:val="32"/>
        </w:rPr>
      </w:pPr>
      <w:r>
        <w:rPr>
          <w:rFonts w:ascii="Times New Roman" w:hAnsi="Times New Roman"/>
          <w:b/>
          <w:bCs/>
          <w:color w:val="000000"/>
          <w:sz w:val="32"/>
          <w:szCs w:val="32"/>
        </w:rPr>
        <w:t>Hybrid</w:t>
      </w:r>
      <w:r w:rsidR="00FA427B">
        <w:rPr>
          <w:rFonts w:ascii="Times New Roman" w:hAnsi="Times New Roman"/>
          <w:b/>
          <w:bCs/>
          <w:color w:val="000000"/>
          <w:sz w:val="32"/>
          <w:szCs w:val="32"/>
        </w:rPr>
        <w:t xml:space="preserve"> Meeting</w:t>
      </w:r>
    </w:p>
    <w:p w14:paraId="0150B4FB" w14:textId="01A82CB1" w:rsidR="00201A5E" w:rsidRPr="009D26C7" w:rsidRDefault="00201A5E" w:rsidP="00201A5E">
      <w:pPr>
        <w:ind w:left="360" w:hanging="360"/>
        <w:jc w:val="center"/>
        <w:rPr>
          <w:rFonts w:ascii="Times New Roman" w:hAnsi="Times New Roman"/>
          <w:sz w:val="28"/>
          <w:szCs w:val="28"/>
        </w:rPr>
      </w:pPr>
      <w:r w:rsidRPr="00C31B03">
        <w:rPr>
          <w:rFonts w:ascii="Times New Roman" w:hAnsi="Times New Roman"/>
          <w:b/>
          <w:bCs/>
          <w:color w:val="000000"/>
          <w:sz w:val="32"/>
          <w:szCs w:val="32"/>
        </w:rPr>
        <w:t xml:space="preserve"> </w:t>
      </w:r>
    </w:p>
    <w:p w14:paraId="6F65E37D" w14:textId="73393D4E" w:rsidR="00FA427B" w:rsidRDefault="005601CA" w:rsidP="00FA427B">
      <w:pPr>
        <w:ind w:left="360" w:hanging="360"/>
        <w:jc w:val="center"/>
        <w:rPr>
          <w:rFonts w:ascii="Times New Roman" w:hAnsi="Times New Roman"/>
          <w:b/>
          <w:bCs/>
          <w:color w:val="000000"/>
          <w:sz w:val="32"/>
          <w:szCs w:val="32"/>
        </w:rPr>
      </w:pPr>
      <w:r>
        <w:rPr>
          <w:rFonts w:ascii="Times New Roman" w:hAnsi="Times New Roman"/>
          <w:b/>
          <w:bCs/>
          <w:color w:val="000000"/>
          <w:sz w:val="32"/>
          <w:szCs w:val="32"/>
        </w:rPr>
        <w:t xml:space="preserve">Staff Report: </w:t>
      </w:r>
      <w:r w:rsidR="00201A5E" w:rsidRPr="00C31B03">
        <w:rPr>
          <w:rFonts w:ascii="Times New Roman" w:hAnsi="Times New Roman"/>
          <w:b/>
          <w:bCs/>
          <w:color w:val="000000"/>
          <w:sz w:val="32"/>
          <w:szCs w:val="32"/>
        </w:rPr>
        <w:t>Publi</w:t>
      </w:r>
      <w:r w:rsidR="00687D4D">
        <w:rPr>
          <w:rFonts w:ascii="Times New Roman" w:hAnsi="Times New Roman"/>
          <w:b/>
          <w:bCs/>
          <w:color w:val="000000"/>
          <w:sz w:val="32"/>
          <w:szCs w:val="32"/>
        </w:rPr>
        <w:t>cations</w:t>
      </w:r>
      <w:r w:rsidR="00201A5E">
        <w:rPr>
          <w:rFonts w:ascii="Times New Roman" w:hAnsi="Times New Roman"/>
          <w:b/>
          <w:bCs/>
          <w:color w:val="000000"/>
          <w:sz w:val="32"/>
          <w:szCs w:val="32"/>
        </w:rPr>
        <w:t xml:space="preserve"> Program Overview</w:t>
      </w:r>
      <w:r w:rsidR="00FA427B">
        <w:rPr>
          <w:rFonts w:ascii="Times New Roman" w:hAnsi="Times New Roman"/>
          <w:b/>
          <w:bCs/>
          <w:color w:val="000000"/>
          <w:sz w:val="32"/>
          <w:szCs w:val="32"/>
        </w:rPr>
        <w:t xml:space="preserve"> </w:t>
      </w:r>
    </w:p>
    <w:p w14:paraId="335A2D44" w14:textId="55ACB81B" w:rsidR="00FA427B" w:rsidRDefault="002742A2" w:rsidP="00FA427B">
      <w:pPr>
        <w:ind w:left="360" w:hanging="360"/>
        <w:jc w:val="center"/>
        <w:rPr>
          <w:rFonts w:ascii="Times New Roman" w:hAnsi="Times New Roman"/>
          <w:b/>
          <w:bCs/>
          <w:color w:val="000000"/>
          <w:sz w:val="28"/>
          <w:szCs w:val="28"/>
        </w:rPr>
      </w:pPr>
      <w:r>
        <w:rPr>
          <w:rFonts w:ascii="Times New Roman" w:hAnsi="Times New Roman"/>
          <w:b/>
          <w:bCs/>
          <w:color w:val="000000"/>
          <w:sz w:val="28"/>
          <w:szCs w:val="28"/>
        </w:rPr>
        <w:t>May</w:t>
      </w:r>
      <w:r w:rsidR="00397C99">
        <w:rPr>
          <w:rFonts w:ascii="Times New Roman" w:hAnsi="Times New Roman"/>
          <w:b/>
          <w:bCs/>
          <w:color w:val="000000"/>
          <w:sz w:val="28"/>
          <w:szCs w:val="28"/>
        </w:rPr>
        <w:t xml:space="preserve"> 202</w:t>
      </w:r>
      <w:r w:rsidR="00231053">
        <w:rPr>
          <w:rFonts w:ascii="Times New Roman" w:hAnsi="Times New Roman"/>
          <w:b/>
          <w:bCs/>
          <w:color w:val="000000"/>
          <w:sz w:val="28"/>
          <w:szCs w:val="28"/>
        </w:rPr>
        <w:t>2</w:t>
      </w:r>
      <w:r w:rsidR="00B662D2" w:rsidRPr="00B662D2">
        <w:rPr>
          <w:rFonts w:ascii="Times New Roman" w:hAnsi="Times New Roman"/>
          <w:b/>
          <w:bCs/>
          <w:color w:val="000000"/>
          <w:sz w:val="28"/>
          <w:szCs w:val="28"/>
        </w:rPr>
        <w:t>–</w:t>
      </w:r>
      <w:r>
        <w:rPr>
          <w:rFonts w:ascii="Times New Roman" w:hAnsi="Times New Roman"/>
          <w:b/>
          <w:bCs/>
          <w:color w:val="000000"/>
          <w:sz w:val="28"/>
          <w:szCs w:val="28"/>
        </w:rPr>
        <w:t>August</w:t>
      </w:r>
      <w:r w:rsidR="00397C99">
        <w:rPr>
          <w:rFonts w:ascii="Times New Roman" w:hAnsi="Times New Roman"/>
          <w:b/>
          <w:bCs/>
          <w:color w:val="000000"/>
          <w:sz w:val="28"/>
          <w:szCs w:val="28"/>
        </w:rPr>
        <w:t xml:space="preserve"> 2022</w:t>
      </w:r>
    </w:p>
    <w:p w14:paraId="5EE499AD" w14:textId="54117590" w:rsidR="00201A5E" w:rsidRDefault="00201A5E" w:rsidP="00FA427B">
      <w:pPr>
        <w:ind w:left="360" w:hanging="360"/>
        <w:jc w:val="center"/>
        <w:rPr>
          <w:rFonts w:ascii="Times New Roman" w:hAnsi="Times New Roman"/>
          <w:b/>
          <w:sz w:val="24"/>
          <w:szCs w:val="24"/>
        </w:rPr>
      </w:pPr>
      <w:r w:rsidRPr="009350FC">
        <w:rPr>
          <w:rFonts w:ascii="Times New Roman" w:hAnsi="Times New Roman"/>
          <w:b/>
          <w:sz w:val="24"/>
          <w:szCs w:val="24"/>
        </w:rPr>
        <w:t xml:space="preserve">(Prepared by </w:t>
      </w:r>
      <w:r w:rsidR="00072389">
        <w:rPr>
          <w:rFonts w:ascii="Times New Roman" w:hAnsi="Times New Roman"/>
          <w:b/>
          <w:sz w:val="24"/>
          <w:szCs w:val="24"/>
        </w:rPr>
        <w:t>Abigail Christian</w:t>
      </w:r>
      <w:r w:rsidRPr="009350FC">
        <w:rPr>
          <w:rFonts w:ascii="Times New Roman" w:hAnsi="Times New Roman"/>
          <w:b/>
          <w:sz w:val="24"/>
          <w:szCs w:val="24"/>
        </w:rPr>
        <w:t>)</w:t>
      </w:r>
    </w:p>
    <w:p w14:paraId="29F94F25" w14:textId="73EC198E" w:rsidR="008D11EA" w:rsidRDefault="008D11EA" w:rsidP="003902AA">
      <w:pPr>
        <w:rPr>
          <w:rFonts w:ascii="Times New Roman" w:hAnsi="Times New Roman"/>
          <w:b/>
          <w:sz w:val="24"/>
          <w:szCs w:val="24"/>
        </w:rPr>
      </w:pPr>
    </w:p>
    <w:p w14:paraId="439D427D" w14:textId="77777777" w:rsidR="00D36B3A" w:rsidRPr="00B2007B" w:rsidRDefault="00D36B3A" w:rsidP="003902AA">
      <w:pPr>
        <w:rPr>
          <w:rFonts w:ascii="Times New Roman" w:hAnsi="Times New Roman"/>
          <w:b/>
          <w:sz w:val="20"/>
          <w:szCs w:val="20"/>
        </w:rPr>
      </w:pPr>
    </w:p>
    <w:p w14:paraId="3BEF5CA0" w14:textId="054CC0DD" w:rsidR="00231053" w:rsidRPr="00C0387B" w:rsidRDefault="00C0387B" w:rsidP="00C0387B">
      <w:pPr>
        <w:pStyle w:val="Default"/>
        <w:tabs>
          <w:tab w:val="left" w:pos="360"/>
          <w:tab w:val="left" w:pos="1080"/>
        </w:tabs>
        <w:spacing w:before="240" w:after="120"/>
        <w:ind w:right="43"/>
        <w:rPr>
          <w:b/>
          <w:color w:val="000000" w:themeColor="text1"/>
          <w:szCs w:val="22"/>
        </w:rPr>
      </w:pPr>
      <w:r>
        <w:rPr>
          <w:b/>
          <w:color w:val="000000" w:themeColor="text1"/>
          <w:szCs w:val="22"/>
        </w:rPr>
        <w:t>I</w:t>
      </w:r>
      <w:r w:rsidR="00881EC3" w:rsidRPr="00FA427B">
        <w:rPr>
          <w:b/>
          <w:color w:val="000000" w:themeColor="text1"/>
          <w:szCs w:val="22"/>
        </w:rPr>
        <w:t>.</w:t>
      </w:r>
      <w:r w:rsidR="004979A0" w:rsidRPr="00FA427B">
        <w:rPr>
          <w:b/>
          <w:color w:val="000000" w:themeColor="text1"/>
          <w:szCs w:val="22"/>
        </w:rPr>
        <w:tab/>
      </w:r>
      <w:r w:rsidR="00C32813">
        <w:rPr>
          <w:b/>
          <w:color w:val="000000" w:themeColor="text1"/>
          <w:szCs w:val="22"/>
        </w:rPr>
        <w:t xml:space="preserve">QUARTER </w:t>
      </w:r>
      <w:r w:rsidR="00660D91">
        <w:rPr>
          <w:b/>
        </w:rPr>
        <w:t>HIGHLIGHTS</w:t>
      </w:r>
    </w:p>
    <w:p w14:paraId="4AD115CD" w14:textId="6C8F8B2A" w:rsidR="00425B3A" w:rsidRPr="00C32813" w:rsidRDefault="009942D9" w:rsidP="00231053">
      <w:pPr>
        <w:pStyle w:val="ListParagraph"/>
        <w:numPr>
          <w:ilvl w:val="0"/>
          <w:numId w:val="25"/>
        </w:numPr>
        <w:autoSpaceDE w:val="0"/>
        <w:autoSpaceDN w:val="0"/>
        <w:adjustRightInd w:val="0"/>
        <w:spacing w:before="60" w:after="120"/>
        <w:rPr>
          <w:rFonts w:ascii="Times New Roman" w:hAnsi="Times New Roman"/>
          <w:color w:val="000000"/>
          <w:sz w:val="24"/>
        </w:rPr>
      </w:pPr>
      <w:r>
        <w:rPr>
          <w:rFonts w:ascii="Times New Roman" w:hAnsi="Times New Roman"/>
          <w:noProof/>
        </w:rPr>
        <w:drawing>
          <wp:anchor distT="0" distB="0" distL="114300" distR="114300" simplePos="0" relativeHeight="251658240" behindDoc="0" locked="0" layoutInCell="1" allowOverlap="1" wp14:anchorId="1B1C114C" wp14:editId="580E0A23">
            <wp:simplePos x="0" y="0"/>
            <wp:positionH relativeFrom="column">
              <wp:posOffset>4895850</wp:posOffset>
            </wp:positionH>
            <wp:positionV relativeFrom="paragraph">
              <wp:posOffset>94615</wp:posOffset>
            </wp:positionV>
            <wp:extent cx="1346200" cy="2019300"/>
            <wp:effectExtent l="19050" t="19050" r="2540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1346200" cy="20193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425B3A">
        <w:rPr>
          <w:rFonts w:ascii="Times New Roman" w:hAnsi="Times New Roman"/>
          <w:color w:val="000000"/>
          <w:sz w:val="24"/>
        </w:rPr>
        <w:t xml:space="preserve">New book: </w:t>
      </w:r>
      <w:r w:rsidR="00425B3A" w:rsidRPr="00425B3A">
        <w:rPr>
          <w:rFonts w:ascii="Times New Roman" w:hAnsi="Times New Roman"/>
          <w:i/>
        </w:rPr>
        <w:t>Born-Digital Design Records,</w:t>
      </w:r>
      <w:r w:rsidR="00425B3A" w:rsidRPr="00425B3A">
        <w:rPr>
          <w:rFonts w:ascii="Times New Roman" w:hAnsi="Times New Roman"/>
        </w:rPr>
        <w:t xml:space="preserve"> edited by Samantha Winn and part of the Trends in Archives Practice Series, is at the printer and will arrive in SAA’s Bookstore in September.</w:t>
      </w:r>
    </w:p>
    <w:p w14:paraId="11489658" w14:textId="46B10136" w:rsidR="00C32813" w:rsidRDefault="00C32813" w:rsidP="00231053">
      <w:pPr>
        <w:pStyle w:val="ListParagraph"/>
        <w:numPr>
          <w:ilvl w:val="0"/>
          <w:numId w:val="25"/>
        </w:numPr>
        <w:autoSpaceDE w:val="0"/>
        <w:autoSpaceDN w:val="0"/>
        <w:adjustRightInd w:val="0"/>
        <w:spacing w:before="60" w:after="120"/>
        <w:rPr>
          <w:rFonts w:ascii="Times New Roman" w:hAnsi="Times New Roman"/>
          <w:color w:val="000000"/>
          <w:sz w:val="24"/>
        </w:rPr>
      </w:pPr>
      <w:r>
        <w:rPr>
          <w:rFonts w:ascii="Times New Roman" w:hAnsi="Times New Roman"/>
        </w:rPr>
        <w:t xml:space="preserve">The Publications Board approved a proposal for </w:t>
      </w:r>
      <w:r w:rsidRPr="001E49FF">
        <w:rPr>
          <w:rFonts w:ascii="Times New Roman" w:hAnsi="Times New Roman"/>
          <w:i/>
          <w:iCs/>
        </w:rPr>
        <w:t>Remedy, Rectify, and Reconstruct: Case Studies in Inclusive and Repar</w:t>
      </w:r>
      <w:r w:rsidR="001E49FF" w:rsidRPr="001E49FF">
        <w:rPr>
          <w:rFonts w:ascii="Times New Roman" w:hAnsi="Times New Roman"/>
          <w:i/>
          <w:iCs/>
        </w:rPr>
        <w:t>at</w:t>
      </w:r>
      <w:r w:rsidRPr="001E49FF">
        <w:rPr>
          <w:rFonts w:ascii="Times New Roman" w:hAnsi="Times New Roman"/>
          <w:i/>
          <w:iCs/>
        </w:rPr>
        <w:t>ive Archival Description</w:t>
      </w:r>
      <w:r w:rsidR="00D6534E">
        <w:rPr>
          <w:rFonts w:ascii="Times New Roman" w:hAnsi="Times New Roman"/>
          <w:i/>
          <w:iCs/>
        </w:rPr>
        <w:t xml:space="preserve"> Efforts</w:t>
      </w:r>
      <w:r>
        <w:rPr>
          <w:rFonts w:ascii="Times New Roman" w:hAnsi="Times New Roman"/>
        </w:rPr>
        <w:t xml:space="preserve">, edited by Katherine M. Wisser and </w:t>
      </w:r>
      <w:r w:rsidR="00D6534E">
        <w:rPr>
          <w:rFonts w:ascii="Times New Roman" w:hAnsi="Times New Roman"/>
        </w:rPr>
        <w:t>Elena C. Hinkle</w:t>
      </w:r>
      <w:r w:rsidR="001E49FF">
        <w:rPr>
          <w:rFonts w:ascii="Times New Roman" w:hAnsi="Times New Roman"/>
        </w:rPr>
        <w:t>. Contract in progress.</w:t>
      </w:r>
    </w:p>
    <w:p w14:paraId="3D2ECE52" w14:textId="5AA61D8A" w:rsidR="0096472D" w:rsidRDefault="0096472D" w:rsidP="0063202D">
      <w:pPr>
        <w:pStyle w:val="ListParagraph"/>
        <w:numPr>
          <w:ilvl w:val="0"/>
          <w:numId w:val="25"/>
        </w:numPr>
        <w:autoSpaceDE w:val="0"/>
        <w:autoSpaceDN w:val="0"/>
        <w:adjustRightInd w:val="0"/>
        <w:spacing w:before="60" w:after="120"/>
        <w:rPr>
          <w:rFonts w:ascii="Times New Roman" w:hAnsi="Times New Roman"/>
          <w:color w:val="000000"/>
          <w:sz w:val="24"/>
        </w:rPr>
      </w:pPr>
      <w:r w:rsidRPr="0096472D">
        <w:rPr>
          <w:rFonts w:ascii="Times New Roman" w:hAnsi="Times New Roman"/>
          <w:color w:val="000000"/>
          <w:sz w:val="24"/>
        </w:rPr>
        <w:t xml:space="preserve">The </w:t>
      </w:r>
      <w:r w:rsidR="00425B3A" w:rsidRPr="00C32813">
        <w:rPr>
          <w:rFonts w:ascii="Times New Roman" w:hAnsi="Times New Roman"/>
          <w:i/>
          <w:iCs/>
          <w:color w:val="000000"/>
          <w:sz w:val="24"/>
        </w:rPr>
        <w:t>American Archivist</w:t>
      </w:r>
      <w:r w:rsidRPr="0096472D">
        <w:rPr>
          <w:rFonts w:ascii="Times New Roman" w:hAnsi="Times New Roman"/>
          <w:color w:val="000000"/>
          <w:sz w:val="24"/>
        </w:rPr>
        <w:t xml:space="preserve"> Editorial Board is planning a special section about Middle East and North African Archives for issue 86.2 (Fall/Winter 2023)</w:t>
      </w:r>
      <w:r>
        <w:rPr>
          <w:rFonts w:ascii="Times New Roman" w:hAnsi="Times New Roman"/>
          <w:color w:val="000000"/>
          <w:sz w:val="24"/>
        </w:rPr>
        <w:t>, led by guest editors and Board members Sum</w:t>
      </w:r>
      <w:r w:rsidR="00C32813">
        <w:rPr>
          <w:rFonts w:ascii="Times New Roman" w:hAnsi="Times New Roman"/>
          <w:color w:val="000000"/>
          <w:sz w:val="24"/>
        </w:rPr>
        <w:t>a</w:t>
      </w:r>
      <w:r w:rsidR="004E4125">
        <w:rPr>
          <w:rFonts w:ascii="Times New Roman" w:hAnsi="Times New Roman"/>
          <w:color w:val="000000"/>
          <w:sz w:val="24"/>
        </w:rPr>
        <w:t>y</w:t>
      </w:r>
      <w:r>
        <w:rPr>
          <w:rFonts w:ascii="Times New Roman" w:hAnsi="Times New Roman"/>
          <w:color w:val="000000"/>
          <w:sz w:val="24"/>
        </w:rPr>
        <w:t xml:space="preserve">ya Ahmed and Rebecca Hankins. The </w:t>
      </w:r>
      <w:hyperlink r:id="rId9" w:history="1">
        <w:r w:rsidRPr="00CC030D">
          <w:rPr>
            <w:rStyle w:val="Hyperlink"/>
          </w:rPr>
          <w:t>call for submissions</w:t>
        </w:r>
      </w:hyperlink>
      <w:r>
        <w:rPr>
          <w:rFonts w:ascii="Times New Roman" w:hAnsi="Times New Roman"/>
          <w:color w:val="000000"/>
          <w:sz w:val="24"/>
        </w:rPr>
        <w:t xml:space="preserve"> </w:t>
      </w:r>
      <w:r w:rsidR="00BF246E">
        <w:rPr>
          <w:rFonts w:ascii="Times New Roman" w:hAnsi="Times New Roman"/>
          <w:color w:val="000000"/>
          <w:sz w:val="24"/>
        </w:rPr>
        <w:t xml:space="preserve">was published in </w:t>
      </w:r>
      <w:r w:rsidR="00E03C36">
        <w:rPr>
          <w:rFonts w:ascii="Times New Roman" w:hAnsi="Times New Roman"/>
          <w:color w:val="000000"/>
          <w:sz w:val="24"/>
        </w:rPr>
        <w:t>July</w:t>
      </w:r>
      <w:r>
        <w:rPr>
          <w:rFonts w:ascii="Times New Roman" w:hAnsi="Times New Roman"/>
          <w:color w:val="000000"/>
          <w:sz w:val="24"/>
        </w:rPr>
        <w:t>.</w:t>
      </w:r>
    </w:p>
    <w:p w14:paraId="79C5DA7F" w14:textId="2A33F0D2" w:rsidR="00425B3A" w:rsidRPr="0096472D" w:rsidRDefault="00CC030D" w:rsidP="0063202D">
      <w:pPr>
        <w:pStyle w:val="ListParagraph"/>
        <w:numPr>
          <w:ilvl w:val="0"/>
          <w:numId w:val="25"/>
        </w:numPr>
        <w:autoSpaceDE w:val="0"/>
        <w:autoSpaceDN w:val="0"/>
        <w:adjustRightInd w:val="0"/>
        <w:spacing w:before="60" w:after="120"/>
        <w:rPr>
          <w:rFonts w:ascii="Times New Roman" w:hAnsi="Times New Roman"/>
          <w:color w:val="000000"/>
          <w:sz w:val="24"/>
        </w:rPr>
      </w:pPr>
      <w:hyperlink r:id="rId10" w:history="1">
        <w:r w:rsidR="00425B3A" w:rsidRPr="0011748B">
          <w:rPr>
            <w:rStyle w:val="Hyperlink"/>
            <w:rFonts w:ascii="Times New Roman" w:hAnsi="Times New Roman"/>
            <w:i/>
            <w:iCs/>
            <w:sz w:val="24"/>
          </w:rPr>
          <w:t>Archives in Context</w:t>
        </w:r>
        <w:r w:rsidR="00425B3A" w:rsidRPr="0011748B">
          <w:rPr>
            <w:rStyle w:val="Hyperlink"/>
            <w:rFonts w:ascii="Times New Roman" w:hAnsi="Times New Roman"/>
            <w:sz w:val="24"/>
          </w:rPr>
          <w:t xml:space="preserve"> podcast</w:t>
        </w:r>
      </w:hyperlink>
      <w:r w:rsidR="00425B3A" w:rsidRPr="0096472D">
        <w:rPr>
          <w:rFonts w:ascii="Times New Roman" w:hAnsi="Times New Roman"/>
          <w:color w:val="000000"/>
          <w:sz w:val="24"/>
        </w:rPr>
        <w:t xml:space="preserve"> has added transcripts to episodes in Season 6 to assist in accessibility. Past episodes will </w:t>
      </w:r>
      <w:r w:rsidR="0096472D">
        <w:rPr>
          <w:rFonts w:ascii="Times New Roman" w:hAnsi="Times New Roman"/>
          <w:color w:val="000000"/>
          <w:sz w:val="24"/>
        </w:rPr>
        <w:t>continue to be likewise updated.</w:t>
      </w:r>
    </w:p>
    <w:p w14:paraId="5FB7BD32" w14:textId="69CEF245" w:rsidR="00425B3A" w:rsidRDefault="0096472D" w:rsidP="00425B3A">
      <w:pPr>
        <w:pStyle w:val="ListParagraph"/>
        <w:numPr>
          <w:ilvl w:val="0"/>
          <w:numId w:val="25"/>
        </w:numPr>
        <w:autoSpaceDE w:val="0"/>
        <w:autoSpaceDN w:val="0"/>
        <w:adjustRightInd w:val="0"/>
        <w:spacing w:before="60" w:after="120"/>
        <w:rPr>
          <w:rFonts w:ascii="Times New Roman" w:hAnsi="Times New Roman"/>
          <w:color w:val="000000"/>
          <w:sz w:val="24"/>
        </w:rPr>
      </w:pPr>
      <w:r>
        <w:rPr>
          <w:rFonts w:ascii="Times New Roman" w:hAnsi="Times New Roman"/>
          <w:color w:val="000000"/>
          <w:sz w:val="24"/>
        </w:rPr>
        <w:t xml:space="preserve">The </w:t>
      </w:r>
      <w:hyperlink r:id="rId11" w:history="1">
        <w:r w:rsidRPr="003114CC">
          <w:rPr>
            <w:rStyle w:val="Hyperlink"/>
            <w:rFonts w:ascii="Times New Roman" w:hAnsi="Times New Roman"/>
            <w:sz w:val="24"/>
          </w:rPr>
          <w:t xml:space="preserve">Annual Meeting </w:t>
        </w:r>
        <w:r w:rsidR="00425B3A" w:rsidRPr="003114CC">
          <w:rPr>
            <w:rStyle w:val="Hyperlink"/>
            <w:rFonts w:ascii="Times New Roman" w:hAnsi="Times New Roman"/>
            <w:sz w:val="24"/>
          </w:rPr>
          <w:t>Book</w:t>
        </w:r>
        <w:r w:rsidRPr="003114CC">
          <w:rPr>
            <w:rStyle w:val="Hyperlink"/>
            <w:rFonts w:ascii="Times New Roman" w:hAnsi="Times New Roman"/>
            <w:sz w:val="24"/>
          </w:rPr>
          <w:t xml:space="preserve"> Sale</w:t>
        </w:r>
      </w:hyperlink>
      <w:r>
        <w:rPr>
          <w:rFonts w:ascii="Times New Roman" w:hAnsi="Times New Roman"/>
          <w:color w:val="000000"/>
          <w:sz w:val="24"/>
        </w:rPr>
        <w:t xml:space="preserve"> is ongoing throughout the month of August</w:t>
      </w:r>
      <w:r w:rsidR="0011748B">
        <w:rPr>
          <w:rFonts w:ascii="Times New Roman" w:hAnsi="Times New Roman"/>
          <w:color w:val="000000"/>
          <w:sz w:val="24"/>
        </w:rPr>
        <w:t>, featuring 23 titles offered at</w:t>
      </w:r>
      <w:r w:rsidR="00C32813">
        <w:rPr>
          <w:rFonts w:ascii="Times New Roman" w:hAnsi="Times New Roman"/>
          <w:color w:val="000000"/>
          <w:sz w:val="24"/>
        </w:rPr>
        <w:t xml:space="preserve"> 10% to 50% off. </w:t>
      </w:r>
    </w:p>
    <w:p w14:paraId="6FF7497B" w14:textId="295A9656" w:rsidR="00425B3A" w:rsidRPr="0011748B" w:rsidRDefault="00E54957" w:rsidP="00231053">
      <w:pPr>
        <w:pStyle w:val="ListParagraph"/>
        <w:numPr>
          <w:ilvl w:val="0"/>
          <w:numId w:val="25"/>
        </w:numPr>
        <w:autoSpaceDE w:val="0"/>
        <w:autoSpaceDN w:val="0"/>
        <w:adjustRightInd w:val="0"/>
        <w:spacing w:before="60" w:after="120"/>
        <w:rPr>
          <w:rFonts w:ascii="Times New Roman" w:hAnsi="Times New Roman"/>
          <w:color w:val="000000"/>
          <w:sz w:val="24"/>
        </w:rPr>
      </w:pPr>
      <w:r>
        <w:rPr>
          <w:rFonts w:ascii="Times New Roman" w:hAnsi="Times New Roman"/>
          <w:color w:val="000000"/>
          <w:sz w:val="24"/>
        </w:rPr>
        <w:t xml:space="preserve">SAA staff </w:t>
      </w:r>
      <w:r w:rsidR="00425B3A" w:rsidRPr="0011748B">
        <w:rPr>
          <w:rFonts w:ascii="Times New Roman" w:hAnsi="Times New Roman"/>
          <w:color w:val="000000"/>
          <w:sz w:val="24"/>
        </w:rPr>
        <w:t>Julia Pillard</w:t>
      </w:r>
      <w:r w:rsidR="001E49FF" w:rsidRPr="0011748B">
        <w:rPr>
          <w:rFonts w:ascii="Times New Roman" w:hAnsi="Times New Roman"/>
          <w:color w:val="000000"/>
          <w:sz w:val="24"/>
        </w:rPr>
        <w:t xml:space="preserve"> is three months into her position as the Marketing and Communications Specialist.</w:t>
      </w:r>
      <w:r w:rsidR="0011748B" w:rsidRPr="0011748B">
        <w:rPr>
          <w:rFonts w:ascii="Times New Roman" w:hAnsi="Times New Roman"/>
          <w:color w:val="000000"/>
          <w:sz w:val="24"/>
        </w:rPr>
        <w:t xml:space="preserve"> During that time, she has</w:t>
      </w:r>
      <w:r>
        <w:rPr>
          <w:rFonts w:ascii="Times New Roman" w:hAnsi="Times New Roman"/>
          <w:color w:val="000000"/>
          <w:sz w:val="24"/>
        </w:rPr>
        <w:t xml:space="preserve"> collaborated with staff to</w:t>
      </w:r>
      <w:r w:rsidR="0011748B" w:rsidRPr="0011748B">
        <w:rPr>
          <w:rFonts w:ascii="Times New Roman" w:hAnsi="Times New Roman"/>
          <w:color w:val="000000"/>
          <w:sz w:val="24"/>
        </w:rPr>
        <w:t xml:space="preserve"> create a robust editorial calendar of association-wide content for email campaigns and social media.</w:t>
      </w:r>
    </w:p>
    <w:p w14:paraId="4092DC35" w14:textId="6CF38861" w:rsidR="00C0387B" w:rsidRPr="00C0387B" w:rsidRDefault="00C0387B" w:rsidP="00C0387B">
      <w:pPr>
        <w:pStyle w:val="Default"/>
        <w:tabs>
          <w:tab w:val="left" w:pos="360"/>
          <w:tab w:val="left" w:pos="1080"/>
        </w:tabs>
        <w:spacing w:before="240" w:after="120"/>
        <w:ind w:right="43"/>
        <w:rPr>
          <w:b/>
          <w:color w:val="000000" w:themeColor="text1"/>
          <w:szCs w:val="22"/>
        </w:rPr>
      </w:pPr>
      <w:r>
        <w:rPr>
          <w:b/>
          <w:color w:val="000000" w:themeColor="text1"/>
          <w:szCs w:val="22"/>
        </w:rPr>
        <w:t>II</w:t>
      </w:r>
      <w:r w:rsidRPr="00FA427B">
        <w:rPr>
          <w:b/>
          <w:color w:val="000000" w:themeColor="text1"/>
          <w:szCs w:val="22"/>
        </w:rPr>
        <w:t>.</w:t>
      </w:r>
      <w:r w:rsidRPr="00FA427B">
        <w:rPr>
          <w:b/>
          <w:color w:val="000000" w:themeColor="text1"/>
          <w:szCs w:val="22"/>
        </w:rPr>
        <w:tab/>
        <w:t>BOOKS</w:t>
      </w:r>
    </w:p>
    <w:p w14:paraId="106C669E" w14:textId="56D94779" w:rsidR="00A9164D" w:rsidRPr="00C0387B" w:rsidRDefault="00A9164D" w:rsidP="00C0387B">
      <w:pPr>
        <w:pStyle w:val="ListParagraph"/>
        <w:numPr>
          <w:ilvl w:val="0"/>
          <w:numId w:val="26"/>
        </w:numPr>
        <w:autoSpaceDE w:val="0"/>
        <w:autoSpaceDN w:val="0"/>
        <w:adjustRightInd w:val="0"/>
        <w:spacing w:before="60" w:after="120"/>
        <w:rPr>
          <w:rFonts w:ascii="Times New Roman" w:hAnsi="Times New Roman"/>
          <w:b/>
          <w:color w:val="000000"/>
          <w:sz w:val="24"/>
        </w:rPr>
      </w:pPr>
      <w:r w:rsidRPr="00C0387B">
        <w:rPr>
          <w:rFonts w:ascii="Times New Roman" w:hAnsi="Times New Roman"/>
          <w:b/>
          <w:color w:val="000000"/>
          <w:sz w:val="24"/>
        </w:rPr>
        <w:t>Publications Board Meetings</w:t>
      </w:r>
    </w:p>
    <w:p w14:paraId="49651314" w14:textId="508C2FC4" w:rsidR="00A9164D" w:rsidRDefault="00C0387B" w:rsidP="00A9164D">
      <w:pPr>
        <w:autoSpaceDE w:val="0"/>
        <w:autoSpaceDN w:val="0"/>
        <w:adjustRightInd w:val="0"/>
        <w:spacing w:after="120"/>
        <w:ind w:left="360"/>
        <w:rPr>
          <w:rFonts w:ascii="Times New Roman" w:hAnsi="Times New Roman"/>
          <w:color w:val="000000"/>
          <w:sz w:val="24"/>
        </w:rPr>
      </w:pPr>
      <w:r>
        <w:rPr>
          <w:rFonts w:ascii="Times New Roman" w:hAnsi="Times New Roman"/>
          <w:color w:val="000000"/>
          <w:sz w:val="24"/>
        </w:rPr>
        <w:t xml:space="preserve">The Publications Board met virtually </w:t>
      </w:r>
      <w:r w:rsidR="0058121F">
        <w:rPr>
          <w:rFonts w:ascii="Times New Roman" w:hAnsi="Times New Roman"/>
          <w:color w:val="000000"/>
          <w:sz w:val="24"/>
        </w:rPr>
        <w:t xml:space="preserve">on </w:t>
      </w:r>
      <w:r w:rsidR="002742A2">
        <w:rPr>
          <w:rFonts w:ascii="Times New Roman" w:hAnsi="Times New Roman"/>
          <w:color w:val="000000"/>
          <w:sz w:val="24"/>
        </w:rPr>
        <w:t>April 29</w:t>
      </w:r>
      <w:r>
        <w:rPr>
          <w:rFonts w:ascii="Times New Roman" w:hAnsi="Times New Roman"/>
          <w:color w:val="000000"/>
          <w:sz w:val="24"/>
        </w:rPr>
        <w:t xml:space="preserve">; its next meeting is </w:t>
      </w:r>
      <w:r w:rsidR="002742A2">
        <w:rPr>
          <w:rFonts w:ascii="Times New Roman" w:hAnsi="Times New Roman"/>
          <w:color w:val="000000"/>
          <w:sz w:val="24"/>
        </w:rPr>
        <w:t>August 5</w:t>
      </w:r>
      <w:r>
        <w:rPr>
          <w:rFonts w:ascii="Times New Roman" w:hAnsi="Times New Roman"/>
          <w:color w:val="000000"/>
          <w:sz w:val="24"/>
        </w:rPr>
        <w:t xml:space="preserve">. The Board is currently focused on assessing </w:t>
      </w:r>
      <w:r w:rsidR="00575775">
        <w:rPr>
          <w:rFonts w:ascii="Times New Roman" w:hAnsi="Times New Roman"/>
          <w:color w:val="000000"/>
          <w:sz w:val="24"/>
        </w:rPr>
        <w:t>two</w:t>
      </w:r>
      <w:r>
        <w:rPr>
          <w:rFonts w:ascii="Times New Roman" w:hAnsi="Times New Roman"/>
          <w:color w:val="000000"/>
          <w:sz w:val="24"/>
        </w:rPr>
        <w:t xml:space="preserve"> new book proposals</w:t>
      </w:r>
      <w:r w:rsidR="00575775">
        <w:rPr>
          <w:rFonts w:ascii="Times New Roman" w:hAnsi="Times New Roman"/>
          <w:color w:val="000000"/>
          <w:sz w:val="24"/>
        </w:rPr>
        <w:t xml:space="preserve"> and surveying past SAA books, topics, and authors to assist in planning future projects</w:t>
      </w:r>
      <w:r>
        <w:rPr>
          <w:rFonts w:ascii="Times New Roman" w:hAnsi="Times New Roman"/>
          <w:color w:val="000000"/>
          <w:sz w:val="24"/>
        </w:rPr>
        <w:t xml:space="preserve">.  </w:t>
      </w:r>
    </w:p>
    <w:p w14:paraId="2D1144ED" w14:textId="0A8DFFF5" w:rsidR="002E7500" w:rsidRDefault="002E7500" w:rsidP="00A9164D">
      <w:pPr>
        <w:autoSpaceDE w:val="0"/>
        <w:autoSpaceDN w:val="0"/>
        <w:adjustRightInd w:val="0"/>
        <w:spacing w:after="120"/>
        <w:ind w:left="360"/>
        <w:rPr>
          <w:rFonts w:ascii="Times New Roman" w:hAnsi="Times New Roman"/>
          <w:color w:val="000000"/>
          <w:sz w:val="24"/>
        </w:rPr>
      </w:pPr>
    </w:p>
    <w:p w14:paraId="04A114E7" w14:textId="77777777" w:rsidR="002E7500" w:rsidRPr="00FA427B" w:rsidRDefault="002E7500" w:rsidP="00A9164D">
      <w:pPr>
        <w:autoSpaceDE w:val="0"/>
        <w:autoSpaceDN w:val="0"/>
        <w:adjustRightInd w:val="0"/>
        <w:spacing w:after="120"/>
        <w:ind w:left="360"/>
        <w:rPr>
          <w:rFonts w:ascii="Times New Roman" w:hAnsi="Times New Roman"/>
          <w:b/>
          <w:color w:val="000000"/>
          <w:sz w:val="24"/>
        </w:rPr>
      </w:pPr>
    </w:p>
    <w:p w14:paraId="1AAE8DAA" w14:textId="787BB12E" w:rsidR="00881EC3" w:rsidRPr="004E4125" w:rsidRDefault="00881EC3" w:rsidP="004E4125">
      <w:pPr>
        <w:pStyle w:val="ListParagraph"/>
        <w:numPr>
          <w:ilvl w:val="0"/>
          <w:numId w:val="26"/>
        </w:numPr>
        <w:autoSpaceDE w:val="0"/>
        <w:autoSpaceDN w:val="0"/>
        <w:adjustRightInd w:val="0"/>
        <w:spacing w:before="240" w:after="120"/>
        <w:rPr>
          <w:rFonts w:ascii="Times New Roman" w:hAnsi="Times New Roman"/>
          <w:b/>
          <w:color w:val="000000"/>
          <w:sz w:val="24"/>
        </w:rPr>
      </w:pPr>
      <w:r w:rsidRPr="004E4125">
        <w:rPr>
          <w:rFonts w:ascii="Times New Roman" w:hAnsi="Times New Roman"/>
          <w:b/>
          <w:color w:val="000000"/>
          <w:sz w:val="24"/>
        </w:rPr>
        <w:lastRenderedPageBreak/>
        <w:t xml:space="preserve">Project Updates </w:t>
      </w:r>
    </w:p>
    <w:p w14:paraId="213201B0" w14:textId="77777777" w:rsidR="007F0796" w:rsidRDefault="007F0796" w:rsidP="007F0796">
      <w:pPr>
        <w:pStyle w:val="Default"/>
        <w:numPr>
          <w:ilvl w:val="0"/>
          <w:numId w:val="29"/>
        </w:numPr>
        <w:spacing w:after="60"/>
        <w:ind w:left="990" w:right="43" w:hanging="270"/>
        <w:rPr>
          <w:szCs w:val="22"/>
        </w:rPr>
      </w:pPr>
      <w:r>
        <w:rPr>
          <w:b/>
          <w:szCs w:val="22"/>
        </w:rPr>
        <w:t>With the Printer</w:t>
      </w:r>
      <w:r w:rsidRPr="00FA427B">
        <w:rPr>
          <w:b/>
          <w:szCs w:val="22"/>
        </w:rPr>
        <w:t>!</w:t>
      </w:r>
      <w:r w:rsidRPr="007F0796">
        <w:rPr>
          <w:szCs w:val="22"/>
        </w:rPr>
        <w:t xml:space="preserve"> </w:t>
      </w:r>
    </w:p>
    <w:p w14:paraId="276C784C" w14:textId="72FAF53D" w:rsidR="007F0796" w:rsidRPr="00397C99" w:rsidRDefault="007F0796" w:rsidP="007F0796">
      <w:pPr>
        <w:pStyle w:val="Default"/>
        <w:numPr>
          <w:ilvl w:val="0"/>
          <w:numId w:val="17"/>
        </w:numPr>
        <w:spacing w:after="60"/>
        <w:ind w:right="43"/>
        <w:rPr>
          <w:szCs w:val="22"/>
        </w:rPr>
      </w:pPr>
      <w:r w:rsidRPr="00397C99">
        <w:rPr>
          <w:szCs w:val="22"/>
        </w:rPr>
        <w:t xml:space="preserve">Trends in Archives Practice Series: </w:t>
      </w:r>
      <w:r w:rsidRPr="00AE6598">
        <w:rPr>
          <w:i/>
          <w:szCs w:val="22"/>
        </w:rPr>
        <w:t>Born-Digital Design Records</w:t>
      </w:r>
      <w:r w:rsidRPr="00397C99">
        <w:rPr>
          <w:szCs w:val="22"/>
        </w:rPr>
        <w:t xml:space="preserve"> edited by Samantha Winn. </w:t>
      </w:r>
    </w:p>
    <w:p w14:paraId="074FD4F7" w14:textId="77777777" w:rsidR="007F0796" w:rsidRPr="00397C99" w:rsidRDefault="007F0796" w:rsidP="007F0796">
      <w:pPr>
        <w:pStyle w:val="Default"/>
        <w:spacing w:after="60"/>
        <w:ind w:left="1800" w:right="43"/>
        <w:rPr>
          <w:szCs w:val="22"/>
        </w:rPr>
      </w:pPr>
      <w:r w:rsidRPr="00397C99">
        <w:rPr>
          <w:szCs w:val="22"/>
        </w:rPr>
        <w:t>“Module 24: Navigating the Technical Landscape of Born-Digital Design Records” by Kristine Fallon (lead author), Aliza Leventhal, Zach Vowell;</w:t>
      </w:r>
    </w:p>
    <w:p w14:paraId="1D97E68F" w14:textId="7FC5A14F" w:rsidR="007F0796" w:rsidRPr="007F0796" w:rsidRDefault="007F0796" w:rsidP="007F0796">
      <w:pPr>
        <w:pStyle w:val="Default"/>
        <w:spacing w:after="60"/>
        <w:ind w:left="1800" w:right="43"/>
        <w:rPr>
          <w:szCs w:val="22"/>
        </w:rPr>
      </w:pPr>
      <w:r w:rsidRPr="00397C99">
        <w:rPr>
          <w:szCs w:val="22"/>
        </w:rPr>
        <w:t>“Module 25: Emerging Best-Practices for Born-Digital Design Records” by Jody Thompson (lead author), Euan Cochrane, Aliza Levanthal, Laura Schroffel, Emily Vigor;</w:t>
      </w:r>
      <w:r>
        <w:rPr>
          <w:szCs w:val="22"/>
        </w:rPr>
        <w:br/>
      </w:r>
      <w:r w:rsidRPr="00397C99">
        <w:rPr>
          <w:szCs w:val="22"/>
        </w:rPr>
        <w:t>“Module 26: Case Studies in Born-Digital Design Records” by Aliza Leventhal (lead author), Zach Vowell, Mireille Nappert, Stefana Breitwieser, Alex Jokinen.</w:t>
      </w:r>
    </w:p>
    <w:p w14:paraId="243FD1FA" w14:textId="64CB1684" w:rsidR="00BF246E" w:rsidRDefault="00BF246E" w:rsidP="007871C0">
      <w:pPr>
        <w:pStyle w:val="Default"/>
        <w:numPr>
          <w:ilvl w:val="0"/>
          <w:numId w:val="20"/>
        </w:numPr>
        <w:spacing w:before="240" w:after="120"/>
        <w:ind w:right="43" w:hanging="180"/>
        <w:rPr>
          <w:b/>
          <w:szCs w:val="22"/>
        </w:rPr>
      </w:pPr>
      <w:r>
        <w:rPr>
          <w:b/>
          <w:szCs w:val="22"/>
        </w:rPr>
        <w:t>In Production</w:t>
      </w:r>
    </w:p>
    <w:p w14:paraId="5E2BB0CD" w14:textId="3F62D934" w:rsidR="00BF246E" w:rsidRPr="00BF246E" w:rsidRDefault="00BF246E" w:rsidP="00BF246E">
      <w:pPr>
        <w:pStyle w:val="Default"/>
        <w:numPr>
          <w:ilvl w:val="1"/>
          <w:numId w:val="20"/>
        </w:numPr>
        <w:spacing w:after="60"/>
        <w:ind w:right="43"/>
        <w:rPr>
          <w:szCs w:val="22"/>
        </w:rPr>
      </w:pPr>
      <w:r w:rsidRPr="00FA427B">
        <w:rPr>
          <w:i/>
          <w:szCs w:val="22"/>
        </w:rPr>
        <w:t>Museum Archives: Practice, Issues, Advocacy,</w:t>
      </w:r>
      <w:r w:rsidRPr="00FA427B">
        <w:rPr>
          <w:szCs w:val="22"/>
        </w:rPr>
        <w:t xml:space="preserve"> edited by Rachel Chatalbash, Susan Hernandez, and Megan Schwenke.</w:t>
      </w:r>
    </w:p>
    <w:p w14:paraId="4965580A" w14:textId="1D92CFEF" w:rsidR="00C577A9" w:rsidRPr="00FA427B" w:rsidRDefault="00C577A9" w:rsidP="007871C0">
      <w:pPr>
        <w:pStyle w:val="Default"/>
        <w:numPr>
          <w:ilvl w:val="0"/>
          <w:numId w:val="20"/>
        </w:numPr>
        <w:spacing w:before="240" w:after="120"/>
        <w:ind w:right="43" w:hanging="180"/>
        <w:rPr>
          <w:b/>
          <w:szCs w:val="22"/>
        </w:rPr>
      </w:pPr>
      <w:r w:rsidRPr="00FA427B">
        <w:rPr>
          <w:b/>
          <w:szCs w:val="22"/>
        </w:rPr>
        <w:t xml:space="preserve">Manuscripts in </w:t>
      </w:r>
      <w:r w:rsidR="002B48DF" w:rsidRPr="00FA427B">
        <w:rPr>
          <w:b/>
          <w:szCs w:val="22"/>
        </w:rPr>
        <w:t>Process</w:t>
      </w:r>
    </w:p>
    <w:p w14:paraId="41BF2151" w14:textId="21DCE121" w:rsidR="002742A2" w:rsidRPr="00FA427B" w:rsidRDefault="00C577A9" w:rsidP="002742A2">
      <w:pPr>
        <w:pStyle w:val="Default"/>
        <w:spacing w:after="60"/>
        <w:ind w:left="1440" w:right="43" w:hanging="360"/>
        <w:rPr>
          <w:szCs w:val="22"/>
        </w:rPr>
      </w:pPr>
      <w:r w:rsidRPr="00FA427B">
        <w:rPr>
          <w:b/>
          <w:szCs w:val="22"/>
        </w:rPr>
        <w:t>1.</w:t>
      </w:r>
      <w:r w:rsidRPr="00FA427B">
        <w:rPr>
          <w:szCs w:val="22"/>
        </w:rPr>
        <w:t xml:space="preserve"> </w:t>
      </w:r>
      <w:r w:rsidRPr="00FA427B">
        <w:rPr>
          <w:szCs w:val="22"/>
        </w:rPr>
        <w:tab/>
      </w:r>
      <w:r w:rsidR="002742A2">
        <w:rPr>
          <w:szCs w:val="22"/>
        </w:rPr>
        <w:t>Archival Futures Series (</w:t>
      </w:r>
      <w:r w:rsidR="002742A2" w:rsidRPr="00FA427B">
        <w:rPr>
          <w:szCs w:val="22"/>
        </w:rPr>
        <w:t>SAA/ALA</w:t>
      </w:r>
      <w:r w:rsidR="002742A2">
        <w:rPr>
          <w:szCs w:val="22"/>
        </w:rPr>
        <w:t>):</w:t>
      </w:r>
      <w:r w:rsidR="002742A2" w:rsidRPr="00FA427B">
        <w:rPr>
          <w:i/>
          <w:szCs w:val="22"/>
        </w:rPr>
        <w:t xml:space="preserve"> Decolonial Archival Futures </w:t>
      </w:r>
      <w:r w:rsidR="002742A2" w:rsidRPr="00FA427B">
        <w:rPr>
          <w:szCs w:val="22"/>
        </w:rPr>
        <w:t>by Krista M</w:t>
      </w:r>
      <w:r w:rsidR="002742A2">
        <w:rPr>
          <w:szCs w:val="22"/>
        </w:rPr>
        <w:t>cCracken and Skylee-Storm Hogan</w:t>
      </w:r>
      <w:r w:rsidR="002742A2" w:rsidRPr="00FA427B">
        <w:rPr>
          <w:szCs w:val="22"/>
        </w:rPr>
        <w:t>.</w:t>
      </w:r>
    </w:p>
    <w:p w14:paraId="5C6DEF8C" w14:textId="472DDFD0" w:rsidR="002742A2" w:rsidRDefault="002742A2" w:rsidP="002742A2">
      <w:pPr>
        <w:pStyle w:val="Default"/>
        <w:spacing w:after="60"/>
        <w:ind w:left="1440" w:right="43" w:hanging="360"/>
        <w:rPr>
          <w:szCs w:val="22"/>
        </w:rPr>
      </w:pPr>
      <w:r>
        <w:rPr>
          <w:b/>
          <w:szCs w:val="22"/>
        </w:rPr>
        <w:t xml:space="preserve">2.   </w:t>
      </w:r>
      <w:r w:rsidRPr="00FA427B">
        <w:rPr>
          <w:i/>
          <w:szCs w:val="22"/>
        </w:rPr>
        <w:t xml:space="preserve">Teaching Primary Source Research Skills </w:t>
      </w:r>
      <w:r w:rsidRPr="00FA427B">
        <w:rPr>
          <w:szCs w:val="22"/>
        </w:rPr>
        <w:t>by Julie Thomas.</w:t>
      </w:r>
    </w:p>
    <w:p w14:paraId="008BC6DF" w14:textId="21FB4610" w:rsidR="002742A2" w:rsidRDefault="002742A2" w:rsidP="002742A2">
      <w:pPr>
        <w:pStyle w:val="Default"/>
        <w:spacing w:after="60"/>
        <w:ind w:left="1440" w:right="43" w:hanging="360"/>
        <w:rPr>
          <w:szCs w:val="22"/>
        </w:rPr>
      </w:pPr>
      <w:r>
        <w:rPr>
          <w:b/>
          <w:szCs w:val="22"/>
        </w:rPr>
        <w:t>3.</w:t>
      </w:r>
      <w:r w:rsidRPr="00FA427B">
        <w:rPr>
          <w:szCs w:val="22"/>
        </w:rPr>
        <w:tab/>
      </w:r>
      <w:r>
        <w:rPr>
          <w:i/>
          <w:szCs w:val="22"/>
        </w:rPr>
        <w:t>410</w:t>
      </w:r>
      <w:r w:rsidRPr="00FA427B">
        <w:rPr>
          <w:i/>
          <w:szCs w:val="22"/>
        </w:rPr>
        <w:t xml:space="preserve"> Measurable Learning Outcomes</w:t>
      </w:r>
      <w:r>
        <w:rPr>
          <w:i/>
          <w:szCs w:val="22"/>
        </w:rPr>
        <w:t xml:space="preserve"> for Primary Source Literacy</w:t>
      </w:r>
      <w:r w:rsidRPr="00FA427B">
        <w:rPr>
          <w:szCs w:val="22"/>
        </w:rPr>
        <w:t xml:space="preserve"> by Robin Katz.</w:t>
      </w:r>
    </w:p>
    <w:p w14:paraId="418026DD" w14:textId="467267B5" w:rsidR="00881EC3" w:rsidRPr="00FA427B" w:rsidRDefault="002742A2" w:rsidP="007871C0">
      <w:pPr>
        <w:pStyle w:val="Default"/>
        <w:spacing w:after="60"/>
        <w:ind w:left="1440" w:right="43" w:hanging="360"/>
        <w:rPr>
          <w:szCs w:val="22"/>
        </w:rPr>
      </w:pPr>
      <w:r>
        <w:rPr>
          <w:szCs w:val="22"/>
        </w:rPr>
        <w:t xml:space="preserve">4.   </w:t>
      </w:r>
      <w:r w:rsidR="00881EC3" w:rsidRPr="00FA427B">
        <w:rPr>
          <w:szCs w:val="22"/>
        </w:rPr>
        <w:t xml:space="preserve">Archival Fundamentals Series III, Volume 6: </w:t>
      </w:r>
      <w:r w:rsidR="00881EC3" w:rsidRPr="00FA427B">
        <w:rPr>
          <w:i/>
          <w:szCs w:val="22"/>
        </w:rPr>
        <w:t>Selecting and Appraising Archives and Manuscripts</w:t>
      </w:r>
      <w:r w:rsidR="00881EC3" w:rsidRPr="00FA427B">
        <w:rPr>
          <w:szCs w:val="22"/>
        </w:rPr>
        <w:t xml:space="preserve"> by Margery Sly. </w:t>
      </w:r>
    </w:p>
    <w:p w14:paraId="6C5FC67F" w14:textId="21ADA9AA" w:rsidR="00881EC3" w:rsidRPr="00FA427B" w:rsidRDefault="002742A2" w:rsidP="007871C0">
      <w:pPr>
        <w:pStyle w:val="Default"/>
        <w:spacing w:after="60"/>
        <w:ind w:left="1440" w:right="-131" w:hanging="360"/>
        <w:rPr>
          <w:szCs w:val="22"/>
        </w:rPr>
      </w:pPr>
      <w:r>
        <w:rPr>
          <w:b/>
          <w:szCs w:val="22"/>
        </w:rPr>
        <w:t>5</w:t>
      </w:r>
      <w:r w:rsidR="00C577A9" w:rsidRPr="00FA427B">
        <w:rPr>
          <w:b/>
          <w:szCs w:val="22"/>
        </w:rPr>
        <w:t>.</w:t>
      </w:r>
      <w:r w:rsidR="00C577A9" w:rsidRPr="00FA427B">
        <w:rPr>
          <w:szCs w:val="22"/>
        </w:rPr>
        <w:t xml:space="preserve"> </w:t>
      </w:r>
      <w:r w:rsidR="00C577A9" w:rsidRPr="00FA427B">
        <w:rPr>
          <w:szCs w:val="22"/>
        </w:rPr>
        <w:tab/>
      </w:r>
      <w:r w:rsidR="00881EC3" w:rsidRPr="00FA427B">
        <w:rPr>
          <w:szCs w:val="22"/>
        </w:rPr>
        <w:t xml:space="preserve">Archival Fundamentals Series III, Volume 7: </w:t>
      </w:r>
      <w:r w:rsidR="00881EC3" w:rsidRPr="00FA427B">
        <w:rPr>
          <w:i/>
          <w:szCs w:val="22"/>
        </w:rPr>
        <w:t>Introducing Archives and Manuscripts</w:t>
      </w:r>
      <w:r w:rsidR="00881EC3" w:rsidRPr="00FA427B">
        <w:rPr>
          <w:szCs w:val="22"/>
        </w:rPr>
        <w:t xml:space="preserve"> by Peter </w:t>
      </w:r>
      <w:r>
        <w:rPr>
          <w:szCs w:val="22"/>
        </w:rPr>
        <w:t xml:space="preserve">J. </w:t>
      </w:r>
      <w:r w:rsidR="00881EC3" w:rsidRPr="00FA427B">
        <w:rPr>
          <w:szCs w:val="22"/>
        </w:rPr>
        <w:t>Wosh</w:t>
      </w:r>
      <w:r>
        <w:rPr>
          <w:szCs w:val="22"/>
        </w:rPr>
        <w:t xml:space="preserve"> and Michael J. Kurtz</w:t>
      </w:r>
      <w:r w:rsidR="00881EC3" w:rsidRPr="00FA427B">
        <w:rPr>
          <w:szCs w:val="22"/>
        </w:rPr>
        <w:t>.</w:t>
      </w:r>
    </w:p>
    <w:p w14:paraId="32C28F33" w14:textId="354AA0B5" w:rsidR="00C577A9" w:rsidRPr="00FA427B" w:rsidRDefault="002742A2" w:rsidP="007871C0">
      <w:pPr>
        <w:pStyle w:val="Default"/>
        <w:spacing w:after="60"/>
        <w:ind w:left="1440" w:right="43" w:hanging="360"/>
        <w:rPr>
          <w:szCs w:val="22"/>
        </w:rPr>
      </w:pPr>
      <w:r>
        <w:rPr>
          <w:b/>
          <w:szCs w:val="22"/>
        </w:rPr>
        <w:t>6</w:t>
      </w:r>
      <w:r w:rsidR="00C577A9" w:rsidRPr="00FA427B">
        <w:rPr>
          <w:b/>
          <w:szCs w:val="22"/>
        </w:rPr>
        <w:t>.</w:t>
      </w:r>
      <w:r w:rsidR="00C577A9" w:rsidRPr="00FA427B">
        <w:rPr>
          <w:i/>
          <w:szCs w:val="22"/>
        </w:rPr>
        <w:t xml:space="preserve"> </w:t>
      </w:r>
      <w:r w:rsidR="00C577A9" w:rsidRPr="00FA427B">
        <w:rPr>
          <w:i/>
          <w:szCs w:val="22"/>
        </w:rPr>
        <w:tab/>
      </w:r>
      <w:r w:rsidR="00881EC3" w:rsidRPr="00FA427B">
        <w:rPr>
          <w:i/>
          <w:szCs w:val="22"/>
        </w:rPr>
        <w:t>Archival and Special Collections Facilities: Guidelines for Archivists, Librarians, Architects, and Engineers</w:t>
      </w:r>
      <w:r w:rsidR="009A4D77" w:rsidRPr="00FA427B">
        <w:rPr>
          <w:i/>
          <w:szCs w:val="22"/>
        </w:rPr>
        <w:t>,</w:t>
      </w:r>
      <w:r w:rsidR="00881EC3" w:rsidRPr="00FA427B">
        <w:rPr>
          <w:szCs w:val="22"/>
        </w:rPr>
        <w:t xml:space="preserve"> Revised Edition, </w:t>
      </w:r>
      <w:r w:rsidR="009A4D77" w:rsidRPr="00FA427B">
        <w:rPr>
          <w:szCs w:val="22"/>
        </w:rPr>
        <w:t xml:space="preserve">by </w:t>
      </w:r>
      <w:r w:rsidR="00881EC3" w:rsidRPr="00FA427B">
        <w:rPr>
          <w:szCs w:val="22"/>
        </w:rPr>
        <w:t xml:space="preserve">Michele Pacifico. </w:t>
      </w:r>
    </w:p>
    <w:p w14:paraId="2DCE5634" w14:textId="37201059" w:rsidR="00D36B3A" w:rsidRPr="00FA427B" w:rsidRDefault="002742A2" w:rsidP="007871C0">
      <w:pPr>
        <w:pStyle w:val="Default"/>
        <w:spacing w:after="60"/>
        <w:ind w:left="1440" w:right="43" w:hanging="360"/>
        <w:rPr>
          <w:szCs w:val="22"/>
        </w:rPr>
      </w:pPr>
      <w:r>
        <w:rPr>
          <w:b/>
          <w:szCs w:val="22"/>
        </w:rPr>
        <w:t>7</w:t>
      </w:r>
      <w:r w:rsidR="00C577A9" w:rsidRPr="00FA427B">
        <w:rPr>
          <w:b/>
          <w:szCs w:val="22"/>
        </w:rPr>
        <w:t xml:space="preserve">. </w:t>
      </w:r>
      <w:r w:rsidR="00C577A9" w:rsidRPr="00FA427B">
        <w:rPr>
          <w:szCs w:val="22"/>
        </w:rPr>
        <w:tab/>
      </w:r>
      <w:r w:rsidR="00D36B3A" w:rsidRPr="00FA427B">
        <w:rPr>
          <w:i/>
          <w:szCs w:val="22"/>
        </w:rPr>
        <w:t>The Solo Archivist: Succeeding in a Small Repository</w:t>
      </w:r>
      <w:r w:rsidR="00D36B3A" w:rsidRPr="00FA427B">
        <w:rPr>
          <w:szCs w:val="22"/>
        </w:rPr>
        <w:t xml:space="preserve"> by Christina Zamon.</w:t>
      </w:r>
    </w:p>
    <w:p w14:paraId="26420305" w14:textId="5287F79F" w:rsidR="001B55E2" w:rsidRPr="00FA427B" w:rsidRDefault="00397C99" w:rsidP="007871C0">
      <w:pPr>
        <w:pStyle w:val="Default"/>
        <w:spacing w:after="60"/>
        <w:ind w:left="1440" w:right="43" w:hanging="360"/>
        <w:rPr>
          <w:szCs w:val="22"/>
        </w:rPr>
      </w:pPr>
      <w:r>
        <w:rPr>
          <w:b/>
          <w:szCs w:val="22"/>
        </w:rPr>
        <w:t xml:space="preserve">8. </w:t>
      </w:r>
      <w:r>
        <w:rPr>
          <w:b/>
          <w:szCs w:val="22"/>
        </w:rPr>
        <w:tab/>
      </w:r>
      <w:r w:rsidR="001B55E2" w:rsidRPr="00FA427B">
        <w:rPr>
          <w:i/>
          <w:szCs w:val="22"/>
        </w:rPr>
        <w:t>Making Our Mark: How Archivists of Color Changed the Landscape of SAA</w:t>
      </w:r>
      <w:r w:rsidR="001B55E2" w:rsidRPr="00FA427B">
        <w:rPr>
          <w:szCs w:val="22"/>
        </w:rPr>
        <w:t xml:space="preserve"> </w:t>
      </w:r>
      <w:r w:rsidR="002742A2">
        <w:rPr>
          <w:szCs w:val="22"/>
        </w:rPr>
        <w:t>edited by</w:t>
      </w:r>
      <w:r w:rsidR="001B55E2" w:rsidRPr="00FA427B">
        <w:rPr>
          <w:szCs w:val="22"/>
        </w:rPr>
        <w:t xml:space="preserve"> Steven Booth and Barrye Brown</w:t>
      </w:r>
      <w:r w:rsidR="00436692" w:rsidRPr="00FA427B">
        <w:rPr>
          <w:szCs w:val="22"/>
        </w:rPr>
        <w:t>.</w:t>
      </w:r>
    </w:p>
    <w:p w14:paraId="3781D500" w14:textId="78EC8405" w:rsidR="006C5DC3" w:rsidRDefault="00397C99" w:rsidP="00A9164D">
      <w:pPr>
        <w:pStyle w:val="Default"/>
        <w:spacing w:after="60"/>
        <w:ind w:left="1440" w:right="43" w:hanging="360"/>
        <w:rPr>
          <w:szCs w:val="22"/>
        </w:rPr>
      </w:pPr>
      <w:r>
        <w:rPr>
          <w:b/>
          <w:szCs w:val="22"/>
        </w:rPr>
        <w:t>9</w:t>
      </w:r>
      <w:r w:rsidR="00E714BF" w:rsidRPr="00FA427B">
        <w:rPr>
          <w:b/>
          <w:szCs w:val="22"/>
        </w:rPr>
        <w:t>.</w:t>
      </w:r>
      <w:r w:rsidR="00E714BF" w:rsidRPr="00FA427B">
        <w:rPr>
          <w:b/>
          <w:szCs w:val="22"/>
        </w:rPr>
        <w:tab/>
      </w:r>
      <w:r w:rsidR="008B6B3F">
        <w:rPr>
          <w:szCs w:val="22"/>
        </w:rPr>
        <w:t>Archival Futures Series (</w:t>
      </w:r>
      <w:r w:rsidR="008B6B3F" w:rsidRPr="00FA427B">
        <w:rPr>
          <w:szCs w:val="22"/>
        </w:rPr>
        <w:t>SAA/ALA</w:t>
      </w:r>
      <w:r w:rsidR="008B6B3F">
        <w:rPr>
          <w:szCs w:val="22"/>
        </w:rPr>
        <w:t>):</w:t>
      </w:r>
      <w:r w:rsidR="008B6B3F" w:rsidRPr="00FA427B">
        <w:rPr>
          <w:i/>
          <w:szCs w:val="22"/>
        </w:rPr>
        <w:t xml:space="preserve"> </w:t>
      </w:r>
      <w:r w:rsidR="00E714BF" w:rsidRPr="00FA427B">
        <w:rPr>
          <w:i/>
          <w:szCs w:val="22"/>
        </w:rPr>
        <w:t xml:space="preserve">Archives, Time Travel, and Pop Culture </w:t>
      </w:r>
      <w:r w:rsidR="00E714BF" w:rsidRPr="00FA427B">
        <w:rPr>
          <w:szCs w:val="22"/>
        </w:rPr>
        <w:t xml:space="preserve">by </w:t>
      </w:r>
      <w:r w:rsidR="008B6B3F">
        <w:rPr>
          <w:szCs w:val="22"/>
        </w:rPr>
        <w:t>Lynne M. Thomas and Katy Rawdon.</w:t>
      </w:r>
    </w:p>
    <w:p w14:paraId="2491B79E" w14:textId="400DE7A5" w:rsidR="00660D91" w:rsidRDefault="00660D91" w:rsidP="00BF246E">
      <w:pPr>
        <w:pStyle w:val="Default"/>
        <w:numPr>
          <w:ilvl w:val="0"/>
          <w:numId w:val="31"/>
        </w:numPr>
        <w:spacing w:after="60"/>
        <w:ind w:right="43"/>
        <w:rPr>
          <w:szCs w:val="22"/>
        </w:rPr>
      </w:pPr>
      <w:r>
        <w:rPr>
          <w:b/>
          <w:szCs w:val="22"/>
        </w:rPr>
        <w:t>Proposals Approved and Contract in Prog</w:t>
      </w:r>
      <w:r w:rsidR="001E49FF">
        <w:rPr>
          <w:b/>
          <w:szCs w:val="22"/>
        </w:rPr>
        <w:t>r</w:t>
      </w:r>
      <w:r>
        <w:rPr>
          <w:b/>
          <w:szCs w:val="22"/>
        </w:rPr>
        <w:t>ess</w:t>
      </w:r>
    </w:p>
    <w:p w14:paraId="3ADE87B8" w14:textId="7835E0A6" w:rsidR="002742A2" w:rsidRPr="00FA427B" w:rsidRDefault="002742A2" w:rsidP="00A9164D">
      <w:pPr>
        <w:pStyle w:val="Default"/>
        <w:spacing w:after="60"/>
        <w:ind w:left="1440" w:right="43" w:hanging="360"/>
        <w:rPr>
          <w:szCs w:val="22"/>
        </w:rPr>
      </w:pPr>
      <w:r>
        <w:rPr>
          <w:b/>
          <w:szCs w:val="22"/>
        </w:rPr>
        <w:t>1.</w:t>
      </w:r>
      <w:r>
        <w:rPr>
          <w:szCs w:val="22"/>
        </w:rPr>
        <w:t xml:space="preserve"> </w:t>
      </w:r>
      <w:r w:rsidRPr="002742A2">
        <w:rPr>
          <w:i/>
          <w:iCs/>
          <w:szCs w:val="22"/>
        </w:rPr>
        <w:t>Remedy, Rectify, and Reconstruct: Case Studies in Inclusive and Reparative Archival Description</w:t>
      </w:r>
      <w:r w:rsidR="00D6534E">
        <w:rPr>
          <w:i/>
          <w:iCs/>
          <w:szCs w:val="22"/>
        </w:rPr>
        <w:t xml:space="preserve"> Efforts</w:t>
      </w:r>
      <w:r w:rsidR="001E49FF">
        <w:rPr>
          <w:i/>
          <w:iCs/>
          <w:szCs w:val="22"/>
        </w:rPr>
        <w:t>,</w:t>
      </w:r>
      <w:r>
        <w:rPr>
          <w:szCs w:val="22"/>
        </w:rPr>
        <w:t xml:space="preserve"> edited by Katherine M. Wisser</w:t>
      </w:r>
      <w:r w:rsidR="001E49FF">
        <w:rPr>
          <w:szCs w:val="22"/>
        </w:rPr>
        <w:t xml:space="preserve"> and </w:t>
      </w:r>
      <w:r w:rsidR="00D6534E">
        <w:rPr>
          <w:szCs w:val="22"/>
        </w:rPr>
        <w:t>Elena C. Hinkle</w:t>
      </w:r>
    </w:p>
    <w:p w14:paraId="0DC54C0E" w14:textId="61E01D39" w:rsidR="004E4125" w:rsidRPr="00BC2B04" w:rsidRDefault="008C45CF" w:rsidP="004E4125">
      <w:pPr>
        <w:pStyle w:val="ListParagraph"/>
        <w:numPr>
          <w:ilvl w:val="0"/>
          <w:numId w:val="26"/>
        </w:numPr>
        <w:autoSpaceDE w:val="0"/>
        <w:autoSpaceDN w:val="0"/>
        <w:adjustRightInd w:val="0"/>
        <w:spacing w:before="240" w:after="120"/>
        <w:rPr>
          <w:rFonts w:ascii="Times New Roman" w:hAnsi="Times New Roman"/>
          <w:b/>
          <w:color w:val="000000"/>
          <w:sz w:val="24"/>
        </w:rPr>
      </w:pPr>
      <w:r w:rsidRPr="00BC2B04">
        <w:rPr>
          <w:rFonts w:ascii="Times New Roman" w:hAnsi="Times New Roman"/>
          <w:b/>
          <w:color w:val="000000"/>
          <w:sz w:val="24"/>
        </w:rPr>
        <w:t xml:space="preserve">Open-Access </w:t>
      </w:r>
      <w:r w:rsidR="004E4125" w:rsidRPr="00BC2B04">
        <w:rPr>
          <w:rFonts w:ascii="Times New Roman" w:hAnsi="Times New Roman"/>
          <w:b/>
          <w:color w:val="000000"/>
          <w:sz w:val="24"/>
        </w:rPr>
        <w:t>Case Stud</w:t>
      </w:r>
      <w:r w:rsidRPr="00BC2B04">
        <w:rPr>
          <w:rFonts w:ascii="Times New Roman" w:hAnsi="Times New Roman"/>
          <w:b/>
          <w:color w:val="000000"/>
          <w:sz w:val="24"/>
        </w:rPr>
        <w:t>y Seri</w:t>
      </w:r>
      <w:r w:rsidR="004E4125" w:rsidRPr="00BC2B04">
        <w:rPr>
          <w:rFonts w:ascii="Times New Roman" w:hAnsi="Times New Roman"/>
          <w:b/>
          <w:color w:val="000000"/>
          <w:sz w:val="24"/>
        </w:rPr>
        <w:t>es</w:t>
      </w:r>
    </w:p>
    <w:p w14:paraId="6DCDFAA8" w14:textId="7E82BC7B" w:rsidR="00BC2B04" w:rsidRDefault="00BC2B04" w:rsidP="003114CC">
      <w:pPr>
        <w:pStyle w:val="ListParagraph"/>
        <w:numPr>
          <w:ilvl w:val="1"/>
          <w:numId w:val="33"/>
        </w:numPr>
        <w:autoSpaceDE w:val="0"/>
        <w:autoSpaceDN w:val="0"/>
        <w:adjustRightInd w:val="0"/>
        <w:spacing w:before="240" w:after="120"/>
        <w:ind w:left="1350" w:hanging="270"/>
        <w:rPr>
          <w:rFonts w:ascii="Times New Roman" w:hAnsi="Times New Roman"/>
          <w:bCs/>
          <w:color w:val="000000"/>
          <w:sz w:val="24"/>
        </w:rPr>
      </w:pPr>
      <w:r w:rsidRPr="00BC2B04">
        <w:rPr>
          <w:rFonts w:ascii="Times New Roman" w:hAnsi="Times New Roman"/>
          <w:bCs/>
          <w:color w:val="000000"/>
          <w:sz w:val="24"/>
        </w:rPr>
        <w:t xml:space="preserve">The </w:t>
      </w:r>
      <w:r w:rsidRPr="003114CC">
        <w:rPr>
          <w:rFonts w:ascii="Times New Roman" w:hAnsi="Times New Roman"/>
          <w:bCs/>
          <w:smallCaps/>
          <w:color w:val="000000"/>
          <w:sz w:val="24"/>
        </w:rPr>
        <w:t>Campus Case Studies Series</w:t>
      </w:r>
      <w:r w:rsidRPr="00BC2B04">
        <w:rPr>
          <w:rFonts w:ascii="Times New Roman" w:hAnsi="Times New Roman"/>
          <w:bCs/>
          <w:color w:val="000000"/>
          <w:sz w:val="24"/>
        </w:rPr>
        <w:t xml:space="preserve"> published</w:t>
      </w:r>
      <w:r>
        <w:rPr>
          <w:rFonts w:ascii="Times New Roman" w:hAnsi="Times New Roman"/>
          <w:bCs/>
          <w:color w:val="000000"/>
          <w:sz w:val="24"/>
        </w:rPr>
        <w:t xml:space="preserve"> </w:t>
      </w:r>
      <w:hyperlink r:id="rId12" w:history="1">
        <w:r>
          <w:rPr>
            <w:rStyle w:val="Hyperlink"/>
            <w:rFonts w:ascii="Times New Roman" w:hAnsi="Times New Roman"/>
            <w:bCs/>
            <w:sz w:val="24"/>
          </w:rPr>
          <w:t>“C</w:t>
        </w:r>
        <w:r w:rsidRPr="00BC2B04">
          <w:rPr>
            <w:rStyle w:val="Hyperlink"/>
            <w:rFonts w:ascii="Times New Roman" w:hAnsi="Times New Roman"/>
            <w:bCs/>
            <w:sz w:val="24"/>
          </w:rPr>
          <w:t>ASE 21: Archiving Oral Histories at Columbia University Librarie</w:t>
        </w:r>
        <w:r>
          <w:rPr>
            <w:rStyle w:val="Hyperlink"/>
            <w:rFonts w:ascii="Times New Roman" w:hAnsi="Times New Roman"/>
            <w:bCs/>
            <w:sz w:val="24"/>
          </w:rPr>
          <w:t>s”</w:t>
        </w:r>
      </w:hyperlink>
      <w:r>
        <w:rPr>
          <w:rFonts w:ascii="Times New Roman" w:hAnsi="Times New Roman"/>
          <w:bCs/>
          <w:color w:val="000000"/>
          <w:sz w:val="24"/>
        </w:rPr>
        <w:t xml:space="preserve"> by Kimberly Springer (May 2022)</w:t>
      </w:r>
    </w:p>
    <w:p w14:paraId="0EFC70A4" w14:textId="6CE6C116" w:rsidR="00BC2B04" w:rsidRDefault="00BC2B04" w:rsidP="003114CC">
      <w:pPr>
        <w:pStyle w:val="ListParagraph"/>
        <w:numPr>
          <w:ilvl w:val="1"/>
          <w:numId w:val="33"/>
        </w:numPr>
        <w:autoSpaceDE w:val="0"/>
        <w:autoSpaceDN w:val="0"/>
        <w:adjustRightInd w:val="0"/>
        <w:spacing w:before="240" w:after="120"/>
        <w:ind w:left="1350" w:hanging="270"/>
        <w:rPr>
          <w:rFonts w:ascii="Times New Roman" w:hAnsi="Times New Roman"/>
          <w:bCs/>
          <w:color w:val="000000"/>
          <w:sz w:val="24"/>
        </w:rPr>
      </w:pPr>
      <w:r>
        <w:rPr>
          <w:rFonts w:ascii="Times New Roman" w:hAnsi="Times New Roman"/>
          <w:bCs/>
          <w:color w:val="000000"/>
          <w:sz w:val="24"/>
        </w:rPr>
        <w:lastRenderedPageBreak/>
        <w:t xml:space="preserve">The </w:t>
      </w:r>
      <w:r w:rsidRPr="003114CC">
        <w:rPr>
          <w:rFonts w:ascii="Times New Roman" w:hAnsi="Times New Roman"/>
          <w:bCs/>
          <w:smallCaps/>
          <w:color w:val="000000"/>
          <w:sz w:val="24"/>
        </w:rPr>
        <w:t>Teaching with Primary Sources Case Studies</w:t>
      </w:r>
      <w:r>
        <w:rPr>
          <w:rFonts w:ascii="Times New Roman" w:hAnsi="Times New Roman"/>
          <w:bCs/>
          <w:color w:val="000000"/>
          <w:sz w:val="24"/>
        </w:rPr>
        <w:t xml:space="preserve"> Series published </w:t>
      </w:r>
      <w:hyperlink r:id="rId13" w:history="1">
        <w:r>
          <w:rPr>
            <w:rStyle w:val="Hyperlink"/>
            <w:rFonts w:ascii="Times New Roman" w:hAnsi="Times New Roman"/>
            <w:bCs/>
            <w:sz w:val="24"/>
          </w:rPr>
          <w:t>“C</w:t>
        </w:r>
        <w:r w:rsidRPr="00BC2B04">
          <w:rPr>
            <w:rStyle w:val="Hyperlink"/>
            <w:rFonts w:ascii="Times New Roman" w:hAnsi="Times New Roman"/>
            <w:bCs/>
            <w:sz w:val="24"/>
          </w:rPr>
          <w:t>ASE 23:</w:t>
        </w:r>
        <w:r w:rsidRPr="00BC2B04">
          <w:rPr>
            <w:rStyle w:val="Hyperlink"/>
          </w:rPr>
          <w:t xml:space="preserve"> </w:t>
        </w:r>
        <w:r w:rsidRPr="00BC2B04">
          <w:rPr>
            <w:rStyle w:val="Hyperlink"/>
            <w:rFonts w:ascii="Times New Roman" w:hAnsi="Times New Roman"/>
            <w:bCs/>
            <w:sz w:val="24"/>
          </w:rPr>
          <w:t>More Than Recipes: Enriching a Campus Common Read with Historical Cookbook</w:t>
        </w:r>
        <w:r>
          <w:rPr>
            <w:rStyle w:val="Hyperlink"/>
            <w:rFonts w:ascii="Times New Roman" w:hAnsi="Times New Roman"/>
            <w:bCs/>
            <w:sz w:val="24"/>
          </w:rPr>
          <w:t>s”</w:t>
        </w:r>
      </w:hyperlink>
      <w:r>
        <w:rPr>
          <w:rFonts w:ascii="Times New Roman" w:hAnsi="Times New Roman"/>
          <w:bCs/>
          <w:color w:val="000000"/>
          <w:sz w:val="24"/>
        </w:rPr>
        <w:t xml:space="preserve"> by </w:t>
      </w:r>
      <w:r w:rsidRPr="00BC2B04">
        <w:rPr>
          <w:rFonts w:ascii="Times New Roman" w:hAnsi="Times New Roman"/>
          <w:bCs/>
          <w:color w:val="000000"/>
          <w:sz w:val="24"/>
        </w:rPr>
        <w:t>Kristen J. Nyitray</w:t>
      </w:r>
      <w:r>
        <w:rPr>
          <w:rFonts w:ascii="Times New Roman" w:hAnsi="Times New Roman"/>
          <w:bCs/>
          <w:color w:val="000000"/>
          <w:sz w:val="24"/>
        </w:rPr>
        <w:t xml:space="preserve"> and Christina Fena (July 2022)</w:t>
      </w:r>
    </w:p>
    <w:p w14:paraId="6B8A5470" w14:textId="5FA917A6" w:rsidR="00BC2B04" w:rsidRPr="00BC2B04" w:rsidRDefault="00BC2B04" w:rsidP="003114CC">
      <w:pPr>
        <w:pStyle w:val="ListParagraph"/>
        <w:numPr>
          <w:ilvl w:val="1"/>
          <w:numId w:val="33"/>
        </w:numPr>
        <w:autoSpaceDE w:val="0"/>
        <w:autoSpaceDN w:val="0"/>
        <w:adjustRightInd w:val="0"/>
        <w:spacing w:before="240" w:after="120"/>
        <w:ind w:left="1350" w:hanging="270"/>
        <w:rPr>
          <w:rFonts w:ascii="Times New Roman" w:hAnsi="Times New Roman"/>
          <w:bCs/>
          <w:color w:val="000000"/>
          <w:sz w:val="24"/>
        </w:rPr>
      </w:pPr>
      <w:r>
        <w:rPr>
          <w:rFonts w:ascii="Times New Roman" w:hAnsi="Times New Roman"/>
          <w:bCs/>
          <w:color w:val="000000"/>
          <w:sz w:val="24"/>
        </w:rPr>
        <w:t xml:space="preserve">The </w:t>
      </w:r>
      <w:r w:rsidRPr="003114CC">
        <w:rPr>
          <w:rFonts w:ascii="Times New Roman" w:hAnsi="Times New Roman"/>
          <w:bCs/>
          <w:smallCaps/>
          <w:color w:val="000000"/>
          <w:sz w:val="24"/>
        </w:rPr>
        <w:t>Archival Ethics Case Studies Series</w:t>
      </w:r>
      <w:r>
        <w:rPr>
          <w:rFonts w:ascii="Times New Roman" w:hAnsi="Times New Roman"/>
          <w:bCs/>
          <w:color w:val="000000"/>
          <w:sz w:val="24"/>
        </w:rPr>
        <w:t>, which last published a case in 2015, is revitalizing th</w:t>
      </w:r>
      <w:r w:rsidR="003114CC">
        <w:rPr>
          <w:rFonts w:ascii="Times New Roman" w:hAnsi="Times New Roman"/>
          <w:bCs/>
          <w:color w:val="000000"/>
          <w:sz w:val="24"/>
        </w:rPr>
        <w:t>e</w:t>
      </w:r>
      <w:r>
        <w:rPr>
          <w:rFonts w:ascii="Times New Roman" w:hAnsi="Times New Roman"/>
          <w:bCs/>
          <w:color w:val="000000"/>
          <w:sz w:val="24"/>
        </w:rPr>
        <w:t xml:space="preserve"> series</w:t>
      </w:r>
      <w:r w:rsidR="003114CC">
        <w:rPr>
          <w:rFonts w:ascii="Times New Roman" w:hAnsi="Times New Roman"/>
          <w:bCs/>
          <w:color w:val="000000"/>
          <w:sz w:val="24"/>
        </w:rPr>
        <w:t xml:space="preserve"> with a new call for submissions released in August.</w:t>
      </w:r>
      <w:r>
        <w:rPr>
          <w:rFonts w:ascii="Times New Roman" w:hAnsi="Times New Roman"/>
          <w:bCs/>
          <w:color w:val="000000"/>
          <w:sz w:val="24"/>
        </w:rPr>
        <w:t xml:space="preserve"> </w:t>
      </w:r>
    </w:p>
    <w:p w14:paraId="13364952" w14:textId="177C04DE" w:rsidR="002B48DF" w:rsidRDefault="002B48DF">
      <w:pPr>
        <w:rPr>
          <w:rFonts w:ascii="Times New Roman" w:hAnsi="Times New Roman"/>
          <w:b/>
          <w:sz w:val="24"/>
        </w:rPr>
      </w:pPr>
    </w:p>
    <w:p w14:paraId="14CB5ADC" w14:textId="5EE8DCB1" w:rsidR="00C12177" w:rsidRPr="00FA427B" w:rsidRDefault="009C50C2" w:rsidP="00C12177">
      <w:pPr>
        <w:widowControl w:val="0"/>
        <w:autoSpaceDE w:val="0"/>
        <w:autoSpaceDN w:val="0"/>
        <w:adjustRightInd w:val="0"/>
        <w:ind w:right="43"/>
        <w:rPr>
          <w:rFonts w:ascii="Times New Roman" w:hAnsi="Times New Roman"/>
          <w:b/>
          <w:sz w:val="24"/>
          <w:szCs w:val="24"/>
        </w:rPr>
      </w:pPr>
      <w:r w:rsidRPr="00FA427B">
        <w:rPr>
          <w:rFonts w:ascii="Times New Roman" w:hAnsi="Times New Roman"/>
          <w:b/>
          <w:sz w:val="24"/>
          <w:szCs w:val="24"/>
        </w:rPr>
        <w:t>I</w:t>
      </w:r>
      <w:r w:rsidR="00163A5E" w:rsidRPr="00FA427B">
        <w:rPr>
          <w:rFonts w:ascii="Times New Roman" w:hAnsi="Times New Roman"/>
          <w:b/>
          <w:sz w:val="24"/>
          <w:szCs w:val="24"/>
        </w:rPr>
        <w:t>I</w:t>
      </w:r>
      <w:r w:rsidR="00C12177" w:rsidRPr="00FA427B">
        <w:rPr>
          <w:rFonts w:ascii="Times New Roman" w:hAnsi="Times New Roman"/>
          <w:b/>
          <w:sz w:val="24"/>
          <w:szCs w:val="24"/>
        </w:rPr>
        <w:t xml:space="preserve">. </w:t>
      </w:r>
      <w:r w:rsidR="004813EE" w:rsidRPr="00FA427B">
        <w:rPr>
          <w:rFonts w:ascii="Times New Roman" w:hAnsi="Times New Roman"/>
          <w:b/>
          <w:sz w:val="24"/>
          <w:szCs w:val="24"/>
        </w:rPr>
        <w:t xml:space="preserve"> </w:t>
      </w:r>
      <w:r w:rsidR="004813EE" w:rsidRPr="00FA427B">
        <w:rPr>
          <w:rFonts w:ascii="Times New Roman" w:hAnsi="Times New Roman"/>
          <w:b/>
          <w:i/>
          <w:caps/>
          <w:sz w:val="24"/>
          <w:szCs w:val="24"/>
        </w:rPr>
        <w:t>American Archivist</w:t>
      </w:r>
    </w:p>
    <w:p w14:paraId="7D11AABC" w14:textId="26675462" w:rsidR="00E54957" w:rsidRDefault="002E7500" w:rsidP="00B5587C">
      <w:pPr>
        <w:pStyle w:val="ListParagraph"/>
        <w:widowControl w:val="0"/>
        <w:numPr>
          <w:ilvl w:val="0"/>
          <w:numId w:val="10"/>
        </w:numPr>
        <w:autoSpaceDE w:val="0"/>
        <w:autoSpaceDN w:val="0"/>
        <w:adjustRightInd w:val="0"/>
        <w:spacing w:before="120" w:after="60"/>
        <w:ind w:left="360" w:right="43" w:firstLine="0"/>
        <w:contextualSpacing w:val="0"/>
        <w:rPr>
          <w:rFonts w:ascii="Times New Roman" w:hAnsi="Times New Roman"/>
          <w:b/>
          <w:color w:val="000000"/>
          <w:sz w:val="24"/>
          <w:szCs w:val="24"/>
        </w:rPr>
      </w:pPr>
      <w:r>
        <w:rPr>
          <w:noProof/>
        </w:rPr>
        <w:drawing>
          <wp:anchor distT="0" distB="0" distL="114300" distR="114300" simplePos="0" relativeHeight="251660288" behindDoc="1" locked="0" layoutInCell="1" allowOverlap="1" wp14:anchorId="72E74788" wp14:editId="2C7E1A1F">
            <wp:simplePos x="0" y="0"/>
            <wp:positionH relativeFrom="margin">
              <wp:posOffset>4848225</wp:posOffset>
            </wp:positionH>
            <wp:positionV relativeFrom="paragraph">
              <wp:posOffset>87630</wp:posOffset>
            </wp:positionV>
            <wp:extent cx="1308100" cy="1937385"/>
            <wp:effectExtent l="0" t="0" r="6350" b="5715"/>
            <wp:wrapTight wrapText="bothSides">
              <wp:wrapPolygon edited="0">
                <wp:start x="0" y="0"/>
                <wp:lineTo x="0" y="21451"/>
                <wp:lineTo x="21390" y="21451"/>
                <wp:lineTo x="21390" y="0"/>
                <wp:lineTo x="0" y="0"/>
              </wp:wrapPolygon>
            </wp:wrapTight>
            <wp:docPr id="3" name="Picture 3"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ewspaper&#10;&#10;Description automatically generated"/>
                    <pic:cNvPicPr/>
                  </pic:nvPicPr>
                  <pic:blipFill>
                    <a:blip r:embed="rId14"/>
                    <a:stretch>
                      <a:fillRect/>
                    </a:stretch>
                  </pic:blipFill>
                  <pic:spPr>
                    <a:xfrm>
                      <a:off x="0" y="0"/>
                      <a:ext cx="1308100" cy="1937385"/>
                    </a:xfrm>
                    <a:prstGeom prst="rect">
                      <a:avLst/>
                    </a:prstGeom>
                  </pic:spPr>
                </pic:pic>
              </a:graphicData>
            </a:graphic>
            <wp14:sizeRelH relativeFrom="margin">
              <wp14:pctWidth>0</wp14:pctWidth>
            </wp14:sizeRelH>
            <wp14:sizeRelV relativeFrom="margin">
              <wp14:pctHeight>0</wp14:pctHeight>
            </wp14:sizeRelV>
          </wp:anchor>
        </w:drawing>
      </w:r>
      <w:r w:rsidR="00E54957">
        <w:rPr>
          <w:rFonts w:ascii="Times New Roman" w:hAnsi="Times New Roman"/>
          <w:b/>
          <w:color w:val="000000"/>
          <w:sz w:val="24"/>
          <w:szCs w:val="24"/>
        </w:rPr>
        <w:t>New Issue of American Archivist</w:t>
      </w:r>
    </w:p>
    <w:p w14:paraId="5CDE36B8" w14:textId="24F8EB22" w:rsidR="00507B64" w:rsidRPr="00E54957" w:rsidRDefault="00E54957" w:rsidP="00507B64">
      <w:pPr>
        <w:widowControl w:val="0"/>
        <w:autoSpaceDE w:val="0"/>
        <w:autoSpaceDN w:val="0"/>
        <w:adjustRightInd w:val="0"/>
        <w:spacing w:before="120" w:after="60"/>
        <w:ind w:left="360" w:right="43"/>
        <w:rPr>
          <w:rFonts w:ascii="Times New Roman" w:hAnsi="Times New Roman"/>
          <w:bCs/>
          <w:color w:val="000000"/>
          <w:sz w:val="24"/>
          <w:szCs w:val="24"/>
        </w:rPr>
      </w:pPr>
      <w:r w:rsidRPr="00E54957">
        <w:rPr>
          <w:rFonts w:ascii="Times New Roman" w:hAnsi="Times New Roman"/>
          <w:bCs/>
          <w:color w:val="000000"/>
          <w:sz w:val="24"/>
          <w:szCs w:val="24"/>
        </w:rPr>
        <w:t>Issue 85.1 (Spring/Summer 2023) was published in June</w:t>
      </w:r>
      <w:r w:rsidR="004871DB">
        <w:rPr>
          <w:rFonts w:ascii="Times New Roman" w:hAnsi="Times New Roman"/>
          <w:bCs/>
          <w:color w:val="000000"/>
          <w:sz w:val="24"/>
          <w:szCs w:val="24"/>
        </w:rPr>
        <w:t xml:space="preserve"> and features the 2021 presidential address from Rachel Vagts, the 2021 Theodore Pease Award-winning article</w:t>
      </w:r>
      <w:r w:rsidR="006A389E">
        <w:rPr>
          <w:rFonts w:ascii="Times New Roman" w:hAnsi="Times New Roman"/>
          <w:bCs/>
          <w:color w:val="000000"/>
          <w:sz w:val="24"/>
          <w:szCs w:val="24"/>
        </w:rPr>
        <w:t>, 12 articles, and three book reviews</w:t>
      </w:r>
      <w:r w:rsidR="004871DB">
        <w:rPr>
          <w:rFonts w:ascii="Times New Roman" w:hAnsi="Times New Roman"/>
          <w:bCs/>
          <w:color w:val="000000"/>
          <w:sz w:val="24"/>
          <w:szCs w:val="24"/>
        </w:rPr>
        <w:t xml:space="preserve">. Check out the </w:t>
      </w:r>
      <w:hyperlink r:id="rId15" w:history="1">
        <w:r w:rsidR="004871DB" w:rsidRPr="004871DB">
          <w:rPr>
            <w:rStyle w:val="Hyperlink"/>
            <w:rFonts w:ascii="Times New Roman" w:hAnsi="Times New Roman"/>
            <w:bCs/>
            <w:sz w:val="24"/>
            <w:szCs w:val="24"/>
          </w:rPr>
          <w:t>table of contents</w:t>
        </w:r>
      </w:hyperlink>
      <w:r w:rsidR="004871DB">
        <w:rPr>
          <w:rFonts w:ascii="Times New Roman" w:hAnsi="Times New Roman"/>
          <w:bCs/>
          <w:color w:val="000000"/>
          <w:sz w:val="24"/>
          <w:szCs w:val="24"/>
        </w:rPr>
        <w:t>. Of the 31 contributors, 22 are first-time contributors</w:t>
      </w:r>
      <w:r w:rsidR="006A389E">
        <w:rPr>
          <w:rFonts w:ascii="Times New Roman" w:hAnsi="Times New Roman"/>
          <w:bCs/>
          <w:color w:val="000000"/>
          <w:sz w:val="24"/>
          <w:szCs w:val="24"/>
        </w:rPr>
        <w:t xml:space="preserve"> to the journal</w:t>
      </w:r>
      <w:r w:rsidR="004871DB">
        <w:rPr>
          <w:rFonts w:ascii="Times New Roman" w:hAnsi="Times New Roman"/>
          <w:bCs/>
          <w:color w:val="000000"/>
          <w:sz w:val="24"/>
          <w:szCs w:val="24"/>
        </w:rPr>
        <w:t xml:space="preserve">. </w:t>
      </w:r>
    </w:p>
    <w:p w14:paraId="3A6F63D3" w14:textId="099F4688" w:rsidR="00FF4937" w:rsidRPr="00FA427B" w:rsidRDefault="0011748B" w:rsidP="00B5587C">
      <w:pPr>
        <w:pStyle w:val="ListParagraph"/>
        <w:widowControl w:val="0"/>
        <w:numPr>
          <w:ilvl w:val="0"/>
          <w:numId w:val="10"/>
        </w:numPr>
        <w:autoSpaceDE w:val="0"/>
        <w:autoSpaceDN w:val="0"/>
        <w:adjustRightInd w:val="0"/>
        <w:spacing w:before="120" w:after="60"/>
        <w:ind w:left="360" w:right="43" w:firstLine="0"/>
        <w:contextualSpacing w:val="0"/>
        <w:rPr>
          <w:rFonts w:ascii="Times New Roman" w:hAnsi="Times New Roman"/>
          <w:b/>
          <w:color w:val="000000"/>
          <w:sz w:val="24"/>
          <w:szCs w:val="24"/>
        </w:rPr>
      </w:pPr>
      <w:r>
        <w:rPr>
          <w:rFonts w:ascii="Times New Roman" w:hAnsi="Times New Roman"/>
          <w:b/>
          <w:color w:val="000000"/>
          <w:sz w:val="24"/>
          <w:szCs w:val="24"/>
        </w:rPr>
        <w:t xml:space="preserve">Special Section on Middle Eastern and North African Archives </w:t>
      </w:r>
      <w:r w:rsidR="008B0AB2">
        <w:rPr>
          <w:rFonts w:ascii="Times New Roman" w:hAnsi="Times New Roman"/>
          <w:b/>
          <w:color w:val="000000"/>
          <w:sz w:val="24"/>
          <w:szCs w:val="24"/>
        </w:rPr>
        <w:t xml:space="preserve"> </w:t>
      </w:r>
    </w:p>
    <w:p w14:paraId="5C0305AB" w14:textId="3BE5E8D3" w:rsidR="00C00880" w:rsidRDefault="00990D79" w:rsidP="00397C99">
      <w:pPr>
        <w:pStyle w:val="ListParagraph"/>
        <w:widowControl w:val="0"/>
        <w:autoSpaceDE w:val="0"/>
        <w:autoSpaceDN w:val="0"/>
        <w:adjustRightInd w:val="0"/>
        <w:spacing w:after="60"/>
        <w:ind w:left="360" w:right="43"/>
        <w:contextualSpacing w:val="0"/>
        <w:rPr>
          <w:rFonts w:ascii="Times New Roman" w:hAnsi="Times New Roman"/>
          <w:color w:val="000000"/>
          <w:sz w:val="24"/>
          <w:szCs w:val="24"/>
        </w:rPr>
      </w:pPr>
      <w:r w:rsidRPr="00C00880">
        <w:rPr>
          <w:rFonts w:ascii="Times New Roman" w:hAnsi="Times New Roman"/>
          <w:iCs/>
          <w:color w:val="000000"/>
          <w:sz w:val="24"/>
          <w:szCs w:val="24"/>
        </w:rPr>
        <w:t>At its July meeting, the</w:t>
      </w:r>
      <w:r>
        <w:rPr>
          <w:rFonts w:ascii="Times New Roman" w:hAnsi="Times New Roman"/>
          <w:i/>
          <w:color w:val="000000"/>
          <w:sz w:val="24"/>
          <w:szCs w:val="24"/>
        </w:rPr>
        <w:t xml:space="preserve"> </w:t>
      </w:r>
      <w:r w:rsidR="00C0387B" w:rsidRPr="0058121F">
        <w:rPr>
          <w:rFonts w:ascii="Times New Roman" w:hAnsi="Times New Roman"/>
          <w:i/>
          <w:color w:val="000000"/>
          <w:sz w:val="24"/>
          <w:szCs w:val="24"/>
        </w:rPr>
        <w:t xml:space="preserve">American </w:t>
      </w:r>
      <w:r w:rsidR="0058121F" w:rsidRPr="0058121F">
        <w:rPr>
          <w:rFonts w:ascii="Times New Roman" w:hAnsi="Times New Roman"/>
          <w:i/>
          <w:color w:val="000000"/>
          <w:sz w:val="24"/>
          <w:szCs w:val="24"/>
        </w:rPr>
        <w:t>Archivist</w:t>
      </w:r>
      <w:r w:rsidR="00C0387B">
        <w:rPr>
          <w:rFonts w:ascii="Times New Roman" w:hAnsi="Times New Roman"/>
          <w:color w:val="000000"/>
          <w:sz w:val="24"/>
          <w:szCs w:val="24"/>
        </w:rPr>
        <w:t xml:space="preserve"> </w:t>
      </w:r>
      <w:r w:rsidR="0058121F">
        <w:rPr>
          <w:rFonts w:ascii="Times New Roman" w:hAnsi="Times New Roman"/>
          <w:color w:val="000000"/>
          <w:sz w:val="24"/>
          <w:szCs w:val="24"/>
        </w:rPr>
        <w:t>Editor</w:t>
      </w:r>
      <w:r>
        <w:rPr>
          <w:rFonts w:ascii="Times New Roman" w:hAnsi="Times New Roman"/>
          <w:color w:val="000000"/>
          <w:sz w:val="24"/>
          <w:szCs w:val="24"/>
        </w:rPr>
        <w:t>ial Board approved</w:t>
      </w:r>
      <w:r w:rsidR="00C00880">
        <w:rPr>
          <w:rFonts w:ascii="Times New Roman" w:hAnsi="Times New Roman"/>
          <w:color w:val="000000"/>
          <w:sz w:val="24"/>
          <w:szCs w:val="24"/>
        </w:rPr>
        <w:t xml:space="preserve"> a proposal for a special section on Middle East and North African archives, slated for issue 86.2 (Fall/Winter 2023). Board members Sumayya Ahmed and Rebecca Hankins will serve as guest editors. The </w:t>
      </w:r>
      <w:r w:rsidR="002E7500">
        <w:rPr>
          <w:rFonts w:ascii="Times New Roman" w:hAnsi="Times New Roman"/>
          <w:color w:val="000000"/>
          <w:sz w:val="24"/>
          <w:szCs w:val="24"/>
        </w:rPr>
        <w:br/>
      </w:r>
      <w:hyperlink r:id="rId16" w:history="1">
        <w:r w:rsidR="00C00880" w:rsidRPr="00CC030D">
          <w:rPr>
            <w:rStyle w:val="Hyperlink"/>
          </w:rPr>
          <w:t>call for submissions</w:t>
        </w:r>
      </w:hyperlink>
      <w:r w:rsidR="00C00880">
        <w:rPr>
          <w:rFonts w:ascii="Times New Roman" w:hAnsi="Times New Roman"/>
          <w:color w:val="000000"/>
          <w:sz w:val="24"/>
          <w:szCs w:val="24"/>
        </w:rPr>
        <w:t xml:space="preserve"> has been published and </w:t>
      </w:r>
      <w:r w:rsidR="0011748B">
        <w:rPr>
          <w:rFonts w:ascii="Times New Roman" w:hAnsi="Times New Roman"/>
          <w:color w:val="000000"/>
          <w:sz w:val="24"/>
          <w:szCs w:val="24"/>
        </w:rPr>
        <w:t>submissions are due February 2023.</w:t>
      </w:r>
    </w:p>
    <w:p w14:paraId="63BE3F31" w14:textId="200649F7" w:rsidR="00C00880" w:rsidRPr="00507B64" w:rsidRDefault="00C00880" w:rsidP="00507B64">
      <w:pPr>
        <w:widowControl w:val="0"/>
        <w:autoSpaceDE w:val="0"/>
        <w:autoSpaceDN w:val="0"/>
        <w:adjustRightInd w:val="0"/>
        <w:spacing w:after="60"/>
        <w:ind w:right="43"/>
        <w:rPr>
          <w:rFonts w:ascii="Times New Roman" w:hAnsi="Times New Roman"/>
          <w:color w:val="000000"/>
          <w:sz w:val="24"/>
          <w:szCs w:val="24"/>
        </w:rPr>
      </w:pPr>
    </w:p>
    <w:p w14:paraId="5E1C390B" w14:textId="77777777" w:rsidR="00C00880" w:rsidRDefault="00C00880" w:rsidP="00C00880">
      <w:pPr>
        <w:pStyle w:val="ListParagraph"/>
        <w:widowControl w:val="0"/>
        <w:numPr>
          <w:ilvl w:val="0"/>
          <w:numId w:val="10"/>
        </w:numPr>
        <w:autoSpaceDE w:val="0"/>
        <w:autoSpaceDN w:val="0"/>
        <w:adjustRightInd w:val="0"/>
        <w:spacing w:before="120" w:after="60"/>
        <w:ind w:left="360" w:right="43" w:firstLine="0"/>
        <w:contextualSpacing w:val="0"/>
        <w:rPr>
          <w:rFonts w:ascii="Times New Roman" w:hAnsi="Times New Roman"/>
          <w:b/>
          <w:color w:val="000000"/>
          <w:sz w:val="24"/>
          <w:szCs w:val="24"/>
        </w:rPr>
      </w:pPr>
      <w:r>
        <w:rPr>
          <w:rFonts w:ascii="Times New Roman" w:hAnsi="Times New Roman"/>
          <w:b/>
          <w:color w:val="000000"/>
          <w:sz w:val="24"/>
          <w:szCs w:val="24"/>
        </w:rPr>
        <w:t xml:space="preserve">A*CENSUS Distribution Conversations </w:t>
      </w:r>
    </w:p>
    <w:p w14:paraId="2323EB23" w14:textId="7C615096" w:rsidR="00C0387B" w:rsidRPr="00C00880" w:rsidRDefault="00C00880" w:rsidP="00C00880">
      <w:pPr>
        <w:widowControl w:val="0"/>
        <w:autoSpaceDE w:val="0"/>
        <w:autoSpaceDN w:val="0"/>
        <w:adjustRightInd w:val="0"/>
        <w:spacing w:before="120" w:after="60"/>
        <w:ind w:left="360" w:right="43"/>
        <w:rPr>
          <w:rFonts w:ascii="Times New Roman" w:hAnsi="Times New Roman"/>
          <w:b/>
          <w:color w:val="000000"/>
          <w:sz w:val="24"/>
          <w:szCs w:val="24"/>
        </w:rPr>
      </w:pPr>
      <w:r w:rsidRPr="00C00880">
        <w:rPr>
          <w:rFonts w:ascii="Times New Roman" w:hAnsi="Times New Roman"/>
          <w:i/>
          <w:iCs/>
          <w:color w:val="000000"/>
          <w:sz w:val="24"/>
          <w:szCs w:val="24"/>
        </w:rPr>
        <w:t>American Archivist</w:t>
      </w:r>
      <w:r>
        <w:rPr>
          <w:rFonts w:ascii="Times New Roman" w:hAnsi="Times New Roman"/>
          <w:color w:val="000000"/>
          <w:sz w:val="24"/>
          <w:szCs w:val="24"/>
        </w:rPr>
        <w:t xml:space="preserve"> Editor</w:t>
      </w:r>
      <w:r w:rsidR="0058121F" w:rsidRPr="00C00880">
        <w:rPr>
          <w:rFonts w:ascii="Times New Roman" w:hAnsi="Times New Roman"/>
          <w:color w:val="000000"/>
          <w:sz w:val="24"/>
          <w:szCs w:val="24"/>
        </w:rPr>
        <w:t xml:space="preserve"> </w:t>
      </w:r>
      <w:r w:rsidR="00C0387B" w:rsidRPr="00C00880">
        <w:rPr>
          <w:rFonts w:ascii="Times New Roman" w:hAnsi="Times New Roman"/>
          <w:color w:val="000000"/>
          <w:sz w:val="24"/>
          <w:szCs w:val="24"/>
        </w:rPr>
        <w:t>Amy Cooper Cary</w:t>
      </w:r>
      <w:r w:rsidR="002D1405">
        <w:rPr>
          <w:rFonts w:ascii="Times New Roman" w:hAnsi="Times New Roman"/>
          <w:color w:val="000000"/>
          <w:sz w:val="24"/>
          <w:szCs w:val="24"/>
        </w:rPr>
        <w:t xml:space="preserve">, </w:t>
      </w:r>
      <w:r w:rsidR="00C0387B" w:rsidRPr="00C00880">
        <w:rPr>
          <w:rFonts w:ascii="Times New Roman" w:hAnsi="Times New Roman"/>
          <w:color w:val="000000"/>
          <w:sz w:val="24"/>
          <w:szCs w:val="24"/>
        </w:rPr>
        <w:t>the A*CENSUS Distribution committee member Erin Stoddart</w:t>
      </w:r>
      <w:r w:rsidR="0058121F" w:rsidRPr="00C00880">
        <w:rPr>
          <w:rFonts w:ascii="Times New Roman" w:hAnsi="Times New Roman"/>
          <w:color w:val="000000"/>
          <w:sz w:val="24"/>
          <w:szCs w:val="24"/>
        </w:rPr>
        <w:t xml:space="preserve">, and Abigail have been </w:t>
      </w:r>
      <w:r w:rsidR="00053D13">
        <w:rPr>
          <w:rFonts w:ascii="Times New Roman" w:hAnsi="Times New Roman"/>
          <w:color w:val="000000"/>
          <w:sz w:val="24"/>
          <w:szCs w:val="24"/>
        </w:rPr>
        <w:t>planning</w:t>
      </w:r>
      <w:r w:rsidR="009D0AD0">
        <w:rPr>
          <w:rFonts w:ascii="Times New Roman" w:hAnsi="Times New Roman"/>
          <w:color w:val="000000"/>
          <w:sz w:val="24"/>
          <w:szCs w:val="24"/>
        </w:rPr>
        <w:t xml:space="preserve"> publication</w:t>
      </w:r>
      <w:r w:rsidR="00053D13">
        <w:rPr>
          <w:rFonts w:ascii="Times New Roman" w:hAnsi="Times New Roman"/>
          <w:color w:val="000000"/>
          <w:sz w:val="24"/>
          <w:szCs w:val="24"/>
        </w:rPr>
        <w:t xml:space="preserve"> and distribution</w:t>
      </w:r>
      <w:r w:rsidR="009D0AD0">
        <w:rPr>
          <w:rFonts w:ascii="Times New Roman" w:hAnsi="Times New Roman"/>
          <w:color w:val="000000"/>
          <w:sz w:val="24"/>
          <w:szCs w:val="24"/>
        </w:rPr>
        <w:t xml:space="preserve"> of A*CENSUS content in </w:t>
      </w:r>
      <w:r w:rsidR="009D0AD0" w:rsidRPr="009D0AD0">
        <w:rPr>
          <w:rFonts w:ascii="Times New Roman" w:hAnsi="Times New Roman"/>
          <w:i/>
          <w:iCs/>
          <w:color w:val="000000"/>
          <w:sz w:val="24"/>
          <w:szCs w:val="24"/>
        </w:rPr>
        <w:t>American Archivist</w:t>
      </w:r>
      <w:r w:rsidR="009D0AD0">
        <w:rPr>
          <w:rFonts w:ascii="Times New Roman" w:hAnsi="Times New Roman"/>
          <w:color w:val="000000"/>
          <w:sz w:val="24"/>
          <w:szCs w:val="24"/>
        </w:rPr>
        <w:t xml:space="preserve">. The initial survey data and reports will be published in a branded section </w:t>
      </w:r>
      <w:r w:rsidR="00053D13">
        <w:rPr>
          <w:rFonts w:ascii="Times New Roman" w:hAnsi="Times New Roman"/>
          <w:color w:val="000000"/>
          <w:sz w:val="24"/>
          <w:szCs w:val="24"/>
        </w:rPr>
        <w:t>in</w:t>
      </w:r>
      <w:r w:rsidR="009D0AD0">
        <w:rPr>
          <w:rFonts w:ascii="Times New Roman" w:hAnsi="Times New Roman"/>
          <w:color w:val="000000"/>
          <w:sz w:val="24"/>
          <w:szCs w:val="24"/>
        </w:rPr>
        <w:t xml:space="preserve"> 86.1</w:t>
      </w:r>
      <w:r w:rsidR="00053D13">
        <w:rPr>
          <w:rFonts w:ascii="Times New Roman" w:hAnsi="Times New Roman"/>
          <w:color w:val="000000"/>
          <w:sz w:val="24"/>
          <w:szCs w:val="24"/>
        </w:rPr>
        <w:t xml:space="preserve"> (Spring/Summer 2023)</w:t>
      </w:r>
      <w:r w:rsidR="00E54957">
        <w:rPr>
          <w:rFonts w:ascii="Times New Roman" w:hAnsi="Times New Roman"/>
          <w:color w:val="000000"/>
          <w:sz w:val="24"/>
          <w:szCs w:val="24"/>
        </w:rPr>
        <w:t>. I</w:t>
      </w:r>
      <w:r w:rsidR="009D0AD0">
        <w:rPr>
          <w:rFonts w:ascii="Times New Roman" w:hAnsi="Times New Roman"/>
          <w:color w:val="000000"/>
          <w:sz w:val="24"/>
          <w:szCs w:val="24"/>
        </w:rPr>
        <w:t xml:space="preserve">ssues 86.2 </w:t>
      </w:r>
      <w:r w:rsidR="00053D13">
        <w:rPr>
          <w:rFonts w:ascii="Times New Roman" w:hAnsi="Times New Roman"/>
          <w:color w:val="000000"/>
          <w:sz w:val="24"/>
          <w:szCs w:val="24"/>
        </w:rPr>
        <w:t xml:space="preserve">(Fall/Winter 2023) </w:t>
      </w:r>
      <w:r w:rsidR="009D0AD0">
        <w:rPr>
          <w:rFonts w:ascii="Times New Roman" w:hAnsi="Times New Roman"/>
          <w:color w:val="000000"/>
          <w:sz w:val="24"/>
          <w:szCs w:val="24"/>
        </w:rPr>
        <w:t>and 87.1</w:t>
      </w:r>
      <w:r w:rsidR="00053D13">
        <w:rPr>
          <w:rFonts w:ascii="Times New Roman" w:hAnsi="Times New Roman"/>
          <w:color w:val="000000"/>
          <w:sz w:val="24"/>
          <w:szCs w:val="24"/>
        </w:rPr>
        <w:t xml:space="preserve"> (Spring/Summer 2024)</w:t>
      </w:r>
      <w:r w:rsidR="009D0AD0">
        <w:rPr>
          <w:rFonts w:ascii="Times New Roman" w:hAnsi="Times New Roman"/>
          <w:color w:val="000000"/>
          <w:sz w:val="24"/>
          <w:szCs w:val="24"/>
        </w:rPr>
        <w:t xml:space="preserve"> will continue to feature analysis of the data</w:t>
      </w:r>
      <w:r w:rsidR="00053D13">
        <w:rPr>
          <w:rFonts w:ascii="Times New Roman" w:hAnsi="Times New Roman"/>
          <w:color w:val="000000"/>
          <w:sz w:val="24"/>
          <w:szCs w:val="24"/>
        </w:rPr>
        <w:t xml:space="preserve"> by invited contributors</w:t>
      </w:r>
      <w:r w:rsidR="00E54957">
        <w:rPr>
          <w:rFonts w:ascii="Times New Roman" w:hAnsi="Times New Roman"/>
          <w:color w:val="000000"/>
          <w:sz w:val="24"/>
          <w:szCs w:val="24"/>
        </w:rPr>
        <w:t>. I</w:t>
      </w:r>
      <w:r w:rsidR="009D0AD0">
        <w:rPr>
          <w:rFonts w:ascii="Times New Roman" w:hAnsi="Times New Roman"/>
          <w:color w:val="000000"/>
          <w:sz w:val="24"/>
          <w:szCs w:val="24"/>
        </w:rPr>
        <w:t xml:space="preserve">ssue 87.2 </w:t>
      </w:r>
      <w:r w:rsidR="00053D13">
        <w:rPr>
          <w:rFonts w:ascii="Times New Roman" w:hAnsi="Times New Roman"/>
          <w:color w:val="000000"/>
          <w:sz w:val="24"/>
          <w:szCs w:val="24"/>
        </w:rPr>
        <w:t xml:space="preserve">(Fall/Winter 2024) will feature articles received from an open call for archivists to engage with the data. </w:t>
      </w:r>
    </w:p>
    <w:p w14:paraId="012E5627" w14:textId="71422777" w:rsidR="00C0387B" w:rsidRDefault="00C0387B" w:rsidP="00397C99">
      <w:pPr>
        <w:pStyle w:val="ListParagraph"/>
        <w:widowControl w:val="0"/>
        <w:autoSpaceDE w:val="0"/>
        <w:autoSpaceDN w:val="0"/>
        <w:adjustRightInd w:val="0"/>
        <w:spacing w:after="60"/>
        <w:ind w:left="360" w:right="43"/>
        <w:contextualSpacing w:val="0"/>
        <w:rPr>
          <w:rFonts w:ascii="Times New Roman" w:hAnsi="Times New Roman"/>
          <w:color w:val="000000"/>
          <w:sz w:val="24"/>
          <w:szCs w:val="24"/>
        </w:rPr>
      </w:pPr>
    </w:p>
    <w:p w14:paraId="552BC15B" w14:textId="5FA51CF7" w:rsidR="0058121F" w:rsidRPr="0058121F" w:rsidRDefault="00C00880" w:rsidP="0058121F">
      <w:pPr>
        <w:pStyle w:val="ListParagraph"/>
        <w:widowControl w:val="0"/>
        <w:numPr>
          <w:ilvl w:val="0"/>
          <w:numId w:val="10"/>
        </w:numPr>
        <w:autoSpaceDE w:val="0"/>
        <w:autoSpaceDN w:val="0"/>
        <w:adjustRightInd w:val="0"/>
        <w:spacing w:after="60"/>
        <w:ind w:right="43"/>
        <w:contextualSpacing w:val="0"/>
        <w:rPr>
          <w:rFonts w:ascii="Times New Roman" w:hAnsi="Times New Roman"/>
          <w:b/>
          <w:color w:val="000000"/>
          <w:sz w:val="24"/>
          <w:szCs w:val="24"/>
        </w:rPr>
      </w:pPr>
      <w:r>
        <w:rPr>
          <w:rFonts w:ascii="Times New Roman" w:hAnsi="Times New Roman"/>
          <w:b/>
          <w:color w:val="000000"/>
          <w:sz w:val="24"/>
          <w:szCs w:val="24"/>
        </w:rPr>
        <w:t xml:space="preserve">New Content on Reviews Portal </w:t>
      </w:r>
      <w:r w:rsidR="0058121F">
        <w:rPr>
          <w:rFonts w:ascii="Times New Roman" w:hAnsi="Times New Roman"/>
          <w:b/>
          <w:color w:val="000000"/>
          <w:sz w:val="24"/>
          <w:szCs w:val="24"/>
        </w:rPr>
        <w:t xml:space="preserve"> </w:t>
      </w:r>
    </w:p>
    <w:p w14:paraId="16C882D1" w14:textId="336AC364" w:rsidR="00FF4937" w:rsidRPr="00FA427B" w:rsidRDefault="00C00880" w:rsidP="00397C99">
      <w:pPr>
        <w:pStyle w:val="ListParagraph"/>
        <w:widowControl w:val="0"/>
        <w:autoSpaceDE w:val="0"/>
        <w:autoSpaceDN w:val="0"/>
        <w:adjustRightInd w:val="0"/>
        <w:spacing w:after="60"/>
        <w:ind w:left="360" w:right="43"/>
        <w:contextualSpacing w:val="0"/>
        <w:rPr>
          <w:rFonts w:ascii="Times New Roman" w:hAnsi="Times New Roman"/>
          <w:color w:val="000000"/>
          <w:sz w:val="24"/>
          <w:szCs w:val="24"/>
        </w:rPr>
      </w:pPr>
      <w:r>
        <w:rPr>
          <w:rFonts w:ascii="Times New Roman" w:hAnsi="Times New Roman"/>
          <w:color w:val="000000"/>
          <w:sz w:val="24"/>
          <w:szCs w:val="24"/>
        </w:rPr>
        <w:t xml:space="preserve">The Reviews Editors </w:t>
      </w:r>
      <w:r w:rsidR="0058121F" w:rsidRPr="00397C99">
        <w:rPr>
          <w:rFonts w:ascii="Times New Roman" w:hAnsi="Times New Roman"/>
          <w:color w:val="000000"/>
          <w:sz w:val="24"/>
          <w:szCs w:val="24"/>
        </w:rPr>
        <w:t>Rose Buchanan</w:t>
      </w:r>
      <w:r>
        <w:rPr>
          <w:rFonts w:ascii="Times New Roman" w:hAnsi="Times New Roman"/>
          <w:color w:val="000000"/>
          <w:sz w:val="24"/>
          <w:szCs w:val="24"/>
        </w:rPr>
        <w:t xml:space="preserve"> </w:t>
      </w:r>
      <w:r w:rsidR="0058121F" w:rsidRPr="00397C99">
        <w:rPr>
          <w:rFonts w:ascii="Times New Roman" w:hAnsi="Times New Roman"/>
          <w:color w:val="000000"/>
          <w:sz w:val="24"/>
          <w:szCs w:val="24"/>
        </w:rPr>
        <w:t>and Stephanie Luke</w:t>
      </w:r>
      <w:r>
        <w:rPr>
          <w:rFonts w:ascii="Times New Roman" w:hAnsi="Times New Roman"/>
          <w:color w:val="000000"/>
          <w:sz w:val="24"/>
          <w:szCs w:val="24"/>
        </w:rPr>
        <w:t xml:space="preserve"> have been actively publishing new content </w:t>
      </w:r>
      <w:r w:rsidR="00E54957">
        <w:rPr>
          <w:rFonts w:ascii="Times New Roman" w:hAnsi="Times New Roman"/>
          <w:color w:val="000000"/>
          <w:sz w:val="24"/>
          <w:szCs w:val="24"/>
        </w:rPr>
        <w:t xml:space="preserve">in unique formats </w:t>
      </w:r>
      <w:r>
        <w:rPr>
          <w:rFonts w:ascii="Times New Roman" w:hAnsi="Times New Roman"/>
          <w:color w:val="000000"/>
          <w:sz w:val="24"/>
          <w:szCs w:val="24"/>
        </w:rPr>
        <w:t xml:space="preserve">on the </w:t>
      </w:r>
      <w:hyperlink r:id="rId17" w:history="1">
        <w:r w:rsidR="0058121F" w:rsidRPr="0058121F">
          <w:rPr>
            <w:rStyle w:val="Hyperlink"/>
            <w:rFonts w:ascii="Times New Roman" w:hAnsi="Times New Roman"/>
            <w:sz w:val="24"/>
            <w:szCs w:val="24"/>
          </w:rPr>
          <w:t>Reviews P</w:t>
        </w:r>
        <w:r w:rsidR="008B0AB2" w:rsidRPr="0058121F">
          <w:rPr>
            <w:rStyle w:val="Hyperlink"/>
            <w:rFonts w:ascii="Times New Roman" w:hAnsi="Times New Roman"/>
            <w:sz w:val="24"/>
            <w:szCs w:val="24"/>
          </w:rPr>
          <w:t>ortal</w:t>
        </w:r>
      </w:hyperlink>
      <w:r w:rsidR="0058121F">
        <w:rPr>
          <w:rFonts w:ascii="Times New Roman" w:hAnsi="Times New Roman"/>
          <w:color w:val="000000"/>
          <w:sz w:val="24"/>
          <w:szCs w:val="24"/>
        </w:rPr>
        <w:t xml:space="preserve"> (</w:t>
      </w:r>
      <w:r>
        <w:rPr>
          <w:rFonts w:ascii="Times New Roman" w:hAnsi="Times New Roman"/>
          <w:color w:val="000000"/>
          <w:sz w:val="24"/>
          <w:szCs w:val="24"/>
        </w:rPr>
        <w:t>12</w:t>
      </w:r>
      <w:r w:rsidR="0058121F">
        <w:rPr>
          <w:rFonts w:ascii="Times New Roman" w:hAnsi="Times New Roman"/>
          <w:color w:val="000000"/>
          <w:sz w:val="24"/>
          <w:szCs w:val="24"/>
        </w:rPr>
        <w:t xml:space="preserve"> new reviews in 2022</w:t>
      </w:r>
      <w:r w:rsidR="00053D13">
        <w:rPr>
          <w:rFonts w:ascii="Times New Roman" w:hAnsi="Times New Roman"/>
          <w:color w:val="000000"/>
          <w:sz w:val="24"/>
          <w:szCs w:val="24"/>
        </w:rPr>
        <w:t>!</w:t>
      </w:r>
      <w:r w:rsidR="0058121F">
        <w:rPr>
          <w:rFonts w:ascii="Times New Roman" w:hAnsi="Times New Roman"/>
          <w:color w:val="000000"/>
          <w:sz w:val="24"/>
          <w:szCs w:val="24"/>
        </w:rPr>
        <w:t>)</w:t>
      </w:r>
      <w:r w:rsidR="008B0AB2">
        <w:rPr>
          <w:rFonts w:ascii="Times New Roman" w:hAnsi="Times New Roman"/>
          <w:color w:val="000000"/>
          <w:sz w:val="24"/>
          <w:szCs w:val="24"/>
        </w:rPr>
        <w:t xml:space="preserve"> and </w:t>
      </w:r>
      <w:r w:rsidR="00053D13">
        <w:rPr>
          <w:rFonts w:ascii="Times New Roman" w:hAnsi="Times New Roman"/>
          <w:color w:val="000000"/>
          <w:sz w:val="24"/>
          <w:szCs w:val="24"/>
        </w:rPr>
        <w:t>cross-</w:t>
      </w:r>
      <w:r>
        <w:rPr>
          <w:rFonts w:ascii="Times New Roman" w:hAnsi="Times New Roman"/>
          <w:color w:val="000000"/>
          <w:sz w:val="24"/>
          <w:szCs w:val="24"/>
        </w:rPr>
        <w:t xml:space="preserve">promoting portal content in the </w:t>
      </w:r>
      <w:r w:rsidR="008B0AB2">
        <w:rPr>
          <w:rFonts w:ascii="Times New Roman" w:hAnsi="Times New Roman"/>
          <w:color w:val="000000"/>
          <w:sz w:val="24"/>
          <w:szCs w:val="24"/>
        </w:rPr>
        <w:t xml:space="preserve">Spring/Summer </w:t>
      </w:r>
      <w:r w:rsidR="0058121F">
        <w:rPr>
          <w:rFonts w:ascii="Times New Roman" w:hAnsi="Times New Roman"/>
          <w:color w:val="000000"/>
          <w:sz w:val="24"/>
          <w:szCs w:val="24"/>
        </w:rPr>
        <w:t xml:space="preserve">2022 </w:t>
      </w:r>
      <w:r w:rsidR="008B0AB2">
        <w:rPr>
          <w:rFonts w:ascii="Times New Roman" w:hAnsi="Times New Roman"/>
          <w:color w:val="000000"/>
          <w:sz w:val="24"/>
          <w:szCs w:val="24"/>
        </w:rPr>
        <w:t xml:space="preserve">issue. </w:t>
      </w:r>
      <w:r w:rsidR="0058121F">
        <w:rPr>
          <w:rFonts w:ascii="Times New Roman" w:hAnsi="Times New Roman"/>
          <w:color w:val="000000"/>
          <w:sz w:val="24"/>
          <w:szCs w:val="24"/>
        </w:rPr>
        <w:t>Buchanan and Luke</w:t>
      </w:r>
      <w:r w:rsidR="008B0AB2">
        <w:rPr>
          <w:rFonts w:ascii="Times New Roman" w:hAnsi="Times New Roman"/>
          <w:color w:val="000000"/>
          <w:sz w:val="24"/>
          <w:szCs w:val="24"/>
        </w:rPr>
        <w:t xml:space="preserve"> </w:t>
      </w:r>
      <w:r w:rsidR="00053D13">
        <w:rPr>
          <w:rFonts w:ascii="Times New Roman" w:hAnsi="Times New Roman"/>
          <w:color w:val="000000"/>
          <w:sz w:val="24"/>
          <w:szCs w:val="24"/>
        </w:rPr>
        <w:t xml:space="preserve">are also developing a series of reviews that engage with influential articles by archivist and SAA Fellow John Fleckner. This series of </w:t>
      </w:r>
      <w:r w:rsidR="0011748B">
        <w:rPr>
          <w:rFonts w:ascii="Times New Roman" w:hAnsi="Times New Roman"/>
          <w:color w:val="000000"/>
          <w:sz w:val="24"/>
          <w:szCs w:val="24"/>
        </w:rPr>
        <w:t xml:space="preserve">10-12 </w:t>
      </w:r>
      <w:r w:rsidR="00053D13">
        <w:rPr>
          <w:rFonts w:ascii="Times New Roman" w:hAnsi="Times New Roman"/>
          <w:color w:val="000000"/>
          <w:sz w:val="24"/>
          <w:szCs w:val="24"/>
        </w:rPr>
        <w:t xml:space="preserve">“intergenerational conversations” will be published on the portal </w:t>
      </w:r>
      <w:r w:rsidR="0011748B">
        <w:rPr>
          <w:rFonts w:ascii="Times New Roman" w:hAnsi="Times New Roman"/>
          <w:color w:val="000000"/>
          <w:sz w:val="24"/>
          <w:szCs w:val="24"/>
        </w:rPr>
        <w:t xml:space="preserve">throughout the year and include an introduction to Fleckner’s work written by Fleckner and Rand Jimerson. </w:t>
      </w:r>
    </w:p>
    <w:p w14:paraId="63F32FF7" w14:textId="40F8FDC9" w:rsidR="004220C3" w:rsidRPr="00FA427B" w:rsidRDefault="00163A5E" w:rsidP="00263299">
      <w:pPr>
        <w:pStyle w:val="Default"/>
        <w:spacing w:before="100" w:beforeAutospacing="1" w:after="80"/>
        <w:ind w:left="360" w:right="43" w:hanging="360"/>
        <w:rPr>
          <w:b/>
        </w:rPr>
      </w:pPr>
      <w:r w:rsidRPr="00FA427B">
        <w:rPr>
          <w:b/>
        </w:rPr>
        <w:t>I</w:t>
      </w:r>
      <w:r w:rsidR="008B6B3F">
        <w:rPr>
          <w:b/>
        </w:rPr>
        <w:t>II</w:t>
      </w:r>
      <w:r w:rsidR="002815C7" w:rsidRPr="00FA427B">
        <w:rPr>
          <w:b/>
        </w:rPr>
        <w:t xml:space="preserve">. </w:t>
      </w:r>
      <w:r w:rsidR="004979A0" w:rsidRPr="00FA427B">
        <w:rPr>
          <w:b/>
        </w:rPr>
        <w:t xml:space="preserve"> </w:t>
      </w:r>
      <w:r w:rsidR="002815C7" w:rsidRPr="00FA427B">
        <w:rPr>
          <w:b/>
          <w:i/>
        </w:rPr>
        <w:t>ARCHIVAL OUTLOOK</w:t>
      </w:r>
      <w:r w:rsidR="004220C3" w:rsidRPr="00FA427B">
        <w:rPr>
          <w:b/>
        </w:rPr>
        <w:t xml:space="preserve"> </w:t>
      </w:r>
    </w:p>
    <w:p w14:paraId="4FAB9F9D" w14:textId="2682729A" w:rsidR="00C5706E" w:rsidRDefault="00CC0DED" w:rsidP="002B48DF">
      <w:pPr>
        <w:pStyle w:val="Default"/>
        <w:spacing w:before="120" w:after="60"/>
        <w:ind w:left="360" w:right="43"/>
      </w:pPr>
      <w:r>
        <w:t xml:space="preserve">As part of </w:t>
      </w:r>
      <w:r w:rsidR="00BF246E">
        <w:t xml:space="preserve">pursuing DEIA content according to </w:t>
      </w:r>
      <w:r>
        <w:t xml:space="preserve">SAA’s </w:t>
      </w:r>
      <w:r w:rsidR="00BF246E">
        <w:t>Strategic Plan</w:t>
      </w:r>
      <w:r>
        <w:t xml:space="preserve">, featured articles in the </w:t>
      </w:r>
      <w:r w:rsidR="00575775">
        <w:t>May</w:t>
      </w:r>
      <w:r>
        <w:t>/</w:t>
      </w:r>
      <w:r w:rsidR="00575775">
        <w:t>June</w:t>
      </w:r>
      <w:r w:rsidR="008B0AB2">
        <w:t xml:space="preserve"> and </w:t>
      </w:r>
      <w:r w:rsidR="00575775">
        <w:t>July</w:t>
      </w:r>
      <w:r w:rsidR="008B0AB2">
        <w:t>/</w:t>
      </w:r>
      <w:r w:rsidR="00575775">
        <w:t>August</w:t>
      </w:r>
      <w:r>
        <w:t xml:space="preserve"> issues include:</w:t>
      </w:r>
    </w:p>
    <w:p w14:paraId="399097A8" w14:textId="043430F6" w:rsidR="00CC0DED" w:rsidRDefault="00575775" w:rsidP="00CC0DED">
      <w:pPr>
        <w:pStyle w:val="Default"/>
        <w:numPr>
          <w:ilvl w:val="0"/>
          <w:numId w:val="23"/>
        </w:numPr>
        <w:spacing w:before="120" w:after="60"/>
        <w:ind w:right="43"/>
      </w:pPr>
      <w:r>
        <w:t>“</w:t>
      </w:r>
      <w:hyperlink r:id="rId18" w:history="1">
        <w:r w:rsidRPr="00EE1EB4">
          <w:rPr>
            <w:rStyle w:val="Hyperlink"/>
          </w:rPr>
          <w:t xml:space="preserve">A Legacy of Life, Love, and Hope in Special Collections: The Papers of LGBTQ+ </w:t>
        </w:r>
        <w:r w:rsidRPr="00EE1EB4">
          <w:rPr>
            <w:rStyle w:val="Hyperlink"/>
          </w:rPr>
          <w:lastRenderedPageBreak/>
          <w:t>Anthropologis</w:t>
        </w:r>
        <w:r w:rsidR="00EE1EB4">
          <w:rPr>
            <w:rStyle w:val="Hyperlink"/>
          </w:rPr>
          <w:t>t Stephen O. Murray</w:t>
        </w:r>
      </w:hyperlink>
      <w:r w:rsidR="00EE1EB4">
        <w:t>,”</w:t>
      </w:r>
      <w:r>
        <w:t xml:space="preserve"> </w:t>
      </w:r>
      <w:r w:rsidR="00CC0DED" w:rsidRPr="00CC0DED">
        <w:t xml:space="preserve">by </w:t>
      </w:r>
      <w:r w:rsidR="00EE1EB4">
        <w:t>Leslie M. Van Veen McRoberts</w:t>
      </w:r>
    </w:p>
    <w:p w14:paraId="5322CE48" w14:textId="09992761" w:rsidR="00CC0DED" w:rsidRDefault="00575775" w:rsidP="00CC0DED">
      <w:pPr>
        <w:pStyle w:val="Default"/>
        <w:numPr>
          <w:ilvl w:val="0"/>
          <w:numId w:val="23"/>
        </w:numPr>
        <w:spacing w:before="120" w:after="60"/>
        <w:ind w:right="43"/>
      </w:pPr>
      <w:r>
        <w:t>“</w:t>
      </w:r>
      <w:hyperlink r:id="rId19" w:history="1">
        <w:r w:rsidRPr="00575775">
          <w:rPr>
            <w:rStyle w:val="Hyperlink"/>
          </w:rPr>
          <w:t>Bringing Artist Archives into Focus: Making Accessible the Greer Lankton Collection</w:t>
        </w:r>
      </w:hyperlink>
      <w:r>
        <w:t>,” by Sinead Bligh</w:t>
      </w:r>
    </w:p>
    <w:p w14:paraId="25654CB4" w14:textId="21D6AEBE" w:rsidR="00CC0DED" w:rsidRDefault="002E7500" w:rsidP="00CC0DED">
      <w:pPr>
        <w:pStyle w:val="Default"/>
        <w:numPr>
          <w:ilvl w:val="0"/>
          <w:numId w:val="23"/>
        </w:numPr>
        <w:spacing w:before="120" w:after="60"/>
        <w:ind w:right="43"/>
      </w:pPr>
      <w:r>
        <w:rPr>
          <w:noProof/>
        </w:rPr>
        <w:drawing>
          <wp:anchor distT="0" distB="0" distL="114300" distR="114300" simplePos="0" relativeHeight="251659264" behindDoc="1" locked="0" layoutInCell="1" allowOverlap="1" wp14:anchorId="77D1B220" wp14:editId="638C1C35">
            <wp:simplePos x="0" y="0"/>
            <wp:positionH relativeFrom="column">
              <wp:posOffset>4857750</wp:posOffset>
            </wp:positionH>
            <wp:positionV relativeFrom="paragraph">
              <wp:posOffset>0</wp:posOffset>
            </wp:positionV>
            <wp:extent cx="1411605" cy="1826895"/>
            <wp:effectExtent l="0" t="0" r="0" b="1905"/>
            <wp:wrapTight wrapText="bothSides">
              <wp:wrapPolygon edited="0">
                <wp:start x="0" y="0"/>
                <wp:lineTo x="0" y="21397"/>
                <wp:lineTo x="21279" y="21397"/>
                <wp:lineTo x="212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stretch>
                      <a:fillRect/>
                    </a:stretch>
                  </pic:blipFill>
                  <pic:spPr>
                    <a:xfrm>
                      <a:off x="0" y="0"/>
                      <a:ext cx="1411605" cy="1826895"/>
                    </a:xfrm>
                    <a:prstGeom prst="rect">
                      <a:avLst/>
                    </a:prstGeom>
                  </pic:spPr>
                </pic:pic>
              </a:graphicData>
            </a:graphic>
            <wp14:sizeRelH relativeFrom="margin">
              <wp14:pctWidth>0</wp14:pctWidth>
            </wp14:sizeRelH>
            <wp14:sizeRelV relativeFrom="margin">
              <wp14:pctHeight>0</wp14:pctHeight>
            </wp14:sizeRelV>
          </wp:anchor>
        </w:drawing>
      </w:r>
      <w:hyperlink r:id="rId21" w:history="1">
        <w:r w:rsidR="00EE1EB4" w:rsidRPr="00402C76">
          <w:rPr>
            <w:rStyle w:val="Hyperlink"/>
          </w:rPr>
          <w:t>“‘The Bridges That Carried Us Over’: Documenting Black History in California’s Inland Empire</w:t>
        </w:r>
      </w:hyperlink>
      <w:r w:rsidR="000A230F">
        <w:t>”</w:t>
      </w:r>
      <w:r w:rsidR="00CC0DED" w:rsidRPr="00CC0DED">
        <w:t xml:space="preserve"> by </w:t>
      </w:r>
      <w:r w:rsidR="00EE1EB4">
        <w:t>Eric</w:t>
      </w:r>
      <w:r w:rsidR="00CC0DED" w:rsidRPr="00CC0DED">
        <w:t xml:space="preserve"> </w:t>
      </w:r>
      <w:r w:rsidR="00402C76">
        <w:t>Milenkiewicz</w:t>
      </w:r>
    </w:p>
    <w:p w14:paraId="06159561" w14:textId="74AAFF0B" w:rsidR="007723DD" w:rsidRDefault="00EE1EB4" w:rsidP="007723DD">
      <w:pPr>
        <w:pStyle w:val="Default"/>
        <w:numPr>
          <w:ilvl w:val="0"/>
          <w:numId w:val="23"/>
        </w:numPr>
        <w:spacing w:before="120" w:after="60"/>
        <w:ind w:right="43"/>
      </w:pPr>
      <w:r>
        <w:t>“</w:t>
      </w:r>
      <w:hyperlink r:id="rId22" w:history="1">
        <w:r w:rsidRPr="00EE1EB4">
          <w:rPr>
            <w:rStyle w:val="Hyperlink"/>
          </w:rPr>
          <w:t>Expanding the Reach of the Cosmic Dancer: Inter-Campus Collaboration Provides Access to the Works of Rev. Dr. Mitsuo Aoki</w:t>
        </w:r>
      </w:hyperlink>
      <w:r>
        <w:t xml:space="preserve">,” </w:t>
      </w:r>
      <w:r w:rsidR="007723DD">
        <w:t xml:space="preserve">by </w:t>
      </w:r>
      <w:r>
        <w:t>Helen Wong Smith and Janel Quirante</w:t>
      </w:r>
    </w:p>
    <w:p w14:paraId="5F074886" w14:textId="68A301E2" w:rsidR="00402C76" w:rsidRDefault="00402C76" w:rsidP="007723DD">
      <w:pPr>
        <w:pStyle w:val="Default"/>
        <w:numPr>
          <w:ilvl w:val="0"/>
          <w:numId w:val="23"/>
        </w:numPr>
        <w:spacing w:before="120" w:after="60"/>
        <w:ind w:right="43"/>
      </w:pPr>
      <w:r>
        <w:t>“</w:t>
      </w:r>
      <w:hyperlink r:id="rId23" w:history="1">
        <w:r w:rsidRPr="00402C76">
          <w:rPr>
            <w:rStyle w:val="Hyperlink"/>
          </w:rPr>
          <w:t>Archives Inspire: Creating Primary Source Instruction for Art Students at University of Texas at Arlington</w:t>
        </w:r>
      </w:hyperlink>
      <w:r>
        <w:t>” by Evan Spencer</w:t>
      </w:r>
      <w:r w:rsidR="002E7500">
        <w:t xml:space="preserve"> (from which the cover art to the right comes from)</w:t>
      </w:r>
      <w:r>
        <w:t xml:space="preserve"> </w:t>
      </w:r>
    </w:p>
    <w:p w14:paraId="72A8B045" w14:textId="44AC5618" w:rsidR="000A230F" w:rsidRPr="00FA427B" w:rsidRDefault="00402C76" w:rsidP="007723DD">
      <w:pPr>
        <w:pStyle w:val="Default"/>
        <w:spacing w:before="120" w:after="60"/>
        <w:ind w:left="720" w:right="43"/>
      </w:pPr>
      <w:r>
        <w:t>Nearly all</w:t>
      </w:r>
      <w:r w:rsidR="000A230F">
        <w:t xml:space="preserve"> </w:t>
      </w:r>
      <w:r w:rsidR="007F0796">
        <w:t xml:space="preserve">of </w:t>
      </w:r>
      <w:r w:rsidR="000A230F">
        <w:t>the</w:t>
      </w:r>
      <w:r w:rsidR="00B65B73">
        <w:t>se</w:t>
      </w:r>
      <w:r w:rsidR="000A230F">
        <w:t xml:space="preserve"> authors are publishing for the first time with SAA.</w:t>
      </w:r>
    </w:p>
    <w:p w14:paraId="1E668281" w14:textId="2FF666AE" w:rsidR="006D4985" w:rsidRPr="00FA427B" w:rsidRDefault="008B6B3F" w:rsidP="002B48DF">
      <w:pPr>
        <w:pStyle w:val="Default"/>
        <w:spacing w:before="320"/>
        <w:ind w:right="43"/>
        <w:rPr>
          <w:b/>
        </w:rPr>
      </w:pPr>
      <w:r>
        <w:rPr>
          <w:b/>
        </w:rPr>
        <w:t>I</w:t>
      </w:r>
      <w:r w:rsidR="006D4985" w:rsidRPr="00FA427B">
        <w:rPr>
          <w:b/>
        </w:rPr>
        <w:t xml:space="preserve">V. </w:t>
      </w:r>
      <w:r w:rsidR="00304D3A" w:rsidRPr="00FA427B">
        <w:rPr>
          <w:b/>
        </w:rPr>
        <w:t xml:space="preserve"> </w:t>
      </w:r>
      <w:r w:rsidR="006D4985" w:rsidRPr="00FA427B">
        <w:rPr>
          <w:b/>
          <w:i/>
        </w:rPr>
        <w:t>DICTIONARY</w:t>
      </w:r>
      <w:r w:rsidR="009763B5" w:rsidRPr="00FA427B">
        <w:rPr>
          <w:b/>
          <w:i/>
        </w:rPr>
        <w:t xml:space="preserve"> OF ARCHIVES TERMINOLOGY</w:t>
      </w:r>
      <w:r w:rsidR="00D13C39" w:rsidRPr="00FA427B">
        <w:rPr>
          <w:b/>
          <w:i/>
        </w:rPr>
        <w:t xml:space="preserve"> </w:t>
      </w:r>
    </w:p>
    <w:p w14:paraId="1483DE89" w14:textId="3BDD970A" w:rsidR="006C2906" w:rsidRDefault="002901EA" w:rsidP="007B7D70">
      <w:pPr>
        <w:pStyle w:val="Default"/>
        <w:spacing w:before="80"/>
        <w:ind w:left="360" w:right="43"/>
        <w:rPr>
          <w:b/>
        </w:rPr>
      </w:pPr>
      <w:r w:rsidRPr="00FA427B">
        <w:t xml:space="preserve">The </w:t>
      </w:r>
      <w:hyperlink r:id="rId24" w:history="1">
        <w:r w:rsidRPr="008B6B3F">
          <w:rPr>
            <w:rStyle w:val="Hyperlink"/>
            <w:i/>
          </w:rPr>
          <w:t>Dictionary of Archives Terminology</w:t>
        </w:r>
      </w:hyperlink>
      <w:r w:rsidRPr="00FA427B">
        <w:rPr>
          <w:i/>
        </w:rPr>
        <w:t xml:space="preserve"> </w:t>
      </w:r>
      <w:r w:rsidR="000A230F">
        <w:t>continues to be</w:t>
      </w:r>
      <w:r w:rsidRPr="00FA427B">
        <w:t xml:space="preserve"> updated to reflect improvements to </w:t>
      </w:r>
      <w:r w:rsidR="000A230F">
        <w:t>definitions</w:t>
      </w:r>
      <w:r w:rsidRPr="00FA427B">
        <w:t xml:space="preserve"> based on user feedback</w:t>
      </w:r>
      <w:r w:rsidR="008B6B3F">
        <w:t xml:space="preserve"> as well as introduce</w:t>
      </w:r>
      <w:r w:rsidR="000A230F">
        <w:t xml:space="preserve"> new terminology</w:t>
      </w:r>
      <w:r w:rsidRPr="00FA427B">
        <w:t xml:space="preserve">. </w:t>
      </w:r>
      <w:r w:rsidR="008B6B3F">
        <w:t xml:space="preserve">The nine-member working group meets </w:t>
      </w:r>
      <w:r w:rsidR="008B0AB2">
        <w:t>every Wednesday</w:t>
      </w:r>
      <w:r w:rsidR="008B6B3F">
        <w:t xml:space="preserve"> via Zoom to </w:t>
      </w:r>
      <w:r w:rsidR="008B0AB2">
        <w:t>define</w:t>
      </w:r>
      <w:r w:rsidR="008B6B3F">
        <w:t xml:space="preserve"> terminology and </w:t>
      </w:r>
      <w:r w:rsidR="008B0AB2">
        <w:t>draft</w:t>
      </w:r>
      <w:r w:rsidR="008B6B3F">
        <w:t xml:space="preserve"> the </w:t>
      </w:r>
      <w:hyperlink r:id="rId25" w:history="1">
        <w:r w:rsidR="008B6B3F" w:rsidRPr="008B6B3F">
          <w:rPr>
            <w:rStyle w:val="Hyperlink"/>
          </w:rPr>
          <w:t>Word of the Week</w:t>
        </w:r>
      </w:hyperlink>
      <w:r w:rsidR="008B6B3F">
        <w:t>.</w:t>
      </w:r>
      <w:r w:rsidR="00402C76">
        <w:t xml:space="preserve"> New social media </w:t>
      </w:r>
      <w:r w:rsidR="004F5BEF">
        <w:t>posts</w:t>
      </w:r>
      <w:r w:rsidR="00402C76">
        <w:t xml:space="preserve"> on </w:t>
      </w:r>
      <w:hyperlink r:id="rId26" w:history="1">
        <w:r w:rsidR="00402C76" w:rsidRPr="00402C76">
          <w:rPr>
            <w:rStyle w:val="Hyperlink"/>
          </w:rPr>
          <w:t>SAA’s Instagram</w:t>
        </w:r>
      </w:hyperlink>
      <w:r w:rsidR="00402C76">
        <w:t xml:space="preserve"> has </w:t>
      </w:r>
      <w:r w:rsidR="004F5BEF">
        <w:t xml:space="preserve">also </w:t>
      </w:r>
      <w:r w:rsidR="00402C76">
        <w:t>increased</w:t>
      </w:r>
      <w:r w:rsidR="004F5BEF">
        <w:t xml:space="preserve"> </w:t>
      </w:r>
      <w:r w:rsidR="00402C76">
        <w:t>engagement with Word of the Week</w:t>
      </w:r>
      <w:r w:rsidR="003428D4">
        <w:t xml:space="preserve"> and SAA’s account, accruing 450 new followers since May</w:t>
      </w:r>
      <w:r w:rsidR="00402C76">
        <w:t>.</w:t>
      </w:r>
      <w:r w:rsidR="008B6B3F">
        <w:t xml:space="preserve"> </w:t>
      </w:r>
      <w:r w:rsidR="0062701F" w:rsidRPr="00FA427B">
        <w:t xml:space="preserve"> </w:t>
      </w:r>
    </w:p>
    <w:p w14:paraId="2F5AF373" w14:textId="1815206C" w:rsidR="001D1561" w:rsidRPr="00FA427B" w:rsidRDefault="006D4985" w:rsidP="002B48DF">
      <w:pPr>
        <w:pStyle w:val="Default"/>
        <w:spacing w:before="100" w:beforeAutospacing="1" w:after="80"/>
        <w:ind w:left="360" w:right="43" w:hanging="360"/>
        <w:rPr>
          <w:b/>
        </w:rPr>
      </w:pPr>
      <w:r w:rsidRPr="00FA427B">
        <w:rPr>
          <w:b/>
        </w:rPr>
        <w:t xml:space="preserve">V. </w:t>
      </w:r>
      <w:r w:rsidR="004979A0" w:rsidRPr="00FA427B">
        <w:rPr>
          <w:b/>
        </w:rPr>
        <w:t xml:space="preserve"> </w:t>
      </w:r>
      <w:r w:rsidRPr="00FA427B">
        <w:rPr>
          <w:b/>
        </w:rPr>
        <w:t>OUTREACH &amp; PROMOTION</w:t>
      </w:r>
    </w:p>
    <w:p w14:paraId="1D9D79E7" w14:textId="328BEC14" w:rsidR="000A230F" w:rsidRPr="000A230F" w:rsidRDefault="00CB720D" w:rsidP="000A230F">
      <w:pPr>
        <w:widowControl w:val="0"/>
        <w:autoSpaceDE w:val="0"/>
        <w:autoSpaceDN w:val="0"/>
        <w:adjustRightInd w:val="0"/>
        <w:spacing w:after="60"/>
        <w:ind w:left="360" w:right="43"/>
        <w:rPr>
          <w:rFonts w:ascii="Times New Roman" w:hAnsi="Times New Roman"/>
          <w:b/>
          <w:color w:val="000000"/>
          <w:sz w:val="24"/>
          <w:szCs w:val="24"/>
        </w:rPr>
      </w:pPr>
      <w:r w:rsidRPr="00FA427B">
        <w:rPr>
          <w:rFonts w:ascii="Times New Roman" w:hAnsi="Times New Roman"/>
          <w:b/>
          <w:color w:val="000000"/>
          <w:sz w:val="24"/>
          <w:szCs w:val="24"/>
        </w:rPr>
        <w:t>A.</w:t>
      </w:r>
      <w:r w:rsidR="000A230F" w:rsidRPr="000A230F">
        <w:t xml:space="preserve"> </w:t>
      </w:r>
      <w:r w:rsidR="000A230F" w:rsidRPr="000A230F">
        <w:rPr>
          <w:rFonts w:ascii="Times New Roman" w:hAnsi="Times New Roman"/>
          <w:b/>
          <w:color w:val="000000"/>
          <w:sz w:val="24"/>
          <w:szCs w:val="24"/>
        </w:rPr>
        <w:t>Virtual Event Planning</w:t>
      </w:r>
    </w:p>
    <w:p w14:paraId="1AA82720" w14:textId="62436177" w:rsidR="009746DB" w:rsidRPr="000D4EF0" w:rsidRDefault="009746DB" w:rsidP="009746DB">
      <w:pPr>
        <w:pStyle w:val="ListParagraph"/>
        <w:widowControl w:val="0"/>
        <w:numPr>
          <w:ilvl w:val="0"/>
          <w:numId w:val="24"/>
        </w:numPr>
        <w:autoSpaceDE w:val="0"/>
        <w:autoSpaceDN w:val="0"/>
        <w:adjustRightInd w:val="0"/>
        <w:spacing w:after="80"/>
        <w:ind w:left="1080" w:right="43"/>
        <w:contextualSpacing w:val="0"/>
        <w:rPr>
          <w:rFonts w:ascii="Times New Roman" w:hAnsi="Times New Roman"/>
          <w:color w:val="000000"/>
          <w:sz w:val="24"/>
          <w:szCs w:val="24"/>
        </w:rPr>
      </w:pPr>
      <w:r>
        <w:rPr>
          <w:rFonts w:ascii="Times New Roman" w:hAnsi="Times New Roman"/>
          <w:b/>
          <w:color w:val="000000"/>
          <w:sz w:val="24"/>
          <w:szCs w:val="24"/>
        </w:rPr>
        <w:t xml:space="preserve">May 19: SAA Publications and </w:t>
      </w:r>
      <w:r w:rsidRPr="009746DB">
        <w:rPr>
          <w:rFonts w:ascii="Times New Roman" w:hAnsi="Times New Roman"/>
          <w:b/>
          <w:i/>
          <w:color w:val="000000"/>
          <w:sz w:val="24"/>
          <w:szCs w:val="24"/>
        </w:rPr>
        <w:t>American Archivist</w:t>
      </w:r>
      <w:r>
        <w:rPr>
          <w:rFonts w:ascii="Times New Roman" w:hAnsi="Times New Roman"/>
          <w:b/>
          <w:color w:val="000000"/>
          <w:sz w:val="24"/>
          <w:szCs w:val="24"/>
        </w:rPr>
        <w:t xml:space="preserve"> </w:t>
      </w:r>
      <w:r w:rsidRPr="000D4EF0">
        <w:rPr>
          <w:rFonts w:ascii="Times New Roman" w:hAnsi="Times New Roman"/>
          <w:b/>
          <w:color w:val="000000"/>
          <w:sz w:val="24"/>
          <w:szCs w:val="24"/>
        </w:rPr>
        <w:t>Peer Review Forum</w:t>
      </w:r>
      <w:r w:rsidRPr="000D4EF0">
        <w:rPr>
          <w:rFonts w:ascii="Times New Roman" w:hAnsi="Times New Roman"/>
          <w:color w:val="000000"/>
          <w:sz w:val="24"/>
          <w:szCs w:val="24"/>
        </w:rPr>
        <w:t xml:space="preserve"> </w:t>
      </w:r>
      <w:r w:rsidRPr="000D4EF0">
        <w:rPr>
          <w:rFonts w:ascii="Times New Roman" w:hAnsi="Times New Roman"/>
          <w:color w:val="000000"/>
          <w:sz w:val="24"/>
          <w:szCs w:val="24"/>
        </w:rPr>
        <w:br/>
      </w:r>
      <w:r w:rsidR="00DD0B09">
        <w:rPr>
          <w:rFonts w:ascii="Times New Roman" w:hAnsi="Times New Roman"/>
          <w:color w:val="000000"/>
          <w:sz w:val="24"/>
          <w:szCs w:val="24"/>
        </w:rPr>
        <w:t>T</w:t>
      </w:r>
      <w:r w:rsidR="00DD0B09" w:rsidRPr="00DD0B09">
        <w:rPr>
          <w:rFonts w:ascii="Times New Roman" w:hAnsi="Times New Roman"/>
          <w:color w:val="000000"/>
          <w:sz w:val="24"/>
          <w:szCs w:val="24"/>
        </w:rPr>
        <w:t xml:space="preserve">his </w:t>
      </w:r>
      <w:hyperlink r:id="rId27" w:history="1">
        <w:r w:rsidR="00DD0B09" w:rsidRPr="00DD0B09">
          <w:rPr>
            <w:rStyle w:val="Hyperlink"/>
            <w:rFonts w:ascii="Times New Roman" w:hAnsi="Times New Roman"/>
            <w:sz w:val="24"/>
            <w:szCs w:val="24"/>
          </w:rPr>
          <w:t>free virtual forum</w:t>
        </w:r>
      </w:hyperlink>
      <w:r w:rsidR="00DD0B09" w:rsidRPr="00DD0B09">
        <w:rPr>
          <w:rFonts w:ascii="Times New Roman" w:hAnsi="Times New Roman"/>
          <w:color w:val="000000"/>
          <w:sz w:val="24"/>
          <w:szCs w:val="24"/>
        </w:rPr>
        <w:t>, led by SAA Publications Editor Stacie Williams and </w:t>
      </w:r>
      <w:r w:rsidR="00DD0B09" w:rsidRPr="00DD0B09">
        <w:rPr>
          <w:rFonts w:ascii="Times New Roman" w:hAnsi="Times New Roman"/>
          <w:i/>
          <w:iCs/>
          <w:color w:val="000000"/>
          <w:sz w:val="24"/>
          <w:szCs w:val="24"/>
        </w:rPr>
        <w:t>American Archivist</w:t>
      </w:r>
      <w:r w:rsidR="00DD0B09" w:rsidRPr="00DD0B09">
        <w:rPr>
          <w:rFonts w:ascii="Times New Roman" w:hAnsi="Times New Roman"/>
          <w:color w:val="000000"/>
          <w:sz w:val="24"/>
          <w:szCs w:val="24"/>
        </w:rPr>
        <w:t> Editor Amy Cooper Cary, discuss</w:t>
      </w:r>
      <w:r w:rsidR="00C812D4">
        <w:rPr>
          <w:rFonts w:ascii="Times New Roman" w:hAnsi="Times New Roman"/>
          <w:color w:val="000000"/>
          <w:sz w:val="24"/>
          <w:szCs w:val="24"/>
        </w:rPr>
        <w:t>ed</w:t>
      </w:r>
      <w:r w:rsidR="00DD0B09" w:rsidRPr="00DD0B09">
        <w:rPr>
          <w:rFonts w:ascii="Times New Roman" w:hAnsi="Times New Roman"/>
          <w:color w:val="000000"/>
          <w:sz w:val="24"/>
          <w:szCs w:val="24"/>
        </w:rPr>
        <w:t xml:space="preserve"> the critical nature and important elements of a peer review, provide</w:t>
      </w:r>
      <w:r w:rsidR="00C812D4">
        <w:rPr>
          <w:rFonts w:ascii="Times New Roman" w:hAnsi="Times New Roman"/>
          <w:color w:val="000000"/>
          <w:sz w:val="24"/>
          <w:szCs w:val="24"/>
        </w:rPr>
        <w:t>d</w:t>
      </w:r>
      <w:r w:rsidR="00DD0B09" w:rsidRPr="00DD0B09">
        <w:rPr>
          <w:rFonts w:ascii="Times New Roman" w:hAnsi="Times New Roman"/>
          <w:color w:val="000000"/>
          <w:sz w:val="24"/>
          <w:szCs w:val="24"/>
        </w:rPr>
        <w:t xml:space="preserve"> an overview of SAA’s peer review process, </w:t>
      </w:r>
      <w:r w:rsidR="00C812D4">
        <w:rPr>
          <w:rFonts w:ascii="Times New Roman" w:hAnsi="Times New Roman"/>
          <w:color w:val="000000"/>
          <w:sz w:val="24"/>
          <w:szCs w:val="24"/>
        </w:rPr>
        <w:t xml:space="preserve">and answered participants’ questions on how they could get involved. </w:t>
      </w:r>
      <w:r w:rsidRPr="000D4EF0">
        <w:rPr>
          <w:rFonts w:ascii="Times New Roman" w:hAnsi="Times New Roman"/>
          <w:color w:val="000000"/>
          <w:sz w:val="24"/>
          <w:szCs w:val="24"/>
        </w:rPr>
        <w:t xml:space="preserve">Sponsored by the SAA Publications Board and </w:t>
      </w:r>
      <w:r w:rsidRPr="000D4EF0">
        <w:rPr>
          <w:rFonts w:ascii="Times New Roman" w:hAnsi="Times New Roman"/>
          <w:i/>
          <w:color w:val="000000"/>
          <w:sz w:val="24"/>
          <w:szCs w:val="24"/>
        </w:rPr>
        <w:t xml:space="preserve">American Archivist </w:t>
      </w:r>
      <w:r w:rsidRPr="000D4EF0">
        <w:rPr>
          <w:rFonts w:ascii="Times New Roman" w:hAnsi="Times New Roman"/>
          <w:color w:val="000000"/>
          <w:sz w:val="24"/>
          <w:szCs w:val="24"/>
        </w:rPr>
        <w:t>Editorial Board</w:t>
      </w:r>
      <w:r w:rsidR="00C812D4">
        <w:rPr>
          <w:rFonts w:ascii="Times New Roman" w:hAnsi="Times New Roman"/>
          <w:color w:val="000000"/>
          <w:sz w:val="24"/>
          <w:szCs w:val="24"/>
        </w:rPr>
        <w:t xml:space="preserve">, about 100 people attended the event; and about 40 people signed up to be peer reviewers for </w:t>
      </w:r>
      <w:r w:rsidR="00C812D4" w:rsidRPr="00C812D4">
        <w:rPr>
          <w:rFonts w:ascii="Times New Roman" w:hAnsi="Times New Roman"/>
          <w:i/>
          <w:iCs/>
          <w:color w:val="000000"/>
          <w:sz w:val="24"/>
          <w:szCs w:val="24"/>
        </w:rPr>
        <w:t>American Archivist</w:t>
      </w:r>
      <w:r w:rsidR="00C812D4">
        <w:rPr>
          <w:rFonts w:ascii="Times New Roman" w:hAnsi="Times New Roman"/>
          <w:color w:val="000000"/>
          <w:sz w:val="24"/>
          <w:szCs w:val="24"/>
        </w:rPr>
        <w:t xml:space="preserve"> and SAA publications</w:t>
      </w:r>
      <w:r w:rsidRPr="000D4EF0">
        <w:rPr>
          <w:rFonts w:ascii="Times New Roman" w:hAnsi="Times New Roman"/>
          <w:color w:val="000000"/>
          <w:sz w:val="24"/>
          <w:szCs w:val="24"/>
        </w:rPr>
        <w:t>.</w:t>
      </w:r>
    </w:p>
    <w:p w14:paraId="4C8A7402" w14:textId="199860F5" w:rsidR="000A230F" w:rsidRDefault="00CC030D" w:rsidP="000D4EF0">
      <w:pPr>
        <w:pStyle w:val="ListParagraph"/>
        <w:widowControl w:val="0"/>
        <w:numPr>
          <w:ilvl w:val="0"/>
          <w:numId w:val="24"/>
        </w:numPr>
        <w:autoSpaceDE w:val="0"/>
        <w:autoSpaceDN w:val="0"/>
        <w:adjustRightInd w:val="0"/>
        <w:spacing w:after="80"/>
        <w:ind w:left="1080" w:right="43"/>
        <w:contextualSpacing w:val="0"/>
        <w:rPr>
          <w:rFonts w:ascii="Times New Roman" w:hAnsi="Times New Roman"/>
          <w:color w:val="000000"/>
          <w:sz w:val="24"/>
          <w:szCs w:val="24"/>
        </w:rPr>
      </w:pPr>
      <w:hyperlink r:id="rId28" w:history="1">
        <w:r w:rsidR="008B6B3F" w:rsidRPr="000D4EF0">
          <w:rPr>
            <w:rStyle w:val="Hyperlink"/>
            <w:rFonts w:ascii="Times New Roman" w:hAnsi="Times New Roman"/>
            <w:b/>
            <w:sz w:val="24"/>
            <w:szCs w:val="24"/>
          </w:rPr>
          <w:t>One Book, One Profession</w:t>
        </w:r>
      </w:hyperlink>
      <w:r w:rsidR="000A230F" w:rsidRPr="000D4EF0">
        <w:rPr>
          <w:rFonts w:ascii="Times New Roman" w:hAnsi="Times New Roman"/>
          <w:color w:val="000000"/>
          <w:sz w:val="24"/>
          <w:szCs w:val="24"/>
        </w:rPr>
        <w:t xml:space="preserve"> </w:t>
      </w:r>
      <w:r w:rsidR="008B6B3F" w:rsidRPr="000D4EF0">
        <w:rPr>
          <w:rFonts w:ascii="Times New Roman" w:hAnsi="Times New Roman"/>
          <w:b/>
          <w:color w:val="000000"/>
          <w:sz w:val="24"/>
          <w:szCs w:val="24"/>
        </w:rPr>
        <w:t>Panel Discussion</w:t>
      </w:r>
      <w:r w:rsidR="00A140FD" w:rsidRPr="00A140FD">
        <w:rPr>
          <w:rFonts w:ascii="Times New Roman" w:hAnsi="Times New Roman"/>
          <w:b/>
          <w:color w:val="000000"/>
          <w:sz w:val="24"/>
          <w:szCs w:val="24"/>
        </w:rPr>
        <w:t xml:space="preserve"> </w:t>
      </w:r>
      <w:r w:rsidR="00A140FD">
        <w:rPr>
          <w:rFonts w:ascii="Times New Roman" w:hAnsi="Times New Roman"/>
          <w:b/>
          <w:color w:val="000000"/>
          <w:sz w:val="24"/>
          <w:szCs w:val="24"/>
        </w:rPr>
        <w:t>Fall</w:t>
      </w:r>
      <w:r w:rsidR="00DD0B09">
        <w:rPr>
          <w:rFonts w:ascii="Times New Roman" w:hAnsi="Times New Roman"/>
          <w:b/>
          <w:color w:val="000000"/>
          <w:sz w:val="24"/>
          <w:szCs w:val="24"/>
        </w:rPr>
        <w:t xml:space="preserve"> 2022 (date TBD)</w:t>
      </w:r>
      <w:r w:rsidR="00D33ADF" w:rsidRPr="000D4EF0">
        <w:rPr>
          <w:rFonts w:ascii="Times New Roman" w:hAnsi="Times New Roman"/>
          <w:color w:val="000000"/>
          <w:sz w:val="24"/>
          <w:szCs w:val="24"/>
        </w:rPr>
        <w:br/>
        <w:t xml:space="preserve">Cheryl Oestreicher’s Waldo Gifford Leland Award-winning book </w:t>
      </w:r>
      <w:r w:rsidR="00D33ADF" w:rsidRPr="000D4EF0">
        <w:rPr>
          <w:rFonts w:ascii="Times New Roman" w:hAnsi="Times New Roman"/>
          <w:i/>
          <w:color w:val="000000"/>
          <w:sz w:val="24"/>
          <w:szCs w:val="24"/>
        </w:rPr>
        <w:t>Reference and Access for Archives and Manuscripts</w:t>
      </w:r>
      <w:r w:rsidR="00D33ADF" w:rsidRPr="000D4EF0">
        <w:rPr>
          <w:rFonts w:ascii="Times New Roman" w:hAnsi="Times New Roman"/>
          <w:color w:val="000000"/>
          <w:sz w:val="24"/>
          <w:szCs w:val="24"/>
        </w:rPr>
        <w:t xml:space="preserve"> (Vol. 4, Archival Fundamentals Series III, SAA, 2020) is the 2022 selection for this reading initiative. The book is particularly relevant as archivists consider issues of access during different stages of the COVID-19 pandemic, and the book explores barriers for various users and ways to remove them. Sponsored by the SAA Publications Board.</w:t>
      </w:r>
    </w:p>
    <w:p w14:paraId="09337914" w14:textId="194C5545" w:rsidR="004F5BEF" w:rsidRPr="00660D91" w:rsidRDefault="004F5BEF" w:rsidP="00660D91">
      <w:pPr>
        <w:pStyle w:val="ListParagraph"/>
        <w:widowControl w:val="0"/>
        <w:numPr>
          <w:ilvl w:val="0"/>
          <w:numId w:val="24"/>
        </w:numPr>
        <w:autoSpaceDE w:val="0"/>
        <w:autoSpaceDN w:val="0"/>
        <w:adjustRightInd w:val="0"/>
        <w:spacing w:after="80"/>
        <w:ind w:left="1080" w:right="43"/>
        <w:contextualSpacing w:val="0"/>
        <w:rPr>
          <w:rFonts w:ascii="Times New Roman" w:hAnsi="Times New Roman"/>
          <w:color w:val="000000"/>
          <w:sz w:val="24"/>
          <w:szCs w:val="24"/>
        </w:rPr>
      </w:pPr>
      <w:r w:rsidRPr="00660D91">
        <w:rPr>
          <w:rFonts w:ascii="Times New Roman" w:hAnsi="Times New Roman"/>
          <w:b/>
          <w:bCs/>
          <w:color w:val="000000"/>
          <w:sz w:val="24"/>
          <w:szCs w:val="24"/>
        </w:rPr>
        <w:t xml:space="preserve">Write Away Forum </w:t>
      </w:r>
      <w:r w:rsidR="00660D91" w:rsidRPr="00660D91">
        <w:rPr>
          <w:rFonts w:ascii="Times New Roman" w:hAnsi="Times New Roman"/>
          <w:b/>
          <w:bCs/>
          <w:color w:val="000000"/>
          <w:sz w:val="24"/>
          <w:szCs w:val="24"/>
        </w:rPr>
        <w:t xml:space="preserve">on SAA Publication Opportunities </w:t>
      </w:r>
      <w:r w:rsidRPr="00660D91">
        <w:rPr>
          <w:rFonts w:ascii="Times New Roman" w:hAnsi="Times New Roman"/>
          <w:b/>
          <w:bCs/>
          <w:color w:val="000000"/>
          <w:sz w:val="24"/>
          <w:szCs w:val="24"/>
        </w:rPr>
        <w:t>Fall 2022 (date TBD)</w:t>
      </w:r>
      <w:r w:rsidR="00660D91" w:rsidRPr="00660D91">
        <w:rPr>
          <w:rFonts w:ascii="Times New Roman" w:hAnsi="Times New Roman"/>
          <w:b/>
          <w:bCs/>
          <w:color w:val="000000"/>
          <w:sz w:val="24"/>
          <w:szCs w:val="24"/>
        </w:rPr>
        <w:br/>
      </w:r>
      <w:r w:rsidR="00660D91">
        <w:rPr>
          <w:rFonts w:ascii="Times New Roman" w:hAnsi="Times New Roman"/>
          <w:color w:val="000000"/>
          <w:sz w:val="24"/>
          <w:szCs w:val="24"/>
        </w:rPr>
        <w:t xml:space="preserve">This annual open forum will highlight various publishing outlets and </w:t>
      </w:r>
      <w:r w:rsidR="00660D91" w:rsidRPr="00660D91">
        <w:rPr>
          <w:rFonts w:ascii="Times New Roman" w:hAnsi="Times New Roman"/>
          <w:color w:val="000000"/>
          <w:sz w:val="24"/>
          <w:szCs w:val="24"/>
        </w:rPr>
        <w:t>answer queries on what and how to submit content, topic trends and new directions, and how to connect with editors after the webinar.</w:t>
      </w:r>
      <w:r w:rsidR="00660D91">
        <w:rPr>
          <w:rFonts w:ascii="Times New Roman" w:hAnsi="Times New Roman"/>
          <w:color w:val="000000"/>
          <w:sz w:val="24"/>
          <w:szCs w:val="24"/>
        </w:rPr>
        <w:t xml:space="preserve"> </w:t>
      </w:r>
      <w:r w:rsidR="00660D91" w:rsidRPr="00660D91">
        <w:rPr>
          <w:rFonts w:ascii="Times New Roman" w:hAnsi="Times New Roman"/>
          <w:color w:val="000000"/>
          <w:sz w:val="24"/>
          <w:szCs w:val="24"/>
        </w:rPr>
        <w:t xml:space="preserve">Panelists include Publications Editor Stacie Williams, </w:t>
      </w:r>
      <w:r w:rsidR="00660D91" w:rsidRPr="00660D91">
        <w:rPr>
          <w:rFonts w:ascii="Times New Roman" w:hAnsi="Times New Roman"/>
          <w:i/>
          <w:iCs/>
          <w:color w:val="000000"/>
          <w:sz w:val="24"/>
          <w:szCs w:val="24"/>
        </w:rPr>
        <w:t>American Archivist</w:t>
      </w:r>
      <w:r w:rsidR="00660D91" w:rsidRPr="00660D91">
        <w:rPr>
          <w:rFonts w:ascii="Times New Roman" w:hAnsi="Times New Roman"/>
          <w:color w:val="000000"/>
          <w:sz w:val="24"/>
          <w:szCs w:val="24"/>
        </w:rPr>
        <w:t xml:space="preserve"> Editor Amy Cooper Cary, </w:t>
      </w:r>
      <w:r w:rsidR="00E42B4F" w:rsidRPr="00E42B4F">
        <w:rPr>
          <w:rFonts w:ascii="Times New Roman" w:hAnsi="Times New Roman"/>
          <w:i/>
          <w:iCs/>
          <w:color w:val="000000"/>
          <w:sz w:val="24"/>
          <w:szCs w:val="24"/>
        </w:rPr>
        <w:t>American Archivist</w:t>
      </w:r>
      <w:r w:rsidR="00E42B4F">
        <w:rPr>
          <w:rFonts w:ascii="Times New Roman" w:hAnsi="Times New Roman"/>
          <w:color w:val="000000"/>
          <w:sz w:val="24"/>
          <w:szCs w:val="24"/>
        </w:rPr>
        <w:t xml:space="preserve"> Reviews </w:t>
      </w:r>
      <w:r w:rsidR="00E42B4F">
        <w:rPr>
          <w:rFonts w:ascii="Times New Roman" w:hAnsi="Times New Roman"/>
          <w:color w:val="000000"/>
          <w:sz w:val="24"/>
          <w:szCs w:val="24"/>
        </w:rPr>
        <w:lastRenderedPageBreak/>
        <w:t xml:space="preserve">Editors Rose Buchanan and Stephanie Luke, </w:t>
      </w:r>
      <w:r w:rsidR="00660D91" w:rsidRPr="00660D91">
        <w:rPr>
          <w:rFonts w:ascii="Times New Roman" w:hAnsi="Times New Roman"/>
          <w:color w:val="000000"/>
          <w:sz w:val="24"/>
          <w:szCs w:val="24"/>
        </w:rPr>
        <w:t xml:space="preserve">Archival Futures Series Co-editor Bethany Anderson, </w:t>
      </w:r>
      <w:r w:rsidR="00660D91" w:rsidRPr="00660D91">
        <w:rPr>
          <w:rFonts w:ascii="Times New Roman" w:hAnsi="Times New Roman"/>
          <w:i/>
          <w:iCs/>
          <w:color w:val="000000"/>
          <w:sz w:val="24"/>
          <w:szCs w:val="24"/>
        </w:rPr>
        <w:t>Archival Outlook</w:t>
      </w:r>
      <w:r w:rsidR="00660D91" w:rsidRPr="00660D91">
        <w:rPr>
          <w:rFonts w:ascii="Times New Roman" w:hAnsi="Times New Roman"/>
          <w:color w:val="000000"/>
          <w:sz w:val="24"/>
          <w:szCs w:val="24"/>
        </w:rPr>
        <w:t xml:space="preserve"> Editor Abigail Christian, and Dictionary Working Group Chair Rosemary Pleva Flynn.</w:t>
      </w:r>
    </w:p>
    <w:p w14:paraId="5A092C1A" w14:textId="60863B13" w:rsidR="008C45CF" w:rsidRDefault="00CC030D" w:rsidP="001E49FF">
      <w:pPr>
        <w:pStyle w:val="ListParagraph"/>
        <w:widowControl w:val="0"/>
        <w:numPr>
          <w:ilvl w:val="0"/>
          <w:numId w:val="10"/>
        </w:numPr>
        <w:autoSpaceDE w:val="0"/>
        <w:autoSpaceDN w:val="0"/>
        <w:adjustRightInd w:val="0"/>
        <w:spacing w:before="240" w:after="60"/>
        <w:ind w:right="43"/>
        <w:rPr>
          <w:rFonts w:ascii="Times New Roman" w:hAnsi="Times New Roman"/>
          <w:b/>
          <w:color w:val="000000"/>
          <w:sz w:val="24"/>
          <w:szCs w:val="24"/>
        </w:rPr>
      </w:pPr>
      <w:hyperlink r:id="rId29" w:history="1">
        <w:r w:rsidR="008C45CF" w:rsidRPr="00FA427B">
          <w:rPr>
            <w:rStyle w:val="Hyperlink"/>
            <w:rFonts w:ascii="Times New Roman" w:hAnsi="Times New Roman"/>
            <w:b/>
            <w:i/>
            <w:sz w:val="24"/>
            <w:szCs w:val="24"/>
          </w:rPr>
          <w:t>Archives in Context</w:t>
        </w:r>
        <w:r w:rsidR="008C45CF" w:rsidRPr="00FA427B">
          <w:rPr>
            <w:rStyle w:val="Hyperlink"/>
            <w:rFonts w:ascii="Times New Roman" w:hAnsi="Times New Roman"/>
            <w:b/>
            <w:sz w:val="24"/>
            <w:szCs w:val="24"/>
          </w:rPr>
          <w:t xml:space="preserve"> Podcast</w:t>
        </w:r>
      </w:hyperlink>
    </w:p>
    <w:p w14:paraId="2E5FCAC5" w14:textId="4661B442" w:rsidR="008C45CF" w:rsidRPr="008C45CF" w:rsidRDefault="008C45CF" w:rsidP="008C45CF">
      <w:pPr>
        <w:pStyle w:val="ListParagraph"/>
        <w:widowControl w:val="0"/>
        <w:autoSpaceDE w:val="0"/>
        <w:autoSpaceDN w:val="0"/>
        <w:adjustRightInd w:val="0"/>
        <w:spacing w:after="60"/>
        <w:ind w:left="780" w:right="43"/>
        <w:rPr>
          <w:rFonts w:ascii="Times New Roman" w:hAnsi="Times New Roman"/>
          <w:color w:val="000000"/>
          <w:sz w:val="24"/>
          <w:szCs w:val="24"/>
        </w:rPr>
      </w:pPr>
      <w:r w:rsidRPr="008C45CF">
        <w:rPr>
          <w:rFonts w:ascii="Times New Roman" w:hAnsi="Times New Roman"/>
          <w:color w:val="000000"/>
          <w:sz w:val="24"/>
          <w:szCs w:val="24"/>
        </w:rPr>
        <w:t>Season 6 of the podcast has wrapped with an episode featuring the work and expansion of the SAA Foundation. New this season is that all episodes include a transcript to increase accessibility. This will be part of the workflow moving forward</w:t>
      </w:r>
      <w:r w:rsidR="00432FE2">
        <w:rPr>
          <w:rFonts w:ascii="Times New Roman" w:hAnsi="Times New Roman"/>
          <w:color w:val="000000"/>
          <w:sz w:val="24"/>
          <w:szCs w:val="24"/>
        </w:rPr>
        <w:t>,</w:t>
      </w:r>
      <w:r w:rsidRPr="008C45CF">
        <w:rPr>
          <w:rFonts w:ascii="Times New Roman" w:hAnsi="Times New Roman"/>
          <w:color w:val="000000"/>
          <w:sz w:val="24"/>
          <w:szCs w:val="24"/>
        </w:rPr>
        <w:t xml:space="preserve"> and past episodes will be updated with transcripts as well. The team is planning for Season 7, which will begin fall 2022. The new </w:t>
      </w:r>
      <w:r w:rsidRPr="008C45CF">
        <w:rPr>
          <w:rFonts w:ascii="Times New Roman" w:hAnsi="Times New Roman"/>
          <w:i/>
          <w:iCs/>
          <w:color w:val="000000"/>
          <w:sz w:val="24"/>
          <w:szCs w:val="24"/>
        </w:rPr>
        <w:t>American Archivist</w:t>
      </w:r>
      <w:r w:rsidRPr="008C45CF">
        <w:rPr>
          <w:rFonts w:ascii="Times New Roman" w:hAnsi="Times New Roman"/>
          <w:color w:val="000000"/>
          <w:sz w:val="24"/>
          <w:szCs w:val="24"/>
        </w:rPr>
        <w:t xml:space="preserve"> Reviews Editors Rose Buchanan and Stephanie Luke have succeeded Bethany Anderson, one of the podcast’s cofounders, as team producers. </w:t>
      </w:r>
    </w:p>
    <w:p w14:paraId="4FF49BF3" w14:textId="77777777" w:rsidR="008C45CF" w:rsidRDefault="008C45CF" w:rsidP="008C45CF">
      <w:pPr>
        <w:pStyle w:val="ListParagraph"/>
        <w:widowControl w:val="0"/>
        <w:autoSpaceDE w:val="0"/>
        <w:autoSpaceDN w:val="0"/>
        <w:adjustRightInd w:val="0"/>
        <w:spacing w:before="240" w:after="60"/>
        <w:ind w:left="1500" w:right="43"/>
        <w:rPr>
          <w:rFonts w:ascii="Times New Roman" w:hAnsi="Times New Roman"/>
          <w:b/>
          <w:color w:val="000000"/>
          <w:sz w:val="24"/>
          <w:szCs w:val="24"/>
        </w:rPr>
      </w:pPr>
    </w:p>
    <w:p w14:paraId="365EF955" w14:textId="56723FC0" w:rsidR="00E42B4F" w:rsidRDefault="00E42B4F" w:rsidP="001E49FF">
      <w:pPr>
        <w:pStyle w:val="ListParagraph"/>
        <w:widowControl w:val="0"/>
        <w:numPr>
          <w:ilvl w:val="0"/>
          <w:numId w:val="10"/>
        </w:numPr>
        <w:autoSpaceDE w:val="0"/>
        <w:autoSpaceDN w:val="0"/>
        <w:adjustRightInd w:val="0"/>
        <w:spacing w:before="240" w:after="60"/>
        <w:ind w:right="43"/>
        <w:rPr>
          <w:rFonts w:ascii="Times New Roman" w:hAnsi="Times New Roman"/>
          <w:b/>
          <w:color w:val="000000"/>
          <w:sz w:val="24"/>
          <w:szCs w:val="24"/>
        </w:rPr>
      </w:pPr>
      <w:r>
        <w:rPr>
          <w:rFonts w:ascii="Times New Roman" w:hAnsi="Times New Roman"/>
          <w:b/>
          <w:color w:val="000000"/>
          <w:sz w:val="24"/>
          <w:szCs w:val="24"/>
        </w:rPr>
        <w:t>Reviews of SAA Books</w:t>
      </w:r>
      <w:r w:rsidR="00794DA9">
        <w:rPr>
          <w:rFonts w:ascii="Times New Roman" w:hAnsi="Times New Roman"/>
          <w:b/>
          <w:color w:val="000000"/>
          <w:sz w:val="24"/>
          <w:szCs w:val="24"/>
        </w:rPr>
        <w:t xml:space="preserve"> in the Professional Literature</w:t>
      </w:r>
    </w:p>
    <w:p w14:paraId="3335C6FA" w14:textId="77777777" w:rsidR="0094129D" w:rsidRPr="0094129D" w:rsidRDefault="00794DA9" w:rsidP="0094129D">
      <w:pPr>
        <w:pStyle w:val="ListParagraph"/>
        <w:widowControl w:val="0"/>
        <w:numPr>
          <w:ilvl w:val="1"/>
          <w:numId w:val="10"/>
        </w:numPr>
        <w:autoSpaceDE w:val="0"/>
        <w:autoSpaceDN w:val="0"/>
        <w:adjustRightInd w:val="0"/>
        <w:spacing w:before="240" w:after="60"/>
        <w:ind w:right="43"/>
        <w:rPr>
          <w:rFonts w:ascii="Times New Roman" w:hAnsi="Times New Roman"/>
          <w:bCs/>
          <w:i/>
          <w:iCs/>
          <w:color w:val="000000"/>
          <w:sz w:val="24"/>
          <w:szCs w:val="24"/>
        </w:rPr>
      </w:pPr>
      <w:r>
        <w:rPr>
          <w:rFonts w:ascii="Times New Roman" w:hAnsi="Times New Roman"/>
          <w:bCs/>
          <w:i/>
          <w:iCs/>
          <w:color w:val="000000"/>
          <w:sz w:val="24"/>
          <w:szCs w:val="24"/>
        </w:rPr>
        <w:t xml:space="preserve">Advancing Preservation of Archives and Manuscripts </w:t>
      </w:r>
      <w:r w:rsidRPr="00794DA9">
        <w:rPr>
          <w:rFonts w:ascii="Times New Roman" w:hAnsi="Times New Roman"/>
          <w:bCs/>
          <w:color w:val="000000"/>
          <w:sz w:val="24"/>
          <w:szCs w:val="24"/>
        </w:rPr>
        <w:t>(SAA, 2020)</w:t>
      </w:r>
      <w:r>
        <w:rPr>
          <w:rFonts w:ascii="Times New Roman" w:hAnsi="Times New Roman"/>
          <w:bCs/>
          <w:i/>
          <w:iCs/>
          <w:color w:val="000000"/>
          <w:sz w:val="24"/>
          <w:szCs w:val="24"/>
        </w:rPr>
        <w:t xml:space="preserve"> </w:t>
      </w:r>
    </w:p>
    <w:p w14:paraId="160A12B3" w14:textId="2A37D4BE" w:rsidR="0094129D" w:rsidRDefault="00CC030D" w:rsidP="0094129D">
      <w:pPr>
        <w:pStyle w:val="ListParagraph"/>
        <w:widowControl w:val="0"/>
        <w:numPr>
          <w:ilvl w:val="2"/>
          <w:numId w:val="10"/>
        </w:numPr>
        <w:autoSpaceDE w:val="0"/>
        <w:autoSpaceDN w:val="0"/>
        <w:adjustRightInd w:val="0"/>
        <w:spacing w:before="240" w:after="60"/>
        <w:ind w:right="43"/>
        <w:rPr>
          <w:rFonts w:ascii="Times New Roman" w:hAnsi="Times New Roman"/>
          <w:bCs/>
          <w:i/>
          <w:iCs/>
          <w:color w:val="000000"/>
          <w:sz w:val="24"/>
          <w:szCs w:val="24"/>
        </w:rPr>
      </w:pPr>
      <w:hyperlink r:id="rId30" w:history="1">
        <w:r w:rsidR="00794DA9" w:rsidRPr="00990D79">
          <w:rPr>
            <w:rStyle w:val="Hyperlink"/>
            <w:rFonts w:ascii="Times New Roman" w:hAnsi="Times New Roman"/>
            <w:bCs/>
            <w:i/>
            <w:iCs/>
            <w:sz w:val="24"/>
            <w:szCs w:val="24"/>
          </w:rPr>
          <w:t>Journal of Western Archives</w:t>
        </w:r>
      </w:hyperlink>
      <w:r w:rsidR="00794DA9" w:rsidRPr="0094129D">
        <w:rPr>
          <w:rFonts w:ascii="Times New Roman" w:hAnsi="Times New Roman"/>
          <w:bCs/>
          <w:i/>
          <w:iCs/>
          <w:color w:val="000000"/>
          <w:sz w:val="24"/>
          <w:szCs w:val="24"/>
        </w:rPr>
        <w:t xml:space="preserve"> </w:t>
      </w:r>
      <w:r w:rsidR="0052153F" w:rsidRPr="0094129D">
        <w:rPr>
          <w:rFonts w:ascii="Times New Roman" w:hAnsi="Times New Roman"/>
          <w:bCs/>
          <w:color w:val="000000"/>
          <w:sz w:val="24"/>
          <w:szCs w:val="24"/>
        </w:rPr>
        <w:t>Vol 13</w:t>
      </w:r>
      <w:r w:rsidR="0094129D" w:rsidRPr="0094129D">
        <w:rPr>
          <w:rFonts w:ascii="Times New Roman" w:hAnsi="Times New Roman"/>
          <w:bCs/>
          <w:i/>
          <w:iCs/>
          <w:color w:val="000000"/>
          <w:sz w:val="24"/>
          <w:szCs w:val="24"/>
        </w:rPr>
        <w:t xml:space="preserve">, </w:t>
      </w:r>
    </w:p>
    <w:p w14:paraId="037200F1" w14:textId="77777777" w:rsidR="0094129D" w:rsidRPr="0094129D" w:rsidRDefault="00CC030D" w:rsidP="0094129D">
      <w:pPr>
        <w:pStyle w:val="ListParagraph"/>
        <w:widowControl w:val="0"/>
        <w:numPr>
          <w:ilvl w:val="2"/>
          <w:numId w:val="10"/>
        </w:numPr>
        <w:autoSpaceDE w:val="0"/>
        <w:autoSpaceDN w:val="0"/>
        <w:adjustRightInd w:val="0"/>
        <w:spacing w:before="240" w:after="60"/>
        <w:ind w:right="43"/>
        <w:rPr>
          <w:rFonts w:ascii="Times New Roman" w:hAnsi="Times New Roman"/>
          <w:bCs/>
          <w:i/>
          <w:iCs/>
          <w:color w:val="000000"/>
          <w:sz w:val="24"/>
          <w:szCs w:val="24"/>
        </w:rPr>
      </w:pPr>
      <w:hyperlink r:id="rId31" w:history="1">
        <w:r w:rsidR="00794DA9" w:rsidRPr="0094129D">
          <w:rPr>
            <w:rStyle w:val="Hyperlink"/>
            <w:rFonts w:ascii="Times New Roman" w:hAnsi="Times New Roman"/>
            <w:bCs/>
            <w:i/>
            <w:iCs/>
            <w:sz w:val="24"/>
            <w:szCs w:val="24"/>
          </w:rPr>
          <w:t>Journal of Australian Library and Information Association</w:t>
        </w:r>
      </w:hyperlink>
      <w:r w:rsidR="00794DA9" w:rsidRPr="0094129D">
        <w:rPr>
          <w:rFonts w:ascii="Times New Roman" w:hAnsi="Times New Roman"/>
          <w:bCs/>
          <w:i/>
          <w:iCs/>
          <w:color w:val="000000"/>
          <w:sz w:val="24"/>
          <w:szCs w:val="24"/>
        </w:rPr>
        <w:t xml:space="preserve"> </w:t>
      </w:r>
      <w:r w:rsidR="0052153F" w:rsidRPr="0094129D">
        <w:rPr>
          <w:rFonts w:ascii="Times New Roman" w:hAnsi="Times New Roman"/>
          <w:bCs/>
          <w:color w:val="000000"/>
          <w:sz w:val="24"/>
          <w:szCs w:val="24"/>
        </w:rPr>
        <w:t>71.1</w:t>
      </w:r>
      <w:r w:rsidR="0094129D" w:rsidRPr="0094129D">
        <w:rPr>
          <w:rFonts w:ascii="Times New Roman" w:hAnsi="Times New Roman"/>
          <w:bCs/>
          <w:color w:val="000000"/>
          <w:sz w:val="24"/>
          <w:szCs w:val="24"/>
        </w:rPr>
        <w:t xml:space="preserve">, and </w:t>
      </w:r>
    </w:p>
    <w:p w14:paraId="54B44A5C" w14:textId="1B7C1D05" w:rsidR="00794DA9" w:rsidRPr="0094129D" w:rsidRDefault="00CC030D" w:rsidP="0094129D">
      <w:pPr>
        <w:pStyle w:val="ListParagraph"/>
        <w:widowControl w:val="0"/>
        <w:numPr>
          <w:ilvl w:val="2"/>
          <w:numId w:val="10"/>
        </w:numPr>
        <w:autoSpaceDE w:val="0"/>
        <w:autoSpaceDN w:val="0"/>
        <w:adjustRightInd w:val="0"/>
        <w:spacing w:before="240" w:after="60"/>
        <w:ind w:right="43"/>
        <w:rPr>
          <w:rFonts w:ascii="Times New Roman" w:hAnsi="Times New Roman"/>
          <w:bCs/>
          <w:i/>
          <w:iCs/>
          <w:color w:val="000000"/>
          <w:sz w:val="24"/>
          <w:szCs w:val="24"/>
        </w:rPr>
      </w:pPr>
      <w:hyperlink r:id="rId32" w:history="1">
        <w:r w:rsidR="0094129D" w:rsidRPr="0094129D">
          <w:rPr>
            <w:rStyle w:val="Hyperlink"/>
            <w:rFonts w:ascii="Times New Roman" w:hAnsi="Times New Roman"/>
            <w:bCs/>
            <w:i/>
            <w:iCs/>
            <w:sz w:val="24"/>
            <w:szCs w:val="24"/>
          </w:rPr>
          <w:t>American Archivist</w:t>
        </w:r>
      </w:hyperlink>
      <w:r w:rsidR="0094129D" w:rsidRPr="0094129D">
        <w:rPr>
          <w:rFonts w:ascii="Times New Roman" w:hAnsi="Times New Roman"/>
          <w:bCs/>
          <w:color w:val="000000"/>
          <w:sz w:val="24"/>
          <w:szCs w:val="24"/>
        </w:rPr>
        <w:t xml:space="preserve"> 84.2</w:t>
      </w:r>
    </w:p>
    <w:p w14:paraId="3C797B00" w14:textId="77777777" w:rsidR="00990D79" w:rsidRPr="0094129D" w:rsidRDefault="00990D79" w:rsidP="00990D79">
      <w:pPr>
        <w:pStyle w:val="ListParagraph"/>
        <w:widowControl w:val="0"/>
        <w:numPr>
          <w:ilvl w:val="1"/>
          <w:numId w:val="10"/>
        </w:numPr>
        <w:autoSpaceDE w:val="0"/>
        <w:autoSpaceDN w:val="0"/>
        <w:adjustRightInd w:val="0"/>
        <w:spacing w:before="240" w:after="60"/>
        <w:ind w:right="43"/>
        <w:rPr>
          <w:rFonts w:ascii="Times New Roman" w:hAnsi="Times New Roman"/>
          <w:bCs/>
          <w:i/>
          <w:iCs/>
          <w:color w:val="000000"/>
          <w:sz w:val="24"/>
          <w:szCs w:val="24"/>
        </w:rPr>
      </w:pPr>
      <w:r w:rsidRPr="0052153F">
        <w:rPr>
          <w:rFonts w:ascii="Times New Roman" w:hAnsi="Times New Roman"/>
          <w:bCs/>
          <w:i/>
          <w:iCs/>
          <w:color w:val="000000"/>
          <w:sz w:val="24"/>
          <w:szCs w:val="24"/>
        </w:rPr>
        <w:t>“All Shook Up”: The Legacy of Terry Cook</w:t>
      </w:r>
      <w:r w:rsidRPr="00794DA9">
        <w:rPr>
          <w:rFonts w:ascii="Times New Roman" w:hAnsi="Times New Roman"/>
          <w:bCs/>
          <w:color w:val="000000"/>
          <w:sz w:val="24"/>
          <w:szCs w:val="24"/>
        </w:rPr>
        <w:t xml:space="preserve"> (SAA, 2020) </w:t>
      </w:r>
    </w:p>
    <w:p w14:paraId="1B7082C6" w14:textId="77777777" w:rsidR="00990D79" w:rsidRPr="00794DA9" w:rsidRDefault="00990D79" w:rsidP="00990D79">
      <w:pPr>
        <w:pStyle w:val="ListParagraph"/>
        <w:widowControl w:val="0"/>
        <w:numPr>
          <w:ilvl w:val="2"/>
          <w:numId w:val="10"/>
        </w:numPr>
        <w:autoSpaceDE w:val="0"/>
        <w:autoSpaceDN w:val="0"/>
        <w:adjustRightInd w:val="0"/>
        <w:spacing w:before="240" w:after="60"/>
        <w:ind w:right="43"/>
        <w:rPr>
          <w:rFonts w:ascii="Times New Roman" w:hAnsi="Times New Roman"/>
          <w:bCs/>
          <w:i/>
          <w:iCs/>
          <w:color w:val="000000"/>
          <w:sz w:val="24"/>
          <w:szCs w:val="24"/>
        </w:rPr>
      </w:pPr>
      <w:r w:rsidRPr="00794DA9">
        <w:rPr>
          <w:rFonts w:ascii="Times New Roman" w:hAnsi="Times New Roman"/>
          <w:bCs/>
          <w:color w:val="000000"/>
          <w:sz w:val="24"/>
          <w:szCs w:val="24"/>
        </w:rPr>
        <w:t xml:space="preserve"> </w:t>
      </w:r>
      <w:hyperlink r:id="rId33" w:history="1">
        <w:r w:rsidRPr="0094129D">
          <w:rPr>
            <w:rStyle w:val="Hyperlink"/>
            <w:rFonts w:ascii="Times New Roman" w:hAnsi="Times New Roman"/>
            <w:bCs/>
            <w:i/>
            <w:iCs/>
            <w:sz w:val="24"/>
            <w:szCs w:val="24"/>
          </w:rPr>
          <w:t>Journal of Western Archives</w:t>
        </w:r>
      </w:hyperlink>
      <w:r>
        <w:rPr>
          <w:rFonts w:ascii="Times New Roman" w:hAnsi="Times New Roman"/>
          <w:bCs/>
          <w:color w:val="000000"/>
          <w:sz w:val="24"/>
          <w:szCs w:val="24"/>
        </w:rPr>
        <w:t xml:space="preserve"> </w:t>
      </w:r>
      <w:r w:rsidRPr="0052153F">
        <w:rPr>
          <w:rFonts w:ascii="Times New Roman" w:hAnsi="Times New Roman"/>
          <w:bCs/>
          <w:color w:val="000000"/>
          <w:sz w:val="24"/>
          <w:szCs w:val="24"/>
        </w:rPr>
        <w:t>Vol 13</w:t>
      </w:r>
      <w:r>
        <w:rPr>
          <w:rFonts w:ascii="Times New Roman" w:hAnsi="Times New Roman"/>
          <w:bCs/>
          <w:i/>
          <w:iCs/>
          <w:color w:val="000000"/>
          <w:sz w:val="24"/>
          <w:szCs w:val="24"/>
        </w:rPr>
        <w:t xml:space="preserve"> </w:t>
      </w:r>
    </w:p>
    <w:p w14:paraId="36CE2DA3" w14:textId="77777777" w:rsidR="0094129D" w:rsidRPr="0094129D" w:rsidRDefault="008C45CF" w:rsidP="00794DA9">
      <w:pPr>
        <w:pStyle w:val="ListParagraph"/>
        <w:widowControl w:val="0"/>
        <w:numPr>
          <w:ilvl w:val="1"/>
          <w:numId w:val="10"/>
        </w:numPr>
        <w:autoSpaceDE w:val="0"/>
        <w:autoSpaceDN w:val="0"/>
        <w:adjustRightInd w:val="0"/>
        <w:spacing w:before="240" w:after="60"/>
        <w:ind w:right="43"/>
        <w:rPr>
          <w:rFonts w:ascii="Times New Roman" w:hAnsi="Times New Roman"/>
          <w:bCs/>
          <w:i/>
          <w:iCs/>
          <w:color w:val="000000"/>
          <w:sz w:val="24"/>
          <w:szCs w:val="24"/>
        </w:rPr>
      </w:pPr>
      <w:r w:rsidRPr="0052153F">
        <w:rPr>
          <w:rFonts w:ascii="Times New Roman" w:hAnsi="Times New Roman"/>
          <w:bCs/>
          <w:i/>
          <w:iCs/>
          <w:color w:val="000000"/>
          <w:sz w:val="24"/>
          <w:szCs w:val="24"/>
        </w:rPr>
        <w:t>Archival Accessioning</w:t>
      </w:r>
      <w:r w:rsidR="0052153F">
        <w:rPr>
          <w:rFonts w:ascii="Times New Roman" w:hAnsi="Times New Roman"/>
          <w:bCs/>
          <w:color w:val="000000"/>
          <w:sz w:val="24"/>
          <w:szCs w:val="24"/>
        </w:rPr>
        <w:t xml:space="preserve"> (SAA, 2021) </w:t>
      </w:r>
    </w:p>
    <w:p w14:paraId="17CCBA76" w14:textId="6F10DBF2" w:rsidR="00794DA9" w:rsidRPr="00794DA9" w:rsidRDefault="00CC030D" w:rsidP="0094129D">
      <w:pPr>
        <w:pStyle w:val="ListParagraph"/>
        <w:widowControl w:val="0"/>
        <w:numPr>
          <w:ilvl w:val="2"/>
          <w:numId w:val="10"/>
        </w:numPr>
        <w:autoSpaceDE w:val="0"/>
        <w:autoSpaceDN w:val="0"/>
        <w:adjustRightInd w:val="0"/>
        <w:spacing w:before="240" w:after="60"/>
        <w:ind w:right="43"/>
        <w:rPr>
          <w:rFonts w:ascii="Times New Roman" w:hAnsi="Times New Roman"/>
          <w:bCs/>
          <w:i/>
          <w:iCs/>
          <w:color w:val="000000"/>
          <w:sz w:val="24"/>
          <w:szCs w:val="24"/>
        </w:rPr>
      </w:pPr>
      <w:hyperlink r:id="rId34" w:history="1">
        <w:r w:rsidR="0052153F" w:rsidRPr="00990D79">
          <w:rPr>
            <w:rStyle w:val="Hyperlink"/>
            <w:rFonts w:ascii="Times New Roman" w:hAnsi="Times New Roman"/>
            <w:bCs/>
            <w:i/>
            <w:iCs/>
            <w:sz w:val="24"/>
            <w:szCs w:val="24"/>
          </w:rPr>
          <w:t>Journal of Western Archives</w:t>
        </w:r>
      </w:hyperlink>
      <w:r w:rsidR="0052153F" w:rsidRPr="00794DA9">
        <w:rPr>
          <w:rFonts w:ascii="Times New Roman" w:hAnsi="Times New Roman"/>
          <w:bCs/>
          <w:color w:val="000000"/>
          <w:sz w:val="24"/>
          <w:szCs w:val="24"/>
        </w:rPr>
        <w:t xml:space="preserve"> </w:t>
      </w:r>
      <w:r w:rsidR="0052153F">
        <w:rPr>
          <w:rFonts w:ascii="Times New Roman" w:hAnsi="Times New Roman"/>
          <w:bCs/>
          <w:color w:val="000000"/>
          <w:sz w:val="24"/>
          <w:szCs w:val="24"/>
        </w:rPr>
        <w:t>Vol 13</w:t>
      </w:r>
    </w:p>
    <w:p w14:paraId="60D684FA" w14:textId="77777777" w:rsidR="0094129D" w:rsidRPr="0094129D" w:rsidRDefault="008C45CF" w:rsidP="00794DA9">
      <w:pPr>
        <w:pStyle w:val="ListParagraph"/>
        <w:widowControl w:val="0"/>
        <w:numPr>
          <w:ilvl w:val="1"/>
          <w:numId w:val="10"/>
        </w:numPr>
        <w:autoSpaceDE w:val="0"/>
        <w:autoSpaceDN w:val="0"/>
        <w:adjustRightInd w:val="0"/>
        <w:spacing w:before="240" w:after="60"/>
        <w:ind w:right="43"/>
        <w:rPr>
          <w:rFonts w:ascii="Times New Roman" w:hAnsi="Times New Roman"/>
          <w:bCs/>
          <w:i/>
          <w:iCs/>
          <w:color w:val="000000"/>
          <w:sz w:val="24"/>
          <w:szCs w:val="24"/>
        </w:rPr>
      </w:pPr>
      <w:r w:rsidRPr="0094129D">
        <w:rPr>
          <w:rFonts w:ascii="Times New Roman" w:hAnsi="Times New Roman"/>
          <w:bCs/>
          <w:i/>
          <w:iCs/>
          <w:color w:val="000000"/>
          <w:sz w:val="24"/>
          <w:szCs w:val="24"/>
        </w:rPr>
        <w:t>Archival Virtue</w:t>
      </w:r>
      <w:r w:rsidR="00794DA9" w:rsidRPr="0094129D">
        <w:rPr>
          <w:rFonts w:ascii="Times New Roman" w:hAnsi="Times New Roman"/>
          <w:bCs/>
          <w:i/>
          <w:iCs/>
          <w:color w:val="000000"/>
          <w:sz w:val="24"/>
          <w:szCs w:val="24"/>
        </w:rPr>
        <w:t>:</w:t>
      </w:r>
      <w:r w:rsidR="0094129D" w:rsidRPr="0094129D">
        <w:rPr>
          <w:rFonts w:ascii="Times New Roman" w:hAnsi="Times New Roman"/>
          <w:bCs/>
          <w:i/>
          <w:iCs/>
          <w:color w:val="000000"/>
          <w:sz w:val="24"/>
          <w:szCs w:val="24"/>
        </w:rPr>
        <w:t xml:space="preserve"> Relationship, Obligation, and the Just Archives</w:t>
      </w:r>
      <w:r w:rsidR="00794DA9" w:rsidRPr="00794DA9">
        <w:rPr>
          <w:rFonts w:ascii="Times New Roman" w:hAnsi="Times New Roman"/>
          <w:bCs/>
          <w:color w:val="000000"/>
          <w:sz w:val="24"/>
          <w:szCs w:val="24"/>
        </w:rPr>
        <w:t xml:space="preserve"> (SAA, 2021) </w:t>
      </w:r>
    </w:p>
    <w:p w14:paraId="5BD22F2A" w14:textId="77777777" w:rsidR="0094129D" w:rsidRPr="0094129D" w:rsidRDefault="00CC030D" w:rsidP="0094129D">
      <w:pPr>
        <w:pStyle w:val="ListParagraph"/>
        <w:widowControl w:val="0"/>
        <w:numPr>
          <w:ilvl w:val="2"/>
          <w:numId w:val="10"/>
        </w:numPr>
        <w:autoSpaceDE w:val="0"/>
        <w:autoSpaceDN w:val="0"/>
        <w:adjustRightInd w:val="0"/>
        <w:spacing w:before="240" w:after="60"/>
        <w:ind w:right="43"/>
        <w:rPr>
          <w:rFonts w:ascii="Times New Roman" w:hAnsi="Times New Roman"/>
          <w:bCs/>
          <w:i/>
          <w:iCs/>
          <w:color w:val="000000"/>
          <w:sz w:val="24"/>
          <w:szCs w:val="24"/>
        </w:rPr>
      </w:pPr>
      <w:hyperlink r:id="rId35" w:history="1">
        <w:r w:rsidR="00794DA9" w:rsidRPr="0094129D">
          <w:rPr>
            <w:rStyle w:val="Hyperlink"/>
            <w:rFonts w:ascii="Times New Roman" w:hAnsi="Times New Roman"/>
            <w:bCs/>
            <w:i/>
            <w:iCs/>
            <w:sz w:val="24"/>
            <w:szCs w:val="24"/>
          </w:rPr>
          <w:t>Journal of Western Archives</w:t>
        </w:r>
      </w:hyperlink>
      <w:r w:rsidR="00794DA9" w:rsidRPr="00794DA9">
        <w:rPr>
          <w:rFonts w:ascii="Times New Roman" w:hAnsi="Times New Roman"/>
          <w:bCs/>
          <w:color w:val="000000"/>
          <w:sz w:val="24"/>
          <w:szCs w:val="24"/>
        </w:rPr>
        <w:t xml:space="preserve"> </w:t>
      </w:r>
      <w:r w:rsidR="0052153F">
        <w:rPr>
          <w:rFonts w:ascii="Times New Roman" w:hAnsi="Times New Roman"/>
          <w:bCs/>
          <w:color w:val="000000"/>
          <w:sz w:val="24"/>
          <w:szCs w:val="24"/>
        </w:rPr>
        <w:t xml:space="preserve">Vol 13 </w:t>
      </w:r>
      <w:r w:rsidR="00794DA9" w:rsidRPr="00794DA9">
        <w:rPr>
          <w:rFonts w:ascii="Times New Roman" w:hAnsi="Times New Roman"/>
          <w:bCs/>
          <w:color w:val="000000"/>
          <w:sz w:val="24"/>
          <w:szCs w:val="24"/>
        </w:rPr>
        <w:t xml:space="preserve">and </w:t>
      </w:r>
    </w:p>
    <w:p w14:paraId="202F5A31" w14:textId="20B85CF0" w:rsidR="008C45CF" w:rsidRPr="0052153F" w:rsidRDefault="00CC030D" w:rsidP="0094129D">
      <w:pPr>
        <w:pStyle w:val="ListParagraph"/>
        <w:widowControl w:val="0"/>
        <w:numPr>
          <w:ilvl w:val="2"/>
          <w:numId w:val="10"/>
        </w:numPr>
        <w:autoSpaceDE w:val="0"/>
        <w:autoSpaceDN w:val="0"/>
        <w:adjustRightInd w:val="0"/>
        <w:spacing w:before="240" w:after="60"/>
        <w:ind w:right="43"/>
        <w:rPr>
          <w:rFonts w:ascii="Times New Roman" w:hAnsi="Times New Roman"/>
          <w:bCs/>
          <w:i/>
          <w:iCs/>
          <w:color w:val="000000"/>
          <w:sz w:val="24"/>
          <w:szCs w:val="24"/>
        </w:rPr>
      </w:pPr>
      <w:hyperlink r:id="rId36" w:history="1">
        <w:r w:rsidR="00794DA9" w:rsidRPr="0094129D">
          <w:rPr>
            <w:rStyle w:val="Hyperlink"/>
            <w:rFonts w:ascii="Times New Roman" w:hAnsi="Times New Roman"/>
            <w:bCs/>
            <w:i/>
            <w:iCs/>
            <w:sz w:val="24"/>
            <w:szCs w:val="24"/>
          </w:rPr>
          <w:t>American Archivist</w:t>
        </w:r>
      </w:hyperlink>
      <w:r w:rsidR="00794DA9" w:rsidRPr="00794DA9">
        <w:rPr>
          <w:rFonts w:ascii="Times New Roman" w:hAnsi="Times New Roman"/>
          <w:bCs/>
          <w:color w:val="000000"/>
          <w:sz w:val="24"/>
          <w:szCs w:val="24"/>
        </w:rPr>
        <w:t xml:space="preserve"> </w:t>
      </w:r>
      <w:r w:rsidR="0052153F">
        <w:rPr>
          <w:rFonts w:ascii="Times New Roman" w:hAnsi="Times New Roman"/>
          <w:bCs/>
          <w:color w:val="000000"/>
          <w:sz w:val="24"/>
          <w:szCs w:val="24"/>
        </w:rPr>
        <w:t>85.1</w:t>
      </w:r>
    </w:p>
    <w:p w14:paraId="1F94EF3A" w14:textId="77777777" w:rsidR="0094129D" w:rsidRPr="0094129D" w:rsidRDefault="0052153F" w:rsidP="00794DA9">
      <w:pPr>
        <w:pStyle w:val="ListParagraph"/>
        <w:widowControl w:val="0"/>
        <w:numPr>
          <w:ilvl w:val="1"/>
          <w:numId w:val="10"/>
        </w:numPr>
        <w:autoSpaceDE w:val="0"/>
        <w:autoSpaceDN w:val="0"/>
        <w:adjustRightInd w:val="0"/>
        <w:spacing w:before="240" w:after="60"/>
        <w:ind w:right="43"/>
        <w:rPr>
          <w:rFonts w:ascii="Times New Roman" w:hAnsi="Times New Roman"/>
          <w:bCs/>
          <w:i/>
          <w:iCs/>
          <w:color w:val="000000"/>
          <w:sz w:val="24"/>
          <w:szCs w:val="24"/>
        </w:rPr>
      </w:pPr>
      <w:r w:rsidRPr="0052153F">
        <w:rPr>
          <w:rFonts w:ascii="Times New Roman" w:hAnsi="Times New Roman"/>
          <w:bCs/>
          <w:i/>
          <w:iCs/>
          <w:color w:val="000000"/>
          <w:sz w:val="24"/>
          <w:szCs w:val="24"/>
        </w:rPr>
        <w:t>Defining a Discipline:</w:t>
      </w:r>
      <w:r w:rsidRPr="0052153F">
        <w:rPr>
          <w:i/>
          <w:iCs/>
        </w:rPr>
        <w:t xml:space="preserve"> </w:t>
      </w:r>
      <w:r w:rsidRPr="0052153F">
        <w:rPr>
          <w:rFonts w:ascii="Times New Roman" w:hAnsi="Times New Roman"/>
          <w:bCs/>
          <w:i/>
          <w:iCs/>
          <w:color w:val="000000"/>
          <w:sz w:val="24"/>
          <w:szCs w:val="24"/>
        </w:rPr>
        <w:t>Archival Research and Practice in the 21st Century</w:t>
      </w:r>
      <w:r>
        <w:rPr>
          <w:rFonts w:ascii="Times New Roman" w:hAnsi="Times New Roman"/>
          <w:bCs/>
          <w:color w:val="000000"/>
          <w:sz w:val="24"/>
          <w:szCs w:val="24"/>
        </w:rPr>
        <w:t xml:space="preserve"> (SAA, 2020) </w:t>
      </w:r>
    </w:p>
    <w:p w14:paraId="6F0E082E" w14:textId="1F4B1C99" w:rsidR="0052153F" w:rsidRPr="00794DA9" w:rsidRDefault="00CC030D" w:rsidP="0094129D">
      <w:pPr>
        <w:pStyle w:val="ListParagraph"/>
        <w:widowControl w:val="0"/>
        <w:numPr>
          <w:ilvl w:val="2"/>
          <w:numId w:val="10"/>
        </w:numPr>
        <w:autoSpaceDE w:val="0"/>
        <w:autoSpaceDN w:val="0"/>
        <w:adjustRightInd w:val="0"/>
        <w:spacing w:before="240" w:after="60"/>
        <w:ind w:right="43"/>
        <w:rPr>
          <w:rFonts w:ascii="Times New Roman" w:hAnsi="Times New Roman"/>
          <w:bCs/>
          <w:i/>
          <w:iCs/>
          <w:color w:val="000000"/>
          <w:sz w:val="24"/>
          <w:szCs w:val="24"/>
        </w:rPr>
      </w:pPr>
      <w:hyperlink r:id="rId37" w:history="1">
        <w:r w:rsidR="0052153F" w:rsidRPr="0094129D">
          <w:rPr>
            <w:rStyle w:val="Hyperlink"/>
            <w:rFonts w:ascii="Times New Roman" w:hAnsi="Times New Roman"/>
            <w:bCs/>
            <w:i/>
            <w:iCs/>
            <w:sz w:val="24"/>
            <w:szCs w:val="24"/>
          </w:rPr>
          <w:t>Journal of Australian Library and Information Association</w:t>
        </w:r>
      </w:hyperlink>
      <w:r w:rsidR="0052153F">
        <w:rPr>
          <w:rFonts w:ascii="Times New Roman" w:hAnsi="Times New Roman"/>
          <w:bCs/>
          <w:i/>
          <w:iCs/>
          <w:color w:val="000000"/>
          <w:sz w:val="24"/>
          <w:szCs w:val="24"/>
        </w:rPr>
        <w:t xml:space="preserve"> </w:t>
      </w:r>
      <w:r w:rsidR="0052153F" w:rsidRPr="0052153F">
        <w:rPr>
          <w:rFonts w:ascii="Times New Roman" w:hAnsi="Times New Roman"/>
          <w:bCs/>
          <w:color w:val="000000"/>
          <w:sz w:val="24"/>
          <w:szCs w:val="24"/>
        </w:rPr>
        <w:t>7</w:t>
      </w:r>
      <w:r w:rsidR="0052153F">
        <w:rPr>
          <w:rFonts w:ascii="Times New Roman" w:hAnsi="Times New Roman"/>
          <w:bCs/>
          <w:color w:val="000000"/>
          <w:sz w:val="24"/>
          <w:szCs w:val="24"/>
        </w:rPr>
        <w:t>0</w:t>
      </w:r>
      <w:r w:rsidR="0052153F" w:rsidRPr="0052153F">
        <w:rPr>
          <w:rFonts w:ascii="Times New Roman" w:hAnsi="Times New Roman"/>
          <w:bCs/>
          <w:color w:val="000000"/>
          <w:sz w:val="24"/>
          <w:szCs w:val="24"/>
        </w:rPr>
        <w:t>.</w:t>
      </w:r>
      <w:r w:rsidR="0052153F">
        <w:rPr>
          <w:rFonts w:ascii="Times New Roman" w:hAnsi="Times New Roman"/>
          <w:bCs/>
          <w:color w:val="000000"/>
          <w:sz w:val="24"/>
          <w:szCs w:val="24"/>
        </w:rPr>
        <w:t>4</w:t>
      </w:r>
    </w:p>
    <w:p w14:paraId="2BCE537B" w14:textId="77777777" w:rsidR="008C45CF" w:rsidRDefault="008C45CF" w:rsidP="008C45CF">
      <w:pPr>
        <w:pStyle w:val="ListParagraph"/>
        <w:widowControl w:val="0"/>
        <w:autoSpaceDE w:val="0"/>
        <w:autoSpaceDN w:val="0"/>
        <w:adjustRightInd w:val="0"/>
        <w:spacing w:before="240" w:after="60"/>
        <w:ind w:left="1500" w:right="43"/>
        <w:rPr>
          <w:rFonts w:ascii="Times New Roman" w:hAnsi="Times New Roman"/>
          <w:b/>
          <w:color w:val="000000"/>
          <w:sz w:val="24"/>
          <w:szCs w:val="24"/>
        </w:rPr>
      </w:pPr>
    </w:p>
    <w:p w14:paraId="370A2ABA" w14:textId="6B6254E0" w:rsidR="00660D91" w:rsidRPr="001E49FF" w:rsidRDefault="00660D91" w:rsidP="001E49FF">
      <w:pPr>
        <w:pStyle w:val="ListParagraph"/>
        <w:widowControl w:val="0"/>
        <w:numPr>
          <w:ilvl w:val="0"/>
          <w:numId w:val="10"/>
        </w:numPr>
        <w:autoSpaceDE w:val="0"/>
        <w:autoSpaceDN w:val="0"/>
        <w:adjustRightInd w:val="0"/>
        <w:spacing w:before="240" w:after="60"/>
        <w:ind w:right="43"/>
        <w:rPr>
          <w:rFonts w:ascii="Times New Roman" w:hAnsi="Times New Roman"/>
          <w:b/>
          <w:color w:val="000000"/>
          <w:sz w:val="24"/>
          <w:szCs w:val="24"/>
        </w:rPr>
      </w:pPr>
      <w:r w:rsidRPr="001E49FF">
        <w:rPr>
          <w:rFonts w:ascii="Times New Roman" w:hAnsi="Times New Roman"/>
          <w:b/>
          <w:color w:val="000000"/>
          <w:sz w:val="24"/>
          <w:szCs w:val="24"/>
        </w:rPr>
        <w:t>Book Sales</w:t>
      </w:r>
    </w:p>
    <w:p w14:paraId="7138C5EA" w14:textId="7FD1A74C" w:rsidR="001E49FF" w:rsidRDefault="001E49FF" w:rsidP="001E49FF">
      <w:pPr>
        <w:pStyle w:val="ListParagraph"/>
        <w:widowControl w:val="0"/>
        <w:numPr>
          <w:ilvl w:val="0"/>
          <w:numId w:val="30"/>
        </w:numPr>
        <w:autoSpaceDE w:val="0"/>
        <w:autoSpaceDN w:val="0"/>
        <w:adjustRightInd w:val="0"/>
        <w:spacing w:before="240" w:after="60"/>
        <w:ind w:left="1170" w:right="43"/>
        <w:rPr>
          <w:rFonts w:ascii="Times New Roman" w:hAnsi="Times New Roman"/>
          <w:b/>
          <w:color w:val="000000"/>
          <w:sz w:val="24"/>
          <w:szCs w:val="24"/>
        </w:rPr>
      </w:pPr>
      <w:r w:rsidRPr="001E49FF">
        <w:rPr>
          <w:rFonts w:ascii="Times New Roman" w:hAnsi="Times New Roman"/>
          <w:bCs/>
          <w:color w:val="000000"/>
          <w:sz w:val="24"/>
          <w:szCs w:val="24"/>
        </w:rPr>
        <w:t xml:space="preserve">A book sale during the month of July </w:t>
      </w:r>
      <w:r w:rsidR="004E4125">
        <w:rPr>
          <w:rFonts w:ascii="Times New Roman" w:hAnsi="Times New Roman"/>
          <w:bCs/>
          <w:color w:val="000000"/>
          <w:sz w:val="24"/>
          <w:szCs w:val="24"/>
        </w:rPr>
        <w:t>offered 15% off</w:t>
      </w:r>
      <w:r w:rsidRPr="001E49FF">
        <w:rPr>
          <w:rFonts w:ascii="Times New Roman" w:hAnsi="Times New Roman"/>
          <w:bCs/>
          <w:color w:val="000000"/>
          <w:sz w:val="24"/>
          <w:szCs w:val="24"/>
        </w:rPr>
        <w:t xml:space="preserve"> </w:t>
      </w:r>
      <w:hyperlink r:id="rId38" w:history="1">
        <w:r w:rsidRPr="00BE1FDC">
          <w:rPr>
            <w:rStyle w:val="Hyperlink"/>
            <w:rFonts w:ascii="Times New Roman" w:hAnsi="Times New Roman"/>
            <w:bCs/>
            <w:sz w:val="24"/>
            <w:szCs w:val="24"/>
          </w:rPr>
          <w:t>five titles</w:t>
        </w:r>
      </w:hyperlink>
      <w:r w:rsidRPr="001E49FF">
        <w:rPr>
          <w:rFonts w:ascii="Times New Roman" w:hAnsi="Times New Roman"/>
          <w:bCs/>
          <w:color w:val="000000"/>
          <w:sz w:val="24"/>
          <w:szCs w:val="24"/>
        </w:rPr>
        <w:t xml:space="preserve"> on the theme of “growing archival </w:t>
      </w:r>
      <w:r w:rsidRPr="00E03C36">
        <w:rPr>
          <w:rFonts w:ascii="Times New Roman" w:hAnsi="Times New Roman"/>
          <w:bCs/>
          <w:color w:val="000000"/>
          <w:sz w:val="24"/>
          <w:szCs w:val="24"/>
        </w:rPr>
        <w:t>relationships</w:t>
      </w:r>
      <w:r w:rsidR="00E42B4F" w:rsidRPr="00E03C36">
        <w:rPr>
          <w:rFonts w:ascii="Times New Roman" w:hAnsi="Times New Roman"/>
          <w:bCs/>
          <w:color w:val="000000"/>
          <w:sz w:val="24"/>
          <w:szCs w:val="24"/>
        </w:rPr>
        <w:t>.</w:t>
      </w:r>
      <w:r w:rsidRPr="00E03C36">
        <w:rPr>
          <w:rFonts w:ascii="Times New Roman" w:hAnsi="Times New Roman"/>
          <w:bCs/>
          <w:color w:val="000000"/>
          <w:sz w:val="24"/>
          <w:szCs w:val="24"/>
        </w:rPr>
        <w:t>”</w:t>
      </w:r>
      <w:r w:rsidR="00E42B4F" w:rsidRPr="00E03C36">
        <w:rPr>
          <w:rFonts w:ascii="Times New Roman" w:hAnsi="Times New Roman"/>
          <w:bCs/>
          <w:color w:val="000000"/>
          <w:sz w:val="24"/>
          <w:szCs w:val="24"/>
        </w:rPr>
        <w:t xml:space="preserve"> </w:t>
      </w:r>
      <w:r w:rsidR="00BE1FDC" w:rsidRPr="00E03C36">
        <w:rPr>
          <w:rFonts w:ascii="Times New Roman" w:hAnsi="Times New Roman"/>
          <w:bCs/>
          <w:color w:val="000000"/>
          <w:sz w:val="24"/>
          <w:szCs w:val="24"/>
        </w:rPr>
        <w:t xml:space="preserve">A total of </w:t>
      </w:r>
      <w:r w:rsidR="00BE1FDC" w:rsidRPr="00CC030D">
        <w:rPr>
          <w:rFonts w:ascii="Times New Roman" w:hAnsi="Times New Roman"/>
          <w:bCs/>
          <w:color w:val="000000"/>
          <w:sz w:val="24"/>
          <w:szCs w:val="24"/>
        </w:rPr>
        <w:t>6</w:t>
      </w:r>
      <w:r w:rsidR="00BE0462">
        <w:rPr>
          <w:rFonts w:ascii="Times New Roman" w:hAnsi="Times New Roman"/>
          <w:bCs/>
          <w:color w:val="000000"/>
          <w:sz w:val="24"/>
          <w:szCs w:val="24"/>
        </w:rPr>
        <w:t>3</w:t>
      </w:r>
      <w:r w:rsidR="00BE1FDC" w:rsidRPr="00E03C36">
        <w:rPr>
          <w:rFonts w:ascii="Times New Roman" w:hAnsi="Times New Roman"/>
          <w:bCs/>
          <w:color w:val="000000"/>
          <w:sz w:val="24"/>
          <w:szCs w:val="24"/>
        </w:rPr>
        <w:t xml:space="preserve"> books were sold and generated </w:t>
      </w:r>
      <w:r w:rsidR="002F0764" w:rsidRPr="00E03C36">
        <w:rPr>
          <w:rFonts w:ascii="Times New Roman" w:hAnsi="Times New Roman"/>
          <w:bCs/>
          <w:color w:val="000000"/>
          <w:sz w:val="24"/>
          <w:szCs w:val="24"/>
        </w:rPr>
        <w:t>a</w:t>
      </w:r>
      <w:r w:rsidR="00BE1FDC" w:rsidRPr="00E03C36">
        <w:rPr>
          <w:rFonts w:ascii="Times New Roman" w:hAnsi="Times New Roman"/>
          <w:bCs/>
          <w:color w:val="000000"/>
          <w:sz w:val="24"/>
          <w:szCs w:val="24"/>
        </w:rPr>
        <w:t xml:space="preserve"> gross revenue</w:t>
      </w:r>
      <w:r w:rsidR="002F0764" w:rsidRPr="00E03C36">
        <w:rPr>
          <w:rFonts w:ascii="Times New Roman" w:hAnsi="Times New Roman"/>
          <w:bCs/>
          <w:color w:val="000000"/>
          <w:sz w:val="24"/>
          <w:szCs w:val="24"/>
        </w:rPr>
        <w:t xml:space="preserve"> of $</w:t>
      </w:r>
      <w:r w:rsidR="00E03C36" w:rsidRPr="00CC030D">
        <w:rPr>
          <w:rFonts w:ascii="Times New Roman" w:hAnsi="Times New Roman"/>
          <w:bCs/>
          <w:color w:val="000000"/>
          <w:sz w:val="24"/>
          <w:szCs w:val="24"/>
        </w:rPr>
        <w:t>1</w:t>
      </w:r>
      <w:r w:rsidR="002F0764" w:rsidRPr="00CC030D">
        <w:rPr>
          <w:rFonts w:ascii="Times New Roman" w:hAnsi="Times New Roman"/>
          <w:bCs/>
          <w:color w:val="000000"/>
          <w:sz w:val="24"/>
          <w:szCs w:val="24"/>
        </w:rPr>
        <w:t>,</w:t>
      </w:r>
      <w:r w:rsidR="00BE0462">
        <w:rPr>
          <w:rFonts w:ascii="Times New Roman" w:hAnsi="Times New Roman"/>
          <w:bCs/>
          <w:color w:val="000000"/>
          <w:sz w:val="24"/>
          <w:szCs w:val="24"/>
        </w:rPr>
        <w:t>969</w:t>
      </w:r>
      <w:r w:rsidR="00BE1FDC" w:rsidRPr="00E03C36">
        <w:rPr>
          <w:rFonts w:ascii="Times New Roman" w:hAnsi="Times New Roman"/>
          <w:bCs/>
          <w:color w:val="000000"/>
          <w:sz w:val="24"/>
          <w:szCs w:val="24"/>
        </w:rPr>
        <w:t>.</w:t>
      </w:r>
      <w:r w:rsidR="00BE1FDC">
        <w:rPr>
          <w:rFonts w:ascii="Times New Roman" w:hAnsi="Times New Roman"/>
          <w:bCs/>
          <w:color w:val="000000"/>
          <w:sz w:val="24"/>
          <w:szCs w:val="24"/>
        </w:rPr>
        <w:t xml:space="preserve">  </w:t>
      </w:r>
    </w:p>
    <w:p w14:paraId="4CD5C305" w14:textId="388A768D" w:rsidR="004E4125" w:rsidRPr="004E4125" w:rsidRDefault="004E4125" w:rsidP="001E49FF">
      <w:pPr>
        <w:pStyle w:val="ListParagraph"/>
        <w:widowControl w:val="0"/>
        <w:numPr>
          <w:ilvl w:val="0"/>
          <w:numId w:val="30"/>
        </w:numPr>
        <w:autoSpaceDE w:val="0"/>
        <w:autoSpaceDN w:val="0"/>
        <w:adjustRightInd w:val="0"/>
        <w:spacing w:before="240" w:after="60"/>
        <w:ind w:left="1170" w:right="43"/>
        <w:rPr>
          <w:rFonts w:ascii="Times New Roman" w:hAnsi="Times New Roman"/>
          <w:bCs/>
          <w:color w:val="000000"/>
          <w:sz w:val="24"/>
          <w:szCs w:val="24"/>
        </w:rPr>
      </w:pPr>
      <w:r w:rsidRPr="004E4125">
        <w:rPr>
          <w:rFonts w:ascii="Times New Roman" w:hAnsi="Times New Roman"/>
          <w:bCs/>
          <w:color w:val="000000"/>
          <w:sz w:val="24"/>
          <w:szCs w:val="24"/>
        </w:rPr>
        <w:t xml:space="preserve">The </w:t>
      </w:r>
      <w:hyperlink r:id="rId39" w:history="1">
        <w:r w:rsidRPr="00BE1FDC">
          <w:rPr>
            <w:rStyle w:val="Hyperlink"/>
            <w:rFonts w:ascii="Times New Roman" w:hAnsi="Times New Roman"/>
            <w:bCs/>
            <w:sz w:val="24"/>
            <w:szCs w:val="24"/>
          </w:rPr>
          <w:t>Annual Meeting book sale</w:t>
        </w:r>
      </w:hyperlink>
      <w:r w:rsidRPr="004E4125">
        <w:rPr>
          <w:rFonts w:ascii="Times New Roman" w:hAnsi="Times New Roman"/>
          <w:bCs/>
          <w:color w:val="000000"/>
          <w:sz w:val="24"/>
          <w:szCs w:val="24"/>
        </w:rPr>
        <w:t xml:space="preserve"> </w:t>
      </w:r>
      <w:r w:rsidR="002F0764">
        <w:rPr>
          <w:rFonts w:ascii="Times New Roman" w:hAnsi="Times New Roman"/>
          <w:bCs/>
          <w:color w:val="000000"/>
          <w:sz w:val="24"/>
          <w:szCs w:val="24"/>
        </w:rPr>
        <w:t xml:space="preserve">continues as an online book sale through </w:t>
      </w:r>
      <w:r w:rsidRPr="004E4125">
        <w:rPr>
          <w:rFonts w:ascii="Times New Roman" w:hAnsi="Times New Roman"/>
          <w:bCs/>
          <w:color w:val="000000"/>
          <w:sz w:val="24"/>
          <w:szCs w:val="24"/>
        </w:rPr>
        <w:t>August</w:t>
      </w:r>
      <w:r>
        <w:rPr>
          <w:rFonts w:ascii="Times New Roman" w:hAnsi="Times New Roman"/>
          <w:bCs/>
          <w:color w:val="000000"/>
          <w:sz w:val="24"/>
          <w:szCs w:val="24"/>
        </w:rPr>
        <w:t xml:space="preserve"> 31. </w:t>
      </w:r>
      <w:r w:rsidR="00BE1FDC" w:rsidRPr="00BE1FDC">
        <w:rPr>
          <w:rFonts w:ascii="Times New Roman" w:hAnsi="Times New Roman"/>
          <w:bCs/>
          <w:color w:val="000000"/>
          <w:sz w:val="24"/>
          <w:szCs w:val="24"/>
        </w:rPr>
        <w:t>This year 2</w:t>
      </w:r>
      <w:r w:rsidR="00BE1FDC">
        <w:rPr>
          <w:rFonts w:ascii="Times New Roman" w:hAnsi="Times New Roman"/>
          <w:bCs/>
          <w:color w:val="000000"/>
          <w:sz w:val="24"/>
          <w:szCs w:val="24"/>
        </w:rPr>
        <w:t>3</w:t>
      </w:r>
      <w:r w:rsidR="00BE1FDC" w:rsidRPr="00BE1FDC">
        <w:rPr>
          <w:rFonts w:ascii="Times New Roman" w:hAnsi="Times New Roman"/>
          <w:bCs/>
          <w:color w:val="000000"/>
          <w:sz w:val="24"/>
          <w:szCs w:val="24"/>
        </w:rPr>
        <w:t xml:space="preserve"> titles </w:t>
      </w:r>
      <w:r w:rsidR="002F0764">
        <w:rPr>
          <w:rFonts w:ascii="Times New Roman" w:hAnsi="Times New Roman"/>
          <w:bCs/>
          <w:color w:val="000000"/>
          <w:sz w:val="24"/>
          <w:szCs w:val="24"/>
        </w:rPr>
        <w:t>are</w:t>
      </w:r>
      <w:r w:rsidR="00BE1FDC" w:rsidRPr="00BE1FDC">
        <w:rPr>
          <w:rFonts w:ascii="Times New Roman" w:hAnsi="Times New Roman"/>
          <w:bCs/>
          <w:color w:val="000000"/>
          <w:sz w:val="24"/>
          <w:szCs w:val="24"/>
        </w:rPr>
        <w:t xml:space="preserve"> part of </w:t>
      </w:r>
      <w:r w:rsidR="00BE1FDC">
        <w:rPr>
          <w:rFonts w:ascii="Times New Roman" w:hAnsi="Times New Roman"/>
          <w:bCs/>
          <w:color w:val="000000"/>
          <w:sz w:val="24"/>
          <w:szCs w:val="24"/>
        </w:rPr>
        <w:t>the</w:t>
      </w:r>
      <w:r w:rsidR="002F0764">
        <w:rPr>
          <w:rFonts w:ascii="Times New Roman" w:hAnsi="Times New Roman"/>
          <w:bCs/>
          <w:color w:val="000000"/>
          <w:sz w:val="24"/>
          <w:szCs w:val="24"/>
        </w:rPr>
        <w:t xml:space="preserve"> </w:t>
      </w:r>
      <w:r w:rsidR="00BE1FDC" w:rsidRPr="00BE1FDC">
        <w:rPr>
          <w:rFonts w:ascii="Times New Roman" w:hAnsi="Times New Roman"/>
          <w:bCs/>
          <w:color w:val="000000"/>
          <w:sz w:val="24"/>
          <w:szCs w:val="24"/>
        </w:rPr>
        <w:t>conference promotion</w:t>
      </w:r>
      <w:r w:rsidR="002F0764">
        <w:rPr>
          <w:rFonts w:ascii="Times New Roman" w:hAnsi="Times New Roman"/>
          <w:bCs/>
          <w:color w:val="000000"/>
          <w:sz w:val="24"/>
          <w:szCs w:val="24"/>
        </w:rPr>
        <w:t>, discounted at 10% to 50% off</w:t>
      </w:r>
      <w:r w:rsidR="00BE1FDC" w:rsidRPr="00BE1FDC">
        <w:rPr>
          <w:rFonts w:ascii="Times New Roman" w:hAnsi="Times New Roman"/>
          <w:bCs/>
          <w:color w:val="000000"/>
          <w:sz w:val="24"/>
          <w:szCs w:val="24"/>
        </w:rPr>
        <w:t>. These titles were selected based on existing inventory, sales trends, and publication date. The online bookstore ha</w:t>
      </w:r>
      <w:r w:rsidR="002F0764">
        <w:rPr>
          <w:rFonts w:ascii="Times New Roman" w:hAnsi="Times New Roman"/>
          <w:bCs/>
          <w:color w:val="000000"/>
          <w:sz w:val="24"/>
          <w:szCs w:val="24"/>
        </w:rPr>
        <w:t>s</w:t>
      </w:r>
      <w:r w:rsidR="00BE1FDC" w:rsidRPr="00BE1FDC">
        <w:rPr>
          <w:rFonts w:ascii="Times New Roman" w:hAnsi="Times New Roman"/>
          <w:bCs/>
          <w:color w:val="000000"/>
          <w:sz w:val="24"/>
          <w:szCs w:val="24"/>
        </w:rPr>
        <w:t xml:space="preserve"> a special tab—Conference Book Sale—that </w:t>
      </w:r>
      <w:r w:rsidR="002F0764">
        <w:rPr>
          <w:rFonts w:ascii="Times New Roman" w:hAnsi="Times New Roman"/>
          <w:bCs/>
          <w:color w:val="000000"/>
          <w:sz w:val="24"/>
          <w:szCs w:val="24"/>
        </w:rPr>
        <w:t>link to the titles</w:t>
      </w:r>
      <w:r w:rsidR="00BE1FDC" w:rsidRPr="00BE1FDC">
        <w:rPr>
          <w:rFonts w:ascii="Times New Roman" w:hAnsi="Times New Roman"/>
          <w:bCs/>
          <w:color w:val="000000"/>
          <w:sz w:val="24"/>
          <w:szCs w:val="24"/>
        </w:rPr>
        <w:t xml:space="preserve"> </w:t>
      </w:r>
      <w:r w:rsidR="002F0764">
        <w:rPr>
          <w:rFonts w:ascii="Times New Roman" w:hAnsi="Times New Roman"/>
          <w:bCs/>
          <w:color w:val="000000"/>
          <w:sz w:val="24"/>
          <w:szCs w:val="24"/>
        </w:rPr>
        <w:t>on sale, and a</w:t>
      </w:r>
      <w:r w:rsidR="00BE1FDC" w:rsidRPr="00BE1FDC">
        <w:rPr>
          <w:rFonts w:ascii="Times New Roman" w:hAnsi="Times New Roman"/>
          <w:bCs/>
          <w:color w:val="000000"/>
          <w:sz w:val="24"/>
          <w:szCs w:val="24"/>
        </w:rPr>
        <w:t xml:space="preserve"> series of emails </w:t>
      </w:r>
      <w:r w:rsidR="002F0764">
        <w:rPr>
          <w:rFonts w:ascii="Times New Roman" w:hAnsi="Times New Roman"/>
          <w:bCs/>
          <w:color w:val="000000"/>
          <w:sz w:val="24"/>
          <w:szCs w:val="24"/>
        </w:rPr>
        <w:t>also promote the sale.</w:t>
      </w:r>
      <w:r w:rsidR="00BE1FDC" w:rsidRPr="00BE1FDC">
        <w:rPr>
          <w:rFonts w:ascii="Times New Roman" w:hAnsi="Times New Roman"/>
          <w:bCs/>
          <w:color w:val="000000"/>
          <w:sz w:val="24"/>
          <w:szCs w:val="24"/>
        </w:rPr>
        <w:t xml:space="preserve"> </w:t>
      </w:r>
    </w:p>
    <w:p w14:paraId="53686E5B" w14:textId="67C2795E" w:rsidR="00FA427B" w:rsidRDefault="004A14C8" w:rsidP="00315769">
      <w:pPr>
        <w:widowControl w:val="0"/>
        <w:autoSpaceDE w:val="0"/>
        <w:autoSpaceDN w:val="0"/>
        <w:adjustRightInd w:val="0"/>
        <w:spacing w:before="360"/>
        <w:ind w:right="43"/>
        <w:rPr>
          <w:rFonts w:ascii="Times New Roman" w:hAnsi="Times New Roman"/>
          <w:b/>
          <w:caps/>
          <w:sz w:val="24"/>
          <w:szCs w:val="24"/>
        </w:rPr>
      </w:pPr>
      <w:r>
        <w:rPr>
          <w:rFonts w:ascii="Times New Roman" w:hAnsi="Times New Roman"/>
          <w:b/>
          <w:caps/>
          <w:sz w:val="24"/>
          <w:szCs w:val="24"/>
        </w:rPr>
        <w:t xml:space="preserve">VI. </w:t>
      </w:r>
      <w:r w:rsidR="00456812">
        <w:rPr>
          <w:rFonts w:ascii="Times New Roman" w:hAnsi="Times New Roman"/>
          <w:b/>
          <w:caps/>
          <w:sz w:val="24"/>
          <w:szCs w:val="24"/>
        </w:rPr>
        <w:t xml:space="preserve">Marketing &amp; </w:t>
      </w:r>
      <w:r>
        <w:rPr>
          <w:rFonts w:ascii="Times New Roman" w:hAnsi="Times New Roman"/>
          <w:b/>
          <w:caps/>
          <w:sz w:val="24"/>
          <w:szCs w:val="24"/>
        </w:rPr>
        <w:t>Communications</w:t>
      </w:r>
    </w:p>
    <w:p w14:paraId="39AF29F5" w14:textId="14423C28" w:rsidR="006525DA" w:rsidRPr="006525DA" w:rsidRDefault="004A14C8" w:rsidP="006525DA">
      <w:pPr>
        <w:pStyle w:val="ListParagraph"/>
        <w:widowControl w:val="0"/>
        <w:numPr>
          <w:ilvl w:val="0"/>
          <w:numId w:val="34"/>
        </w:numPr>
        <w:autoSpaceDE w:val="0"/>
        <w:autoSpaceDN w:val="0"/>
        <w:adjustRightInd w:val="0"/>
        <w:spacing w:before="120" w:after="60"/>
        <w:ind w:right="43"/>
        <w:rPr>
          <w:rFonts w:ascii="Times New Roman" w:hAnsi="Times New Roman"/>
          <w:b/>
          <w:sz w:val="24"/>
          <w:szCs w:val="24"/>
        </w:rPr>
      </w:pPr>
      <w:r w:rsidRPr="006525DA">
        <w:rPr>
          <w:rFonts w:ascii="Times New Roman" w:hAnsi="Times New Roman"/>
          <w:b/>
          <w:i/>
          <w:iCs/>
          <w:sz w:val="24"/>
          <w:szCs w:val="24"/>
        </w:rPr>
        <w:t>A</w:t>
      </w:r>
      <w:r w:rsidR="007F5E9F" w:rsidRPr="006525DA">
        <w:rPr>
          <w:rFonts w:ascii="Times New Roman" w:hAnsi="Times New Roman"/>
          <w:b/>
          <w:i/>
          <w:iCs/>
          <w:sz w:val="24"/>
          <w:szCs w:val="24"/>
        </w:rPr>
        <w:t xml:space="preserve">RCHIVES*RECORDS 2022 </w:t>
      </w:r>
      <w:r w:rsidR="006525DA">
        <w:rPr>
          <w:rFonts w:ascii="Times New Roman" w:hAnsi="Times New Roman"/>
          <w:b/>
          <w:sz w:val="24"/>
          <w:szCs w:val="24"/>
        </w:rPr>
        <w:t>Promotion</w:t>
      </w:r>
    </w:p>
    <w:p w14:paraId="1F36349A" w14:textId="4CF34E75" w:rsidR="006525DA" w:rsidRDefault="004A14C8" w:rsidP="006525DA">
      <w:pPr>
        <w:pStyle w:val="ListParagraph"/>
        <w:widowControl w:val="0"/>
        <w:autoSpaceDE w:val="0"/>
        <w:autoSpaceDN w:val="0"/>
        <w:adjustRightInd w:val="0"/>
        <w:spacing w:before="120" w:after="60"/>
        <w:ind w:right="43"/>
        <w:rPr>
          <w:rFonts w:ascii="Times New Roman" w:hAnsi="Times New Roman"/>
          <w:sz w:val="24"/>
          <w:szCs w:val="24"/>
        </w:rPr>
      </w:pPr>
      <w:r w:rsidRPr="006525DA">
        <w:rPr>
          <w:rFonts w:ascii="Times New Roman" w:hAnsi="Times New Roman"/>
          <w:sz w:val="24"/>
          <w:szCs w:val="24"/>
        </w:rPr>
        <w:t>Drafted email communications</w:t>
      </w:r>
      <w:r w:rsidR="007F5E9F" w:rsidRPr="006525DA">
        <w:rPr>
          <w:rFonts w:ascii="Times New Roman" w:hAnsi="Times New Roman"/>
          <w:sz w:val="24"/>
          <w:szCs w:val="24"/>
        </w:rPr>
        <w:t xml:space="preserve"> around registration, hotels, and the conference schedule for the Annual Meeting </w:t>
      </w:r>
      <w:r w:rsidR="00C87203">
        <w:rPr>
          <w:rFonts w:ascii="Times New Roman" w:hAnsi="Times New Roman"/>
          <w:sz w:val="24"/>
          <w:szCs w:val="24"/>
        </w:rPr>
        <w:t>in</w:t>
      </w:r>
      <w:r w:rsidR="007F5E9F" w:rsidRPr="006525DA">
        <w:rPr>
          <w:rFonts w:ascii="Times New Roman" w:hAnsi="Times New Roman"/>
          <w:sz w:val="24"/>
          <w:szCs w:val="24"/>
        </w:rPr>
        <w:t xml:space="preserve"> June</w:t>
      </w:r>
      <w:r w:rsidR="00C87203">
        <w:rPr>
          <w:rFonts w:ascii="Times New Roman" w:hAnsi="Times New Roman"/>
          <w:sz w:val="24"/>
          <w:szCs w:val="24"/>
        </w:rPr>
        <w:t xml:space="preserve"> through </w:t>
      </w:r>
      <w:r w:rsidR="007F5E9F" w:rsidRPr="006525DA">
        <w:rPr>
          <w:rFonts w:ascii="Times New Roman" w:hAnsi="Times New Roman"/>
          <w:sz w:val="24"/>
          <w:szCs w:val="24"/>
        </w:rPr>
        <w:t xml:space="preserve">August; </w:t>
      </w:r>
      <w:r w:rsidR="00C87203">
        <w:rPr>
          <w:rFonts w:ascii="Times New Roman" w:hAnsi="Times New Roman"/>
          <w:sz w:val="24"/>
          <w:szCs w:val="24"/>
        </w:rPr>
        <w:t xml:space="preserve">coordinated design of conference logo; </w:t>
      </w:r>
      <w:r w:rsidR="007F5E9F" w:rsidRPr="006525DA">
        <w:rPr>
          <w:rFonts w:ascii="Times New Roman" w:hAnsi="Times New Roman"/>
          <w:sz w:val="24"/>
          <w:szCs w:val="24"/>
        </w:rPr>
        <w:t>served as a staff liaison for the 2022 Host Committee;</w:t>
      </w:r>
      <w:r w:rsidR="009F564F">
        <w:rPr>
          <w:rFonts w:ascii="Times New Roman" w:hAnsi="Times New Roman"/>
          <w:sz w:val="24"/>
          <w:szCs w:val="24"/>
        </w:rPr>
        <w:t xml:space="preserve"> promoted sponsorship and booth sales through email and social media;</w:t>
      </w:r>
      <w:r w:rsidR="007F5E9F" w:rsidRPr="006525DA">
        <w:rPr>
          <w:rFonts w:ascii="Times New Roman" w:hAnsi="Times New Roman"/>
          <w:sz w:val="24"/>
          <w:szCs w:val="24"/>
        </w:rPr>
        <w:t xml:space="preserve"> and contracted on-site photographer</w:t>
      </w:r>
      <w:r w:rsidR="00A140FD" w:rsidRPr="006525DA">
        <w:rPr>
          <w:rFonts w:ascii="Times New Roman" w:hAnsi="Times New Roman"/>
          <w:sz w:val="24"/>
          <w:szCs w:val="24"/>
        </w:rPr>
        <w:t>.</w:t>
      </w:r>
    </w:p>
    <w:p w14:paraId="38E69FCE" w14:textId="77777777" w:rsidR="006525DA" w:rsidRDefault="006525DA" w:rsidP="006525DA">
      <w:pPr>
        <w:pStyle w:val="ListParagraph"/>
        <w:widowControl w:val="0"/>
        <w:autoSpaceDE w:val="0"/>
        <w:autoSpaceDN w:val="0"/>
        <w:adjustRightInd w:val="0"/>
        <w:spacing w:before="120" w:after="60"/>
        <w:ind w:right="43"/>
        <w:rPr>
          <w:rFonts w:ascii="Times New Roman" w:hAnsi="Times New Roman"/>
          <w:sz w:val="24"/>
          <w:szCs w:val="24"/>
        </w:rPr>
      </w:pPr>
    </w:p>
    <w:p w14:paraId="33C6F5A2" w14:textId="20A4212E" w:rsidR="00BD078F" w:rsidRDefault="002F0764" w:rsidP="006525DA">
      <w:pPr>
        <w:pStyle w:val="ListParagraph"/>
        <w:widowControl w:val="0"/>
        <w:numPr>
          <w:ilvl w:val="0"/>
          <w:numId w:val="33"/>
        </w:numPr>
        <w:autoSpaceDE w:val="0"/>
        <w:autoSpaceDN w:val="0"/>
        <w:adjustRightInd w:val="0"/>
        <w:spacing w:before="120" w:after="60"/>
        <w:ind w:right="43"/>
        <w:rPr>
          <w:rFonts w:ascii="Times New Roman" w:hAnsi="Times New Roman"/>
          <w:sz w:val="24"/>
          <w:szCs w:val="24"/>
        </w:rPr>
      </w:pPr>
      <w:r w:rsidRPr="006525DA">
        <w:rPr>
          <w:rFonts w:ascii="Times New Roman" w:hAnsi="Times New Roman"/>
          <w:b/>
          <w:sz w:val="24"/>
          <w:szCs w:val="24"/>
        </w:rPr>
        <w:lastRenderedPageBreak/>
        <w:t>Press Releases</w:t>
      </w:r>
      <w:r w:rsidR="007F5E9F" w:rsidRPr="006525DA">
        <w:rPr>
          <w:rFonts w:ascii="Times New Roman" w:hAnsi="Times New Roman"/>
          <w:b/>
          <w:sz w:val="24"/>
          <w:szCs w:val="24"/>
        </w:rPr>
        <w:t xml:space="preserve">, Email Campaign, and Social Media </w:t>
      </w:r>
      <w:r w:rsidRPr="006525DA">
        <w:rPr>
          <w:rFonts w:ascii="Times New Roman" w:hAnsi="Times New Roman"/>
          <w:b/>
          <w:sz w:val="24"/>
          <w:szCs w:val="24"/>
        </w:rPr>
        <w:t>for</w:t>
      </w:r>
      <w:r w:rsidR="00A140FD" w:rsidRPr="006525DA">
        <w:rPr>
          <w:rFonts w:ascii="Times New Roman" w:hAnsi="Times New Roman"/>
          <w:b/>
          <w:sz w:val="24"/>
          <w:szCs w:val="24"/>
        </w:rPr>
        <w:t xml:space="preserve"> </w:t>
      </w:r>
      <w:r w:rsidR="009F564F">
        <w:rPr>
          <w:rFonts w:ascii="Times New Roman" w:hAnsi="Times New Roman"/>
          <w:b/>
          <w:sz w:val="24"/>
          <w:szCs w:val="24"/>
        </w:rPr>
        <w:t>25</w:t>
      </w:r>
      <w:r w:rsidR="009F564F" w:rsidRPr="006525DA">
        <w:rPr>
          <w:rFonts w:ascii="Times New Roman" w:hAnsi="Times New Roman"/>
          <w:b/>
          <w:sz w:val="24"/>
          <w:szCs w:val="24"/>
        </w:rPr>
        <w:t xml:space="preserve"> </w:t>
      </w:r>
      <w:r w:rsidR="007F5E9F" w:rsidRPr="006525DA">
        <w:rPr>
          <w:rFonts w:ascii="Times New Roman" w:hAnsi="Times New Roman"/>
          <w:b/>
          <w:sz w:val="24"/>
          <w:szCs w:val="24"/>
        </w:rPr>
        <w:t>Awards Recipients</w:t>
      </w:r>
      <w:r w:rsidR="00C87203">
        <w:rPr>
          <w:rFonts w:ascii="Times New Roman" w:hAnsi="Times New Roman"/>
          <w:b/>
          <w:sz w:val="24"/>
          <w:szCs w:val="24"/>
        </w:rPr>
        <w:t xml:space="preserve"> </w:t>
      </w:r>
      <w:r w:rsidR="002D2F89">
        <w:rPr>
          <w:rFonts w:ascii="Times New Roman" w:hAnsi="Times New Roman"/>
          <w:b/>
          <w:sz w:val="24"/>
          <w:szCs w:val="24"/>
        </w:rPr>
        <w:t xml:space="preserve">&amp; </w:t>
      </w:r>
      <w:r w:rsidR="00C87203">
        <w:rPr>
          <w:rFonts w:ascii="Times New Roman" w:hAnsi="Times New Roman"/>
          <w:b/>
          <w:sz w:val="24"/>
          <w:szCs w:val="24"/>
        </w:rPr>
        <w:t>Fellows</w:t>
      </w:r>
      <w:r w:rsidR="006525DA" w:rsidRPr="006525DA">
        <w:rPr>
          <w:rFonts w:ascii="Times New Roman" w:hAnsi="Times New Roman"/>
          <w:b/>
          <w:sz w:val="24"/>
          <w:szCs w:val="24"/>
        </w:rPr>
        <w:br/>
      </w:r>
      <w:r w:rsidR="007F5E9F" w:rsidRPr="006525DA">
        <w:rPr>
          <w:rFonts w:ascii="Times New Roman" w:hAnsi="Times New Roman"/>
          <w:sz w:val="24"/>
          <w:szCs w:val="24"/>
        </w:rPr>
        <w:t>Drafted and distributed press releases for each awards recipient</w:t>
      </w:r>
      <w:r w:rsidR="00C87203">
        <w:rPr>
          <w:rFonts w:ascii="Times New Roman" w:hAnsi="Times New Roman"/>
          <w:sz w:val="24"/>
          <w:szCs w:val="24"/>
        </w:rPr>
        <w:t xml:space="preserve"> and new SAA Fellow.</w:t>
      </w:r>
      <w:r w:rsidR="007F5E9F" w:rsidRPr="006525DA">
        <w:rPr>
          <w:rFonts w:ascii="Times New Roman" w:hAnsi="Times New Roman"/>
          <w:sz w:val="24"/>
          <w:szCs w:val="24"/>
        </w:rPr>
        <w:t xml:space="preserve"> Coordinated artwork for awards certificates and plaques</w:t>
      </w:r>
      <w:r w:rsidR="00C87203">
        <w:rPr>
          <w:rFonts w:ascii="Times New Roman" w:hAnsi="Times New Roman"/>
          <w:sz w:val="24"/>
          <w:szCs w:val="24"/>
        </w:rPr>
        <w:t>,</w:t>
      </w:r>
      <w:r w:rsidR="007F5E9F" w:rsidRPr="006525DA">
        <w:rPr>
          <w:rFonts w:ascii="Times New Roman" w:hAnsi="Times New Roman"/>
          <w:sz w:val="24"/>
          <w:szCs w:val="24"/>
        </w:rPr>
        <w:t xml:space="preserve"> and </w:t>
      </w:r>
      <w:r w:rsidR="00C87203">
        <w:rPr>
          <w:rFonts w:ascii="Times New Roman" w:hAnsi="Times New Roman"/>
          <w:sz w:val="24"/>
          <w:szCs w:val="24"/>
        </w:rPr>
        <w:t xml:space="preserve">wrote </w:t>
      </w:r>
      <w:r w:rsidR="007F5E9F" w:rsidRPr="006525DA">
        <w:rPr>
          <w:rFonts w:ascii="Times New Roman" w:hAnsi="Times New Roman"/>
          <w:sz w:val="24"/>
          <w:szCs w:val="24"/>
        </w:rPr>
        <w:t>script for recognition at the Annual Meeting.</w:t>
      </w:r>
      <w:r w:rsidR="00B65B73" w:rsidRPr="006525DA">
        <w:rPr>
          <w:rFonts w:ascii="Times New Roman" w:hAnsi="Times New Roman"/>
          <w:sz w:val="24"/>
          <w:szCs w:val="24"/>
        </w:rPr>
        <w:t xml:space="preserve"> </w:t>
      </w:r>
    </w:p>
    <w:p w14:paraId="052557AF" w14:textId="77777777" w:rsidR="006525DA" w:rsidRPr="006525DA" w:rsidRDefault="006525DA" w:rsidP="006525DA">
      <w:pPr>
        <w:pStyle w:val="ListParagraph"/>
        <w:widowControl w:val="0"/>
        <w:autoSpaceDE w:val="0"/>
        <w:autoSpaceDN w:val="0"/>
        <w:adjustRightInd w:val="0"/>
        <w:spacing w:before="120" w:after="60"/>
        <w:ind w:right="43"/>
        <w:rPr>
          <w:rFonts w:ascii="Times New Roman" w:hAnsi="Times New Roman"/>
          <w:sz w:val="24"/>
          <w:szCs w:val="24"/>
        </w:rPr>
      </w:pPr>
    </w:p>
    <w:p w14:paraId="577A511A" w14:textId="51A48160" w:rsidR="006525DA" w:rsidRPr="006525DA" w:rsidRDefault="007F5E9F" w:rsidP="006525DA">
      <w:pPr>
        <w:pStyle w:val="ListParagraph"/>
        <w:widowControl w:val="0"/>
        <w:numPr>
          <w:ilvl w:val="0"/>
          <w:numId w:val="33"/>
        </w:numPr>
        <w:autoSpaceDE w:val="0"/>
        <w:autoSpaceDN w:val="0"/>
        <w:adjustRightInd w:val="0"/>
        <w:spacing w:after="60"/>
        <w:ind w:right="43"/>
        <w:rPr>
          <w:rFonts w:ascii="Times New Roman" w:hAnsi="Times New Roman"/>
          <w:b/>
          <w:sz w:val="24"/>
          <w:szCs w:val="24"/>
        </w:rPr>
      </w:pPr>
      <w:r w:rsidRPr="006525DA">
        <w:rPr>
          <w:rFonts w:ascii="Times New Roman" w:hAnsi="Times New Roman"/>
          <w:b/>
          <w:sz w:val="24"/>
          <w:szCs w:val="24"/>
        </w:rPr>
        <w:t>SAA Content Calendar</w:t>
      </w:r>
      <w:r w:rsidR="00792966" w:rsidRPr="006525DA">
        <w:rPr>
          <w:rFonts w:ascii="Times New Roman" w:hAnsi="Times New Roman"/>
          <w:b/>
          <w:sz w:val="24"/>
          <w:szCs w:val="24"/>
        </w:rPr>
        <w:t xml:space="preserve"> </w:t>
      </w:r>
    </w:p>
    <w:p w14:paraId="2D3E8532" w14:textId="70C28D7F" w:rsidR="00196016" w:rsidRDefault="006525DA" w:rsidP="006525DA">
      <w:pPr>
        <w:pStyle w:val="ListParagraph"/>
        <w:widowControl w:val="0"/>
        <w:autoSpaceDE w:val="0"/>
        <w:autoSpaceDN w:val="0"/>
        <w:adjustRightInd w:val="0"/>
        <w:spacing w:after="60"/>
        <w:ind w:right="43"/>
        <w:rPr>
          <w:rFonts w:ascii="Times New Roman" w:hAnsi="Times New Roman"/>
          <w:sz w:val="24"/>
          <w:szCs w:val="24"/>
        </w:rPr>
      </w:pPr>
      <w:r w:rsidRPr="006525DA">
        <w:rPr>
          <w:rFonts w:ascii="Times New Roman" w:hAnsi="Times New Roman"/>
          <w:sz w:val="24"/>
          <w:szCs w:val="24"/>
        </w:rPr>
        <w:t>Coordinated ongoing content calendar for email campaigns and social media</w:t>
      </w:r>
      <w:r w:rsidR="00C87203">
        <w:rPr>
          <w:rFonts w:ascii="Times New Roman" w:hAnsi="Times New Roman"/>
          <w:sz w:val="24"/>
          <w:szCs w:val="24"/>
        </w:rPr>
        <w:t xml:space="preserve"> for association-wide news, including revitalizing SAA Education Newsletter. </w:t>
      </w:r>
    </w:p>
    <w:p w14:paraId="58F341A1" w14:textId="77777777" w:rsidR="006525DA" w:rsidRPr="006525DA" w:rsidRDefault="006525DA" w:rsidP="006525DA">
      <w:pPr>
        <w:pStyle w:val="ListParagraph"/>
        <w:widowControl w:val="0"/>
        <w:autoSpaceDE w:val="0"/>
        <w:autoSpaceDN w:val="0"/>
        <w:adjustRightInd w:val="0"/>
        <w:spacing w:after="60"/>
        <w:ind w:right="43"/>
        <w:rPr>
          <w:rFonts w:ascii="Times New Roman" w:hAnsi="Times New Roman"/>
          <w:b/>
          <w:sz w:val="24"/>
          <w:szCs w:val="24"/>
        </w:rPr>
      </w:pPr>
    </w:p>
    <w:p w14:paraId="2F08701F" w14:textId="41D2C8BD" w:rsidR="006525DA" w:rsidRPr="006525DA" w:rsidRDefault="006525DA" w:rsidP="006525DA">
      <w:pPr>
        <w:pStyle w:val="ListParagraph"/>
        <w:widowControl w:val="0"/>
        <w:numPr>
          <w:ilvl w:val="0"/>
          <w:numId w:val="26"/>
        </w:numPr>
        <w:autoSpaceDE w:val="0"/>
        <w:autoSpaceDN w:val="0"/>
        <w:adjustRightInd w:val="0"/>
        <w:spacing w:after="160"/>
        <w:ind w:right="43"/>
        <w:rPr>
          <w:rFonts w:ascii="Times New Roman" w:hAnsi="Times New Roman"/>
          <w:b/>
          <w:bCs/>
          <w:sz w:val="24"/>
          <w:szCs w:val="24"/>
        </w:rPr>
      </w:pPr>
      <w:r w:rsidRPr="006525DA">
        <w:rPr>
          <w:rFonts w:ascii="Times New Roman" w:hAnsi="Times New Roman"/>
          <w:b/>
          <w:bCs/>
          <w:sz w:val="24"/>
          <w:szCs w:val="24"/>
        </w:rPr>
        <w:t>SAA Statements</w:t>
      </w:r>
    </w:p>
    <w:p w14:paraId="7FCC057D" w14:textId="0F8F740A" w:rsidR="006525DA" w:rsidRDefault="002D2F89" w:rsidP="006525DA">
      <w:pPr>
        <w:pStyle w:val="ListParagraph"/>
        <w:widowControl w:val="0"/>
        <w:autoSpaceDE w:val="0"/>
        <w:autoSpaceDN w:val="0"/>
        <w:adjustRightInd w:val="0"/>
        <w:spacing w:after="160"/>
        <w:ind w:right="43"/>
        <w:rPr>
          <w:rFonts w:ascii="Times New Roman" w:hAnsi="Times New Roman"/>
          <w:sz w:val="24"/>
          <w:szCs w:val="24"/>
        </w:rPr>
      </w:pPr>
      <w:r>
        <w:rPr>
          <w:rFonts w:ascii="Times New Roman" w:hAnsi="Times New Roman"/>
          <w:sz w:val="24"/>
          <w:szCs w:val="24"/>
        </w:rPr>
        <w:t xml:space="preserve">Copyedited </w:t>
      </w:r>
      <w:r w:rsidR="006525DA">
        <w:rPr>
          <w:rFonts w:ascii="Times New Roman" w:hAnsi="Times New Roman"/>
          <w:sz w:val="24"/>
          <w:szCs w:val="24"/>
        </w:rPr>
        <w:t xml:space="preserve">and promoted communications for </w:t>
      </w:r>
      <w:hyperlink r:id="rId40" w:history="1">
        <w:r w:rsidR="006525DA" w:rsidRPr="00C87203">
          <w:rPr>
            <w:rStyle w:val="Hyperlink"/>
            <w:rFonts w:ascii="Times New Roman" w:hAnsi="Times New Roman"/>
            <w:sz w:val="24"/>
            <w:szCs w:val="24"/>
          </w:rPr>
          <w:t>“Calls for Further Consideration of Policy Changes for Operation of George W. Bush Presidential Library”</w:t>
        </w:r>
      </w:hyperlink>
    </w:p>
    <w:p w14:paraId="58366B53" w14:textId="77777777" w:rsidR="006525DA" w:rsidRPr="006525DA" w:rsidRDefault="006525DA" w:rsidP="006525DA">
      <w:pPr>
        <w:pStyle w:val="ListParagraph"/>
        <w:widowControl w:val="0"/>
        <w:autoSpaceDE w:val="0"/>
        <w:autoSpaceDN w:val="0"/>
        <w:adjustRightInd w:val="0"/>
        <w:spacing w:after="160"/>
        <w:ind w:right="43"/>
        <w:rPr>
          <w:rFonts w:ascii="Times New Roman" w:hAnsi="Times New Roman"/>
          <w:sz w:val="24"/>
          <w:szCs w:val="24"/>
        </w:rPr>
      </w:pPr>
    </w:p>
    <w:p w14:paraId="28DADCBE" w14:textId="017D3E4D" w:rsidR="006525DA" w:rsidRPr="006525DA" w:rsidRDefault="006525DA" w:rsidP="006525DA">
      <w:pPr>
        <w:pStyle w:val="ListParagraph"/>
        <w:widowControl w:val="0"/>
        <w:numPr>
          <w:ilvl w:val="0"/>
          <w:numId w:val="26"/>
        </w:numPr>
        <w:autoSpaceDE w:val="0"/>
        <w:autoSpaceDN w:val="0"/>
        <w:adjustRightInd w:val="0"/>
        <w:spacing w:after="160"/>
        <w:ind w:right="43"/>
        <w:rPr>
          <w:rFonts w:ascii="Times New Roman" w:hAnsi="Times New Roman"/>
          <w:b/>
          <w:bCs/>
          <w:sz w:val="24"/>
          <w:szCs w:val="24"/>
        </w:rPr>
      </w:pPr>
      <w:r w:rsidRPr="006525DA">
        <w:rPr>
          <w:rFonts w:ascii="Times New Roman" w:hAnsi="Times New Roman"/>
          <w:b/>
          <w:bCs/>
          <w:sz w:val="24"/>
          <w:szCs w:val="24"/>
        </w:rPr>
        <w:t>SAA Foundation Fundraiser</w:t>
      </w:r>
    </w:p>
    <w:p w14:paraId="7F8B5162" w14:textId="0D8F1816" w:rsidR="006525DA" w:rsidRPr="006525DA" w:rsidRDefault="006525DA" w:rsidP="006525DA">
      <w:pPr>
        <w:pStyle w:val="ListParagraph"/>
        <w:widowControl w:val="0"/>
        <w:autoSpaceDE w:val="0"/>
        <w:autoSpaceDN w:val="0"/>
        <w:adjustRightInd w:val="0"/>
        <w:spacing w:after="160"/>
        <w:ind w:right="43"/>
        <w:rPr>
          <w:rFonts w:ascii="Times New Roman" w:hAnsi="Times New Roman"/>
          <w:sz w:val="24"/>
          <w:szCs w:val="24"/>
        </w:rPr>
      </w:pPr>
      <w:r>
        <w:rPr>
          <w:rFonts w:ascii="Times New Roman" w:hAnsi="Times New Roman"/>
          <w:sz w:val="24"/>
          <w:szCs w:val="24"/>
        </w:rPr>
        <w:t>Created graphics and messaging for fundraising campaign</w:t>
      </w:r>
      <w:r w:rsidR="00C87203">
        <w:rPr>
          <w:rFonts w:ascii="Times New Roman" w:hAnsi="Times New Roman"/>
          <w:sz w:val="24"/>
          <w:szCs w:val="24"/>
        </w:rPr>
        <w:t xml:space="preserve"> and distribution via</w:t>
      </w:r>
      <w:r>
        <w:rPr>
          <w:rFonts w:ascii="Times New Roman" w:hAnsi="Times New Roman"/>
          <w:sz w:val="24"/>
          <w:szCs w:val="24"/>
        </w:rPr>
        <w:t xml:space="preserve"> email and social media. </w:t>
      </w:r>
      <w:r w:rsidR="009F564F">
        <w:rPr>
          <w:rFonts w:ascii="Times New Roman" w:hAnsi="Times New Roman"/>
          <w:sz w:val="24"/>
          <w:szCs w:val="24"/>
        </w:rPr>
        <w:t>Fundraiser raised $5,420</w:t>
      </w:r>
      <w:r w:rsidR="00167BB7">
        <w:rPr>
          <w:rFonts w:ascii="Times New Roman" w:hAnsi="Times New Roman"/>
          <w:sz w:val="24"/>
          <w:szCs w:val="24"/>
        </w:rPr>
        <w:t xml:space="preserve"> for the Strategic Growth Fund.</w:t>
      </w:r>
    </w:p>
    <w:sectPr w:rsidR="006525DA" w:rsidRPr="006525DA" w:rsidSect="00FA427B">
      <w:footerReference w:type="default" r:id="rId41"/>
      <w:pgSz w:w="12240" w:h="15840" w:code="1"/>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14B9D" w14:textId="77777777" w:rsidR="003D1547" w:rsidRDefault="003D1547" w:rsidP="003610F4">
      <w:r>
        <w:separator/>
      </w:r>
    </w:p>
  </w:endnote>
  <w:endnote w:type="continuationSeparator" w:id="0">
    <w:p w14:paraId="637E4735" w14:textId="77777777" w:rsidR="003D1547" w:rsidRDefault="003D1547" w:rsidP="00361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BF74" w14:textId="2D4D7CB9" w:rsidR="00CB720D" w:rsidRPr="00C31B03" w:rsidRDefault="00CB720D" w:rsidP="00687D4D">
    <w:pPr>
      <w:pStyle w:val="Footer"/>
      <w:tabs>
        <w:tab w:val="clear" w:pos="4680"/>
        <w:tab w:val="clear" w:pos="9360"/>
        <w:tab w:val="center" w:pos="5040"/>
        <w:tab w:val="right" w:pos="9900"/>
      </w:tabs>
      <w:rPr>
        <w:rFonts w:ascii="Times New Roman" w:hAnsi="Times New Roman"/>
        <w:sz w:val="20"/>
        <w:szCs w:val="20"/>
      </w:rPr>
    </w:pPr>
    <w:r>
      <w:rPr>
        <w:rFonts w:ascii="Times New Roman" w:hAnsi="Times New Roman"/>
        <w:sz w:val="20"/>
        <w:szCs w:val="20"/>
      </w:rPr>
      <w:t>SAA</w:t>
    </w:r>
    <w:r w:rsidRPr="005E39B0">
      <w:rPr>
        <w:rFonts w:ascii="Times New Roman" w:hAnsi="Times New Roman"/>
        <w:sz w:val="20"/>
        <w:szCs w:val="20"/>
      </w:rPr>
      <w:t xml:space="preserve"> Publications </w:t>
    </w:r>
    <w:r>
      <w:rPr>
        <w:rFonts w:ascii="Times New Roman" w:hAnsi="Times New Roman"/>
        <w:sz w:val="20"/>
        <w:szCs w:val="20"/>
      </w:rPr>
      <w:t>Program</w:t>
    </w:r>
    <w:r>
      <w:rPr>
        <w:rFonts w:ascii="Times New Roman" w:hAnsi="Times New Roman"/>
        <w:sz w:val="20"/>
        <w:szCs w:val="20"/>
      </w:rPr>
      <w:tab/>
    </w:r>
    <w:r w:rsidRPr="005E39B0">
      <w:rPr>
        <w:rFonts w:ascii="Times New Roman" w:hAnsi="Times New Roman"/>
        <w:sz w:val="20"/>
        <w:szCs w:val="20"/>
      </w:rPr>
      <w:t xml:space="preserve">Page </w:t>
    </w:r>
    <w:r w:rsidRPr="005E39B0">
      <w:rPr>
        <w:rFonts w:ascii="Times New Roman" w:hAnsi="Times New Roman"/>
        <w:sz w:val="20"/>
        <w:szCs w:val="20"/>
      </w:rPr>
      <w:fldChar w:fldCharType="begin"/>
    </w:r>
    <w:r w:rsidRPr="005E39B0">
      <w:rPr>
        <w:rFonts w:ascii="Times New Roman" w:hAnsi="Times New Roman"/>
        <w:sz w:val="20"/>
        <w:szCs w:val="20"/>
      </w:rPr>
      <w:instrText xml:space="preserve"> PAGE  \* Arabic  \* MERGEFORMAT </w:instrText>
    </w:r>
    <w:r w:rsidRPr="005E39B0">
      <w:rPr>
        <w:rFonts w:ascii="Times New Roman" w:hAnsi="Times New Roman"/>
        <w:sz w:val="20"/>
        <w:szCs w:val="20"/>
      </w:rPr>
      <w:fldChar w:fldCharType="separate"/>
    </w:r>
    <w:r w:rsidR="004B4865">
      <w:rPr>
        <w:rFonts w:ascii="Times New Roman" w:hAnsi="Times New Roman"/>
        <w:noProof/>
        <w:sz w:val="20"/>
        <w:szCs w:val="20"/>
      </w:rPr>
      <w:t>1</w:t>
    </w:r>
    <w:r w:rsidRPr="005E39B0">
      <w:rPr>
        <w:rFonts w:ascii="Times New Roman" w:hAnsi="Times New Roman"/>
        <w:sz w:val="20"/>
        <w:szCs w:val="20"/>
      </w:rPr>
      <w:fldChar w:fldCharType="end"/>
    </w:r>
    <w:r w:rsidRPr="005E39B0">
      <w:rPr>
        <w:rFonts w:ascii="Times New Roman" w:hAnsi="Times New Roman"/>
        <w:sz w:val="20"/>
        <w:szCs w:val="20"/>
      </w:rPr>
      <w:t xml:space="preserve"> of </w:t>
    </w:r>
    <w:r w:rsidRPr="005E39B0">
      <w:rPr>
        <w:rFonts w:ascii="Times New Roman" w:hAnsi="Times New Roman"/>
        <w:sz w:val="20"/>
        <w:szCs w:val="20"/>
      </w:rPr>
      <w:fldChar w:fldCharType="begin"/>
    </w:r>
    <w:r w:rsidRPr="005E39B0">
      <w:rPr>
        <w:rFonts w:ascii="Times New Roman" w:hAnsi="Times New Roman"/>
        <w:sz w:val="20"/>
        <w:szCs w:val="20"/>
      </w:rPr>
      <w:instrText xml:space="preserve"> NUMPAGES  \* Arabic  \* MERGEFORMAT </w:instrText>
    </w:r>
    <w:r w:rsidRPr="005E39B0">
      <w:rPr>
        <w:rFonts w:ascii="Times New Roman" w:hAnsi="Times New Roman"/>
        <w:sz w:val="20"/>
        <w:szCs w:val="20"/>
      </w:rPr>
      <w:fldChar w:fldCharType="separate"/>
    </w:r>
    <w:r w:rsidR="004B4865">
      <w:rPr>
        <w:rFonts w:ascii="Times New Roman" w:hAnsi="Times New Roman"/>
        <w:noProof/>
        <w:sz w:val="20"/>
        <w:szCs w:val="20"/>
      </w:rPr>
      <w:t>4</w:t>
    </w:r>
    <w:r w:rsidRPr="005E39B0">
      <w:rPr>
        <w:rFonts w:ascii="Times New Roman" w:hAnsi="Times New Roman"/>
        <w:sz w:val="20"/>
        <w:szCs w:val="20"/>
      </w:rPr>
      <w:fldChar w:fldCharType="end"/>
    </w:r>
    <w:r>
      <w:rPr>
        <w:rFonts w:ascii="Times New Roman" w:hAnsi="Times New Roman"/>
        <w:sz w:val="20"/>
        <w:szCs w:val="20"/>
      </w:rPr>
      <w:t xml:space="preserve"> </w:t>
    </w:r>
    <w:r>
      <w:rPr>
        <w:rFonts w:ascii="Times New Roman" w:hAnsi="Times New Roman"/>
        <w:sz w:val="20"/>
        <w:szCs w:val="20"/>
      </w:rPr>
      <w:tab/>
    </w:r>
    <w:r w:rsidR="00A140FD">
      <w:rPr>
        <w:rFonts w:ascii="Times New Roman" w:hAnsi="Times New Roman"/>
        <w:sz w:val="20"/>
        <w:szCs w:val="20"/>
      </w:rPr>
      <w:t>0</w:t>
    </w:r>
    <w:r w:rsidR="008B7458">
      <w:rPr>
        <w:rFonts w:ascii="Times New Roman" w:hAnsi="Times New Roman"/>
        <w:sz w:val="20"/>
        <w:szCs w:val="20"/>
      </w:rPr>
      <w:t>8</w:t>
    </w:r>
    <w:r w:rsidR="008B6B3F">
      <w:rPr>
        <w:rFonts w:ascii="Times New Roman" w:hAnsi="Times New Roman"/>
        <w:sz w:val="20"/>
        <w:szCs w:val="20"/>
      </w:rPr>
      <w:t>22</w:t>
    </w:r>
    <w:r>
      <w:rPr>
        <w:rFonts w:ascii="Times New Roman" w:hAnsi="Times New Roman"/>
        <w:sz w:val="20"/>
        <w:szCs w:val="20"/>
      </w:rPr>
      <w:t>-VI-D-4-Pubs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CAFED" w14:textId="77777777" w:rsidR="003D1547" w:rsidRDefault="003D1547" w:rsidP="003610F4">
      <w:r>
        <w:separator/>
      </w:r>
    </w:p>
  </w:footnote>
  <w:footnote w:type="continuationSeparator" w:id="0">
    <w:p w14:paraId="65B4CB1C" w14:textId="77777777" w:rsidR="003D1547" w:rsidRDefault="003D1547" w:rsidP="003610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56A3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CB35B6"/>
    <w:multiLevelType w:val="hybridMultilevel"/>
    <w:tmpl w:val="817AA5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D214FD"/>
    <w:multiLevelType w:val="hybridMultilevel"/>
    <w:tmpl w:val="C46E49C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29D3916"/>
    <w:multiLevelType w:val="hybridMultilevel"/>
    <w:tmpl w:val="A5AAD3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2FA3422"/>
    <w:multiLevelType w:val="hybridMultilevel"/>
    <w:tmpl w:val="DE807948"/>
    <w:lvl w:ilvl="0" w:tplc="30D255D8">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54405CB"/>
    <w:multiLevelType w:val="hybridMultilevel"/>
    <w:tmpl w:val="D736A948"/>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6" w15:restartNumberingAfterBreak="0">
    <w:nsid w:val="17F13D03"/>
    <w:multiLevelType w:val="hybridMultilevel"/>
    <w:tmpl w:val="AB685AF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1B2C279F"/>
    <w:multiLevelType w:val="hybridMultilevel"/>
    <w:tmpl w:val="47A2A66E"/>
    <w:lvl w:ilvl="0" w:tplc="0409000F">
      <w:start w:val="1"/>
      <w:numFmt w:val="decimal"/>
      <w:lvlText w:val="%1."/>
      <w:lvlJc w:val="left"/>
      <w:pPr>
        <w:ind w:left="11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171D4"/>
    <w:multiLevelType w:val="hybridMultilevel"/>
    <w:tmpl w:val="608649F6"/>
    <w:lvl w:ilvl="0" w:tplc="04090001">
      <w:start w:val="1"/>
      <w:numFmt w:val="bullet"/>
      <w:lvlText w:val=""/>
      <w:lvlJc w:val="left"/>
      <w:pPr>
        <w:ind w:left="780" w:hanging="360"/>
      </w:pPr>
      <w:rPr>
        <w:rFonts w:ascii="Symbol" w:hAnsi="Symbol" w:hint="default"/>
        <w:b/>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9" w15:restartNumberingAfterBreak="0">
    <w:nsid w:val="243D60B3"/>
    <w:multiLevelType w:val="hybridMultilevel"/>
    <w:tmpl w:val="76ECE1A4"/>
    <w:lvl w:ilvl="0" w:tplc="EE7EDF14">
      <w:start w:val="1"/>
      <w:numFmt w:val="upperLetter"/>
      <w:lvlText w:val="%1."/>
      <w:lvlJc w:val="left"/>
      <w:pPr>
        <w:ind w:left="780" w:hanging="360"/>
      </w:pPr>
      <w:rPr>
        <w:rFonts w:hint="default"/>
        <w:b/>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2DCE7D0A"/>
    <w:multiLevelType w:val="hybridMultilevel"/>
    <w:tmpl w:val="BE6E3246"/>
    <w:lvl w:ilvl="0" w:tplc="FFFFFFFF">
      <w:start w:val="1"/>
      <w:numFmt w:val="upp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490BD5"/>
    <w:multiLevelType w:val="hybridMultilevel"/>
    <w:tmpl w:val="3E2E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5C35C5"/>
    <w:multiLevelType w:val="hybridMultilevel"/>
    <w:tmpl w:val="FEC2F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C278CC"/>
    <w:multiLevelType w:val="hybridMultilevel"/>
    <w:tmpl w:val="971A583C"/>
    <w:lvl w:ilvl="0" w:tplc="6700C2B0">
      <w:start w:val="1"/>
      <w:numFmt w:val="upperLetter"/>
      <w:lvlText w:val="%1."/>
      <w:lvlJc w:val="left"/>
      <w:pPr>
        <w:ind w:left="720" w:hanging="360"/>
      </w:pPr>
      <w:rPr>
        <w:rFonts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44432B"/>
    <w:multiLevelType w:val="hybridMultilevel"/>
    <w:tmpl w:val="68C24030"/>
    <w:lvl w:ilvl="0" w:tplc="FFFFFFFF">
      <w:start w:val="1"/>
      <w:numFmt w:val="upp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EF728A3"/>
    <w:multiLevelType w:val="hybridMultilevel"/>
    <w:tmpl w:val="42D2CF0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6" w15:restartNumberingAfterBreak="0">
    <w:nsid w:val="508B3AA7"/>
    <w:multiLevelType w:val="hybridMultilevel"/>
    <w:tmpl w:val="996A0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0EF2E67"/>
    <w:multiLevelType w:val="hybridMultilevel"/>
    <w:tmpl w:val="D804A954"/>
    <w:lvl w:ilvl="0" w:tplc="04090003">
      <w:start w:val="1"/>
      <w:numFmt w:val="bullet"/>
      <w:lvlText w:val="o"/>
      <w:lvlJc w:val="left"/>
      <w:pPr>
        <w:ind w:left="1440" w:hanging="360"/>
      </w:pPr>
      <w:rPr>
        <w:rFonts w:ascii="Courier New" w:hAnsi="Courier New" w:cs="Courier New"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1E80A09"/>
    <w:multiLevelType w:val="hybridMultilevel"/>
    <w:tmpl w:val="385EFC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58C25F4E"/>
    <w:multiLevelType w:val="hybridMultilevel"/>
    <w:tmpl w:val="F788C5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C0574AE"/>
    <w:multiLevelType w:val="hybridMultilevel"/>
    <w:tmpl w:val="21DEB6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ED2606B"/>
    <w:multiLevelType w:val="hybridMultilevel"/>
    <w:tmpl w:val="7252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AD61DC"/>
    <w:multiLevelType w:val="hybridMultilevel"/>
    <w:tmpl w:val="9496D32A"/>
    <w:lvl w:ilvl="0" w:tplc="A686F6D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97236F"/>
    <w:multiLevelType w:val="hybridMultilevel"/>
    <w:tmpl w:val="F036D0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350849"/>
    <w:multiLevelType w:val="hybridMultilevel"/>
    <w:tmpl w:val="04A2F7A8"/>
    <w:lvl w:ilvl="0" w:tplc="03AC4B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8D1AE3"/>
    <w:multiLevelType w:val="hybridMultilevel"/>
    <w:tmpl w:val="4C863442"/>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6" w15:restartNumberingAfterBreak="0">
    <w:nsid w:val="6D1768C1"/>
    <w:multiLevelType w:val="hybridMultilevel"/>
    <w:tmpl w:val="2EE676BC"/>
    <w:lvl w:ilvl="0" w:tplc="A0E05F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6972A0"/>
    <w:multiLevelType w:val="hybridMultilevel"/>
    <w:tmpl w:val="6F487608"/>
    <w:lvl w:ilvl="0" w:tplc="04090003">
      <w:start w:val="1"/>
      <w:numFmt w:val="bullet"/>
      <w:lvlText w:val="o"/>
      <w:lvlJc w:val="left"/>
      <w:pPr>
        <w:ind w:left="3060" w:hanging="360"/>
      </w:pPr>
      <w:rPr>
        <w:rFonts w:ascii="Courier New" w:hAnsi="Courier New" w:cs="Courier New"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8" w15:restartNumberingAfterBreak="0">
    <w:nsid w:val="75B02735"/>
    <w:multiLevelType w:val="hybridMultilevel"/>
    <w:tmpl w:val="CED68A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A3C1C84"/>
    <w:multiLevelType w:val="hybridMultilevel"/>
    <w:tmpl w:val="F6CEE0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B67032A"/>
    <w:multiLevelType w:val="hybridMultilevel"/>
    <w:tmpl w:val="733092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D82254A"/>
    <w:multiLevelType w:val="hybridMultilevel"/>
    <w:tmpl w:val="D43C9892"/>
    <w:lvl w:ilvl="0" w:tplc="21EE11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961F70"/>
    <w:multiLevelType w:val="hybridMultilevel"/>
    <w:tmpl w:val="658AE4B6"/>
    <w:lvl w:ilvl="0" w:tplc="0409000F">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03347791">
    <w:abstractNumId w:val="0"/>
  </w:num>
  <w:num w:numId="2" w16cid:durableId="71973897">
    <w:abstractNumId w:val="13"/>
  </w:num>
  <w:num w:numId="3" w16cid:durableId="1765034495">
    <w:abstractNumId w:val="3"/>
  </w:num>
  <w:num w:numId="4" w16cid:durableId="333724529">
    <w:abstractNumId w:val="5"/>
  </w:num>
  <w:num w:numId="5" w16cid:durableId="573517345">
    <w:abstractNumId w:val="32"/>
  </w:num>
  <w:num w:numId="6" w16cid:durableId="1685865782">
    <w:abstractNumId w:val="7"/>
  </w:num>
  <w:num w:numId="7" w16cid:durableId="1469669467">
    <w:abstractNumId w:val="26"/>
  </w:num>
  <w:num w:numId="8" w16cid:durableId="427626407">
    <w:abstractNumId w:val="31"/>
  </w:num>
  <w:num w:numId="9" w16cid:durableId="1538081546">
    <w:abstractNumId w:val="4"/>
  </w:num>
  <w:num w:numId="10" w16cid:durableId="1556425857">
    <w:abstractNumId w:val="9"/>
  </w:num>
  <w:num w:numId="11" w16cid:durableId="567034124">
    <w:abstractNumId w:val="22"/>
  </w:num>
  <w:num w:numId="12" w16cid:durableId="528496153">
    <w:abstractNumId w:val="6"/>
  </w:num>
  <w:num w:numId="13" w16cid:durableId="1323656506">
    <w:abstractNumId w:val="15"/>
  </w:num>
  <w:num w:numId="14" w16cid:durableId="1464690176">
    <w:abstractNumId w:val="25"/>
  </w:num>
  <w:num w:numId="15" w16cid:durableId="1778864341">
    <w:abstractNumId w:val="18"/>
  </w:num>
  <w:num w:numId="16" w16cid:durableId="306780997">
    <w:abstractNumId w:val="16"/>
  </w:num>
  <w:num w:numId="17" w16cid:durableId="451444525">
    <w:abstractNumId w:val="17"/>
  </w:num>
  <w:num w:numId="18" w16cid:durableId="464003853">
    <w:abstractNumId w:val="22"/>
  </w:num>
  <w:num w:numId="19" w16cid:durableId="13245510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04523739">
    <w:abstractNumId w:val="2"/>
  </w:num>
  <w:num w:numId="21" w16cid:durableId="950473502">
    <w:abstractNumId w:val="27"/>
  </w:num>
  <w:num w:numId="22" w16cid:durableId="815999713">
    <w:abstractNumId w:val="30"/>
  </w:num>
  <w:num w:numId="23" w16cid:durableId="1363556348">
    <w:abstractNumId w:val="28"/>
  </w:num>
  <w:num w:numId="24" w16cid:durableId="1889337541">
    <w:abstractNumId w:val="20"/>
  </w:num>
  <w:num w:numId="25" w16cid:durableId="1831210861">
    <w:abstractNumId w:val="1"/>
  </w:num>
  <w:num w:numId="26" w16cid:durableId="1513841511">
    <w:abstractNumId w:val="23"/>
  </w:num>
  <w:num w:numId="27" w16cid:durableId="237982090">
    <w:abstractNumId w:val="21"/>
  </w:num>
  <w:num w:numId="28" w16cid:durableId="2102070000">
    <w:abstractNumId w:val="19"/>
  </w:num>
  <w:num w:numId="29" w16cid:durableId="431631958">
    <w:abstractNumId w:val="12"/>
  </w:num>
  <w:num w:numId="30" w16cid:durableId="428163377">
    <w:abstractNumId w:val="8"/>
  </w:num>
  <w:num w:numId="31" w16cid:durableId="118228139">
    <w:abstractNumId w:val="11"/>
  </w:num>
  <w:num w:numId="32" w16cid:durableId="446513610">
    <w:abstractNumId w:val="14"/>
  </w:num>
  <w:num w:numId="33" w16cid:durableId="1317152512">
    <w:abstractNumId w:val="10"/>
  </w:num>
  <w:num w:numId="34" w16cid:durableId="711155908">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0F4"/>
    <w:rsid w:val="00003584"/>
    <w:rsid w:val="00006683"/>
    <w:rsid w:val="00007419"/>
    <w:rsid w:val="00007862"/>
    <w:rsid w:val="00012ADA"/>
    <w:rsid w:val="00016512"/>
    <w:rsid w:val="0001731F"/>
    <w:rsid w:val="00021675"/>
    <w:rsid w:val="0002250D"/>
    <w:rsid w:val="0002554A"/>
    <w:rsid w:val="00033D2B"/>
    <w:rsid w:val="00034154"/>
    <w:rsid w:val="00036020"/>
    <w:rsid w:val="000375B3"/>
    <w:rsid w:val="00037B6C"/>
    <w:rsid w:val="00041A22"/>
    <w:rsid w:val="000433C7"/>
    <w:rsid w:val="00045A76"/>
    <w:rsid w:val="00051707"/>
    <w:rsid w:val="0005210D"/>
    <w:rsid w:val="0005354D"/>
    <w:rsid w:val="00053D13"/>
    <w:rsid w:val="00053E4A"/>
    <w:rsid w:val="0006038F"/>
    <w:rsid w:val="00061D0B"/>
    <w:rsid w:val="00063569"/>
    <w:rsid w:val="00066A89"/>
    <w:rsid w:val="00067012"/>
    <w:rsid w:val="00070244"/>
    <w:rsid w:val="00070EE4"/>
    <w:rsid w:val="00072389"/>
    <w:rsid w:val="000727BA"/>
    <w:rsid w:val="000753DB"/>
    <w:rsid w:val="000771CB"/>
    <w:rsid w:val="00081874"/>
    <w:rsid w:val="00084498"/>
    <w:rsid w:val="00085085"/>
    <w:rsid w:val="000853A1"/>
    <w:rsid w:val="000867F5"/>
    <w:rsid w:val="00086AD4"/>
    <w:rsid w:val="00090DF0"/>
    <w:rsid w:val="00093864"/>
    <w:rsid w:val="000960F5"/>
    <w:rsid w:val="000A230F"/>
    <w:rsid w:val="000B4FB8"/>
    <w:rsid w:val="000B65C7"/>
    <w:rsid w:val="000C0A28"/>
    <w:rsid w:val="000C25CF"/>
    <w:rsid w:val="000C285A"/>
    <w:rsid w:val="000C2CC8"/>
    <w:rsid w:val="000C4372"/>
    <w:rsid w:val="000C4484"/>
    <w:rsid w:val="000C681D"/>
    <w:rsid w:val="000D11ED"/>
    <w:rsid w:val="000D36C7"/>
    <w:rsid w:val="000D4EF0"/>
    <w:rsid w:val="000D4FC4"/>
    <w:rsid w:val="000D71B2"/>
    <w:rsid w:val="000E08DF"/>
    <w:rsid w:val="000E2C4D"/>
    <w:rsid w:val="000E38C9"/>
    <w:rsid w:val="000E4210"/>
    <w:rsid w:val="000E733C"/>
    <w:rsid w:val="000F08D9"/>
    <w:rsid w:val="000F0CD3"/>
    <w:rsid w:val="000F3773"/>
    <w:rsid w:val="000F4FEA"/>
    <w:rsid w:val="000F5D48"/>
    <w:rsid w:val="000F6320"/>
    <w:rsid w:val="000F66F1"/>
    <w:rsid w:val="000F6F72"/>
    <w:rsid w:val="001003F7"/>
    <w:rsid w:val="001009DF"/>
    <w:rsid w:val="00104058"/>
    <w:rsid w:val="00110919"/>
    <w:rsid w:val="00112FB5"/>
    <w:rsid w:val="00115091"/>
    <w:rsid w:val="001156B1"/>
    <w:rsid w:val="00116215"/>
    <w:rsid w:val="0011748B"/>
    <w:rsid w:val="001221CA"/>
    <w:rsid w:val="00122639"/>
    <w:rsid w:val="00123DDC"/>
    <w:rsid w:val="00125462"/>
    <w:rsid w:val="001254AF"/>
    <w:rsid w:val="00126A41"/>
    <w:rsid w:val="00142ED2"/>
    <w:rsid w:val="00144C44"/>
    <w:rsid w:val="00145E25"/>
    <w:rsid w:val="001463D8"/>
    <w:rsid w:val="001502EA"/>
    <w:rsid w:val="001506ED"/>
    <w:rsid w:val="00151204"/>
    <w:rsid w:val="001528DA"/>
    <w:rsid w:val="00153800"/>
    <w:rsid w:val="00153AB4"/>
    <w:rsid w:val="00154F11"/>
    <w:rsid w:val="00161C7A"/>
    <w:rsid w:val="00163A5E"/>
    <w:rsid w:val="00163B86"/>
    <w:rsid w:val="001651A1"/>
    <w:rsid w:val="00167BB7"/>
    <w:rsid w:val="00177D33"/>
    <w:rsid w:val="00180055"/>
    <w:rsid w:val="001823E3"/>
    <w:rsid w:val="001868B3"/>
    <w:rsid w:val="0019400A"/>
    <w:rsid w:val="00194874"/>
    <w:rsid w:val="001949EB"/>
    <w:rsid w:val="00196016"/>
    <w:rsid w:val="00197816"/>
    <w:rsid w:val="00197A0F"/>
    <w:rsid w:val="00197C34"/>
    <w:rsid w:val="001A133A"/>
    <w:rsid w:val="001A142C"/>
    <w:rsid w:val="001A28D4"/>
    <w:rsid w:val="001A2C6A"/>
    <w:rsid w:val="001A2D8D"/>
    <w:rsid w:val="001A2E4C"/>
    <w:rsid w:val="001A3F1A"/>
    <w:rsid w:val="001A4097"/>
    <w:rsid w:val="001A4D17"/>
    <w:rsid w:val="001A58F4"/>
    <w:rsid w:val="001B0775"/>
    <w:rsid w:val="001B2417"/>
    <w:rsid w:val="001B343F"/>
    <w:rsid w:val="001B55E2"/>
    <w:rsid w:val="001B7DBB"/>
    <w:rsid w:val="001C386F"/>
    <w:rsid w:val="001C5046"/>
    <w:rsid w:val="001C6141"/>
    <w:rsid w:val="001C6E4C"/>
    <w:rsid w:val="001D089E"/>
    <w:rsid w:val="001D1561"/>
    <w:rsid w:val="001D1EB5"/>
    <w:rsid w:val="001D2FDD"/>
    <w:rsid w:val="001D4865"/>
    <w:rsid w:val="001D616A"/>
    <w:rsid w:val="001D61AA"/>
    <w:rsid w:val="001D684D"/>
    <w:rsid w:val="001D6919"/>
    <w:rsid w:val="001E227A"/>
    <w:rsid w:val="001E2E8B"/>
    <w:rsid w:val="001E446E"/>
    <w:rsid w:val="001E49FF"/>
    <w:rsid w:val="001E516D"/>
    <w:rsid w:val="001F2BAD"/>
    <w:rsid w:val="001F357D"/>
    <w:rsid w:val="001F4BE8"/>
    <w:rsid w:val="001F5D85"/>
    <w:rsid w:val="001F7C5A"/>
    <w:rsid w:val="00200BB4"/>
    <w:rsid w:val="00201327"/>
    <w:rsid w:val="00201A46"/>
    <w:rsid w:val="00201A5E"/>
    <w:rsid w:val="0020220A"/>
    <w:rsid w:val="00204934"/>
    <w:rsid w:val="00205EF8"/>
    <w:rsid w:val="00207461"/>
    <w:rsid w:val="002076B6"/>
    <w:rsid w:val="00210285"/>
    <w:rsid w:val="00212B88"/>
    <w:rsid w:val="002133F0"/>
    <w:rsid w:val="00215529"/>
    <w:rsid w:val="00221C51"/>
    <w:rsid w:val="00222600"/>
    <w:rsid w:val="00223931"/>
    <w:rsid w:val="00223FD9"/>
    <w:rsid w:val="00226118"/>
    <w:rsid w:val="00231053"/>
    <w:rsid w:val="00231BA9"/>
    <w:rsid w:val="002334C8"/>
    <w:rsid w:val="0023490E"/>
    <w:rsid w:val="00235EFA"/>
    <w:rsid w:val="00235F38"/>
    <w:rsid w:val="002363E3"/>
    <w:rsid w:val="002401DB"/>
    <w:rsid w:val="002408AB"/>
    <w:rsid w:val="00241A21"/>
    <w:rsid w:val="00242754"/>
    <w:rsid w:val="00242A6D"/>
    <w:rsid w:val="00242E66"/>
    <w:rsid w:val="00243B7D"/>
    <w:rsid w:val="0024606F"/>
    <w:rsid w:val="00246EC6"/>
    <w:rsid w:val="00247C85"/>
    <w:rsid w:val="0025005B"/>
    <w:rsid w:val="00257B55"/>
    <w:rsid w:val="00261FB6"/>
    <w:rsid w:val="002623B4"/>
    <w:rsid w:val="002628EC"/>
    <w:rsid w:val="00262B4A"/>
    <w:rsid w:val="00263299"/>
    <w:rsid w:val="00264704"/>
    <w:rsid w:val="0027223F"/>
    <w:rsid w:val="00273F89"/>
    <w:rsid w:val="002742A2"/>
    <w:rsid w:val="00275CA8"/>
    <w:rsid w:val="00275ED5"/>
    <w:rsid w:val="002815C7"/>
    <w:rsid w:val="00282A33"/>
    <w:rsid w:val="00283C6C"/>
    <w:rsid w:val="00287600"/>
    <w:rsid w:val="002901EA"/>
    <w:rsid w:val="00290BE8"/>
    <w:rsid w:val="002920AE"/>
    <w:rsid w:val="00292A1E"/>
    <w:rsid w:val="002A0843"/>
    <w:rsid w:val="002A1002"/>
    <w:rsid w:val="002A2F5C"/>
    <w:rsid w:val="002A3160"/>
    <w:rsid w:val="002A5505"/>
    <w:rsid w:val="002A558A"/>
    <w:rsid w:val="002A6397"/>
    <w:rsid w:val="002A64E4"/>
    <w:rsid w:val="002A75A4"/>
    <w:rsid w:val="002A7BED"/>
    <w:rsid w:val="002B246C"/>
    <w:rsid w:val="002B3589"/>
    <w:rsid w:val="002B3CA1"/>
    <w:rsid w:val="002B48DF"/>
    <w:rsid w:val="002B5006"/>
    <w:rsid w:val="002B519C"/>
    <w:rsid w:val="002B6204"/>
    <w:rsid w:val="002B650C"/>
    <w:rsid w:val="002C1419"/>
    <w:rsid w:val="002C5559"/>
    <w:rsid w:val="002C5803"/>
    <w:rsid w:val="002C7526"/>
    <w:rsid w:val="002D1405"/>
    <w:rsid w:val="002D2F89"/>
    <w:rsid w:val="002D5426"/>
    <w:rsid w:val="002D6726"/>
    <w:rsid w:val="002D6B0E"/>
    <w:rsid w:val="002D72C9"/>
    <w:rsid w:val="002E357C"/>
    <w:rsid w:val="002E7500"/>
    <w:rsid w:val="002F0764"/>
    <w:rsid w:val="002F43A9"/>
    <w:rsid w:val="002F5935"/>
    <w:rsid w:val="00303DF3"/>
    <w:rsid w:val="00304D3A"/>
    <w:rsid w:val="00306523"/>
    <w:rsid w:val="0030760C"/>
    <w:rsid w:val="003114CC"/>
    <w:rsid w:val="0031248F"/>
    <w:rsid w:val="0031514F"/>
    <w:rsid w:val="00315769"/>
    <w:rsid w:val="0031694B"/>
    <w:rsid w:val="00316DA3"/>
    <w:rsid w:val="003200DE"/>
    <w:rsid w:val="003202C2"/>
    <w:rsid w:val="00320CB8"/>
    <w:rsid w:val="00324364"/>
    <w:rsid w:val="003246D9"/>
    <w:rsid w:val="00324856"/>
    <w:rsid w:val="0032506D"/>
    <w:rsid w:val="0032677B"/>
    <w:rsid w:val="003279ED"/>
    <w:rsid w:val="003310B3"/>
    <w:rsid w:val="0033246C"/>
    <w:rsid w:val="00334249"/>
    <w:rsid w:val="0033470A"/>
    <w:rsid w:val="0033617C"/>
    <w:rsid w:val="00340882"/>
    <w:rsid w:val="00340A40"/>
    <w:rsid w:val="003428D4"/>
    <w:rsid w:val="00343090"/>
    <w:rsid w:val="003438FB"/>
    <w:rsid w:val="0034458A"/>
    <w:rsid w:val="00344EDA"/>
    <w:rsid w:val="00350D76"/>
    <w:rsid w:val="00352D97"/>
    <w:rsid w:val="003555BA"/>
    <w:rsid w:val="00357C0A"/>
    <w:rsid w:val="003610F4"/>
    <w:rsid w:val="00361F4A"/>
    <w:rsid w:val="003649DE"/>
    <w:rsid w:val="00365134"/>
    <w:rsid w:val="00366629"/>
    <w:rsid w:val="0036681D"/>
    <w:rsid w:val="003707E4"/>
    <w:rsid w:val="00372FB1"/>
    <w:rsid w:val="0037626A"/>
    <w:rsid w:val="0037715C"/>
    <w:rsid w:val="00382D20"/>
    <w:rsid w:val="003839ED"/>
    <w:rsid w:val="003846B2"/>
    <w:rsid w:val="0038536D"/>
    <w:rsid w:val="00387273"/>
    <w:rsid w:val="003902AA"/>
    <w:rsid w:val="00390826"/>
    <w:rsid w:val="003944E6"/>
    <w:rsid w:val="003947A2"/>
    <w:rsid w:val="00397C99"/>
    <w:rsid w:val="003A0082"/>
    <w:rsid w:val="003A017C"/>
    <w:rsid w:val="003A2431"/>
    <w:rsid w:val="003A251D"/>
    <w:rsid w:val="003A5A25"/>
    <w:rsid w:val="003A7E29"/>
    <w:rsid w:val="003B0477"/>
    <w:rsid w:val="003B348B"/>
    <w:rsid w:val="003B7D6E"/>
    <w:rsid w:val="003C06DD"/>
    <w:rsid w:val="003C1A78"/>
    <w:rsid w:val="003C3142"/>
    <w:rsid w:val="003C6A79"/>
    <w:rsid w:val="003C748A"/>
    <w:rsid w:val="003C7F98"/>
    <w:rsid w:val="003D13BE"/>
    <w:rsid w:val="003D1547"/>
    <w:rsid w:val="003D310D"/>
    <w:rsid w:val="003D31AA"/>
    <w:rsid w:val="003D4D2D"/>
    <w:rsid w:val="003D5D90"/>
    <w:rsid w:val="003E0822"/>
    <w:rsid w:val="003E3C3E"/>
    <w:rsid w:val="003E4098"/>
    <w:rsid w:val="003E5786"/>
    <w:rsid w:val="003E731D"/>
    <w:rsid w:val="003F29A6"/>
    <w:rsid w:val="003F6377"/>
    <w:rsid w:val="003F63A2"/>
    <w:rsid w:val="00401CF2"/>
    <w:rsid w:val="00402C76"/>
    <w:rsid w:val="0040550C"/>
    <w:rsid w:val="00411FA5"/>
    <w:rsid w:val="00412459"/>
    <w:rsid w:val="00413BA5"/>
    <w:rsid w:val="00414DF9"/>
    <w:rsid w:val="00415B2B"/>
    <w:rsid w:val="00420089"/>
    <w:rsid w:val="004220C3"/>
    <w:rsid w:val="00423EFB"/>
    <w:rsid w:val="0042464B"/>
    <w:rsid w:val="004246DC"/>
    <w:rsid w:val="004247E2"/>
    <w:rsid w:val="004251D1"/>
    <w:rsid w:val="00425B3A"/>
    <w:rsid w:val="00426B62"/>
    <w:rsid w:val="00430266"/>
    <w:rsid w:val="0043273B"/>
    <w:rsid w:val="00432FE2"/>
    <w:rsid w:val="00436692"/>
    <w:rsid w:val="004366F8"/>
    <w:rsid w:val="00436C29"/>
    <w:rsid w:val="00436D85"/>
    <w:rsid w:val="00437C0B"/>
    <w:rsid w:val="00440238"/>
    <w:rsid w:val="0044031D"/>
    <w:rsid w:val="00441120"/>
    <w:rsid w:val="0044170D"/>
    <w:rsid w:val="004431DB"/>
    <w:rsid w:val="0044667E"/>
    <w:rsid w:val="00450B7A"/>
    <w:rsid w:val="00453872"/>
    <w:rsid w:val="004558CB"/>
    <w:rsid w:val="00456812"/>
    <w:rsid w:val="00457E79"/>
    <w:rsid w:val="00457E7B"/>
    <w:rsid w:val="00464139"/>
    <w:rsid w:val="00464420"/>
    <w:rsid w:val="00464A1F"/>
    <w:rsid w:val="00471D6A"/>
    <w:rsid w:val="00472C56"/>
    <w:rsid w:val="004764D5"/>
    <w:rsid w:val="004772CD"/>
    <w:rsid w:val="004813EE"/>
    <w:rsid w:val="00483A8B"/>
    <w:rsid w:val="00483A8E"/>
    <w:rsid w:val="0048485A"/>
    <w:rsid w:val="004863DE"/>
    <w:rsid w:val="004871DB"/>
    <w:rsid w:val="00491748"/>
    <w:rsid w:val="004919CC"/>
    <w:rsid w:val="0049581E"/>
    <w:rsid w:val="0049778C"/>
    <w:rsid w:val="004979A0"/>
    <w:rsid w:val="004A0158"/>
    <w:rsid w:val="004A02AE"/>
    <w:rsid w:val="004A14C8"/>
    <w:rsid w:val="004A249D"/>
    <w:rsid w:val="004A2C0F"/>
    <w:rsid w:val="004A5E21"/>
    <w:rsid w:val="004A672B"/>
    <w:rsid w:val="004A6952"/>
    <w:rsid w:val="004A7F59"/>
    <w:rsid w:val="004B098A"/>
    <w:rsid w:val="004B0C0C"/>
    <w:rsid w:val="004B3026"/>
    <w:rsid w:val="004B4865"/>
    <w:rsid w:val="004B4A37"/>
    <w:rsid w:val="004B5C9C"/>
    <w:rsid w:val="004B688C"/>
    <w:rsid w:val="004B6E72"/>
    <w:rsid w:val="004B7C4C"/>
    <w:rsid w:val="004C23FC"/>
    <w:rsid w:val="004C3C00"/>
    <w:rsid w:val="004C51D8"/>
    <w:rsid w:val="004D2824"/>
    <w:rsid w:val="004D33CE"/>
    <w:rsid w:val="004D4F1E"/>
    <w:rsid w:val="004D58AF"/>
    <w:rsid w:val="004E104F"/>
    <w:rsid w:val="004E1443"/>
    <w:rsid w:val="004E2953"/>
    <w:rsid w:val="004E2C4B"/>
    <w:rsid w:val="004E4125"/>
    <w:rsid w:val="004E5533"/>
    <w:rsid w:val="004E5C3E"/>
    <w:rsid w:val="004E652A"/>
    <w:rsid w:val="004F59DD"/>
    <w:rsid w:val="004F5BEF"/>
    <w:rsid w:val="0050489F"/>
    <w:rsid w:val="00504AF5"/>
    <w:rsid w:val="00504BDC"/>
    <w:rsid w:val="00507874"/>
    <w:rsid w:val="00507B64"/>
    <w:rsid w:val="00510092"/>
    <w:rsid w:val="00511181"/>
    <w:rsid w:val="00511E24"/>
    <w:rsid w:val="00515E2D"/>
    <w:rsid w:val="0051622F"/>
    <w:rsid w:val="00516258"/>
    <w:rsid w:val="005175CF"/>
    <w:rsid w:val="00520017"/>
    <w:rsid w:val="0052153F"/>
    <w:rsid w:val="0052163C"/>
    <w:rsid w:val="00524F7B"/>
    <w:rsid w:val="00526F31"/>
    <w:rsid w:val="00527DB2"/>
    <w:rsid w:val="00532255"/>
    <w:rsid w:val="005329E0"/>
    <w:rsid w:val="0053457D"/>
    <w:rsid w:val="00536ACD"/>
    <w:rsid w:val="00541A1F"/>
    <w:rsid w:val="00542B63"/>
    <w:rsid w:val="005442C3"/>
    <w:rsid w:val="005458FB"/>
    <w:rsid w:val="00546B8C"/>
    <w:rsid w:val="00547665"/>
    <w:rsid w:val="00552239"/>
    <w:rsid w:val="005601CA"/>
    <w:rsid w:val="005602FA"/>
    <w:rsid w:val="005620EC"/>
    <w:rsid w:val="00565FA8"/>
    <w:rsid w:val="00575775"/>
    <w:rsid w:val="00576210"/>
    <w:rsid w:val="005763A8"/>
    <w:rsid w:val="00576F3C"/>
    <w:rsid w:val="00580639"/>
    <w:rsid w:val="0058121F"/>
    <w:rsid w:val="00584938"/>
    <w:rsid w:val="00587E1A"/>
    <w:rsid w:val="00592A79"/>
    <w:rsid w:val="005939B9"/>
    <w:rsid w:val="005948B4"/>
    <w:rsid w:val="00597AA3"/>
    <w:rsid w:val="005A217C"/>
    <w:rsid w:val="005A21FD"/>
    <w:rsid w:val="005A2B84"/>
    <w:rsid w:val="005A2BC9"/>
    <w:rsid w:val="005A3B61"/>
    <w:rsid w:val="005A4702"/>
    <w:rsid w:val="005A6606"/>
    <w:rsid w:val="005B174D"/>
    <w:rsid w:val="005B1AC0"/>
    <w:rsid w:val="005B1C9B"/>
    <w:rsid w:val="005B4003"/>
    <w:rsid w:val="005B593B"/>
    <w:rsid w:val="005B7D92"/>
    <w:rsid w:val="005C1124"/>
    <w:rsid w:val="005C1932"/>
    <w:rsid w:val="005C5523"/>
    <w:rsid w:val="005C7977"/>
    <w:rsid w:val="005D164E"/>
    <w:rsid w:val="005D1AEC"/>
    <w:rsid w:val="005D4184"/>
    <w:rsid w:val="005D5DC2"/>
    <w:rsid w:val="005D6E1F"/>
    <w:rsid w:val="005E1142"/>
    <w:rsid w:val="005E39B0"/>
    <w:rsid w:val="005F4365"/>
    <w:rsid w:val="005F4907"/>
    <w:rsid w:val="005F54AB"/>
    <w:rsid w:val="005F5B15"/>
    <w:rsid w:val="005F5EB1"/>
    <w:rsid w:val="0060163D"/>
    <w:rsid w:val="0060388F"/>
    <w:rsid w:val="00603AA0"/>
    <w:rsid w:val="00604EC1"/>
    <w:rsid w:val="006063DA"/>
    <w:rsid w:val="00606445"/>
    <w:rsid w:val="00606713"/>
    <w:rsid w:val="00612359"/>
    <w:rsid w:val="006130CA"/>
    <w:rsid w:val="00617CBF"/>
    <w:rsid w:val="00620525"/>
    <w:rsid w:val="00620CB4"/>
    <w:rsid w:val="00625058"/>
    <w:rsid w:val="00626173"/>
    <w:rsid w:val="0062701F"/>
    <w:rsid w:val="006338DD"/>
    <w:rsid w:val="006341D3"/>
    <w:rsid w:val="00634964"/>
    <w:rsid w:val="00634F7E"/>
    <w:rsid w:val="00634F83"/>
    <w:rsid w:val="006350B0"/>
    <w:rsid w:val="006366FB"/>
    <w:rsid w:val="0064173B"/>
    <w:rsid w:val="00647690"/>
    <w:rsid w:val="0065158B"/>
    <w:rsid w:val="006525DA"/>
    <w:rsid w:val="0065642A"/>
    <w:rsid w:val="00660D91"/>
    <w:rsid w:val="00661663"/>
    <w:rsid w:val="006669EE"/>
    <w:rsid w:val="00666AD7"/>
    <w:rsid w:val="006673CD"/>
    <w:rsid w:val="00667DE1"/>
    <w:rsid w:val="00670972"/>
    <w:rsid w:val="006722AD"/>
    <w:rsid w:val="006772F0"/>
    <w:rsid w:val="00681147"/>
    <w:rsid w:val="00683620"/>
    <w:rsid w:val="006872C6"/>
    <w:rsid w:val="006876D1"/>
    <w:rsid w:val="00687D4D"/>
    <w:rsid w:val="00694315"/>
    <w:rsid w:val="006958C5"/>
    <w:rsid w:val="00695C70"/>
    <w:rsid w:val="006A1697"/>
    <w:rsid w:val="006A1E59"/>
    <w:rsid w:val="006A2606"/>
    <w:rsid w:val="006A2E65"/>
    <w:rsid w:val="006A36F4"/>
    <w:rsid w:val="006A3778"/>
    <w:rsid w:val="006A389E"/>
    <w:rsid w:val="006A5B07"/>
    <w:rsid w:val="006A6629"/>
    <w:rsid w:val="006A7359"/>
    <w:rsid w:val="006B17B0"/>
    <w:rsid w:val="006B3E1F"/>
    <w:rsid w:val="006B707C"/>
    <w:rsid w:val="006B7325"/>
    <w:rsid w:val="006C03AA"/>
    <w:rsid w:val="006C18B7"/>
    <w:rsid w:val="006C25B0"/>
    <w:rsid w:val="006C2906"/>
    <w:rsid w:val="006C2B86"/>
    <w:rsid w:val="006C2E37"/>
    <w:rsid w:val="006C4E45"/>
    <w:rsid w:val="006C5DC3"/>
    <w:rsid w:val="006C6DD6"/>
    <w:rsid w:val="006D0D75"/>
    <w:rsid w:val="006D1FDB"/>
    <w:rsid w:val="006D4985"/>
    <w:rsid w:val="006D636D"/>
    <w:rsid w:val="006D7957"/>
    <w:rsid w:val="006E0C30"/>
    <w:rsid w:val="006E1126"/>
    <w:rsid w:val="006E3923"/>
    <w:rsid w:val="006E5A04"/>
    <w:rsid w:val="006E6430"/>
    <w:rsid w:val="006E74DD"/>
    <w:rsid w:val="006F2D98"/>
    <w:rsid w:val="006F4260"/>
    <w:rsid w:val="006F4F9C"/>
    <w:rsid w:val="006F5B0E"/>
    <w:rsid w:val="007039AA"/>
    <w:rsid w:val="007061CD"/>
    <w:rsid w:val="007064D6"/>
    <w:rsid w:val="00707BDE"/>
    <w:rsid w:val="00710EF7"/>
    <w:rsid w:val="00712FDE"/>
    <w:rsid w:val="00713366"/>
    <w:rsid w:val="00716FA3"/>
    <w:rsid w:val="00721341"/>
    <w:rsid w:val="00722D98"/>
    <w:rsid w:val="00724AEC"/>
    <w:rsid w:val="00726E48"/>
    <w:rsid w:val="00731FF9"/>
    <w:rsid w:val="00735D96"/>
    <w:rsid w:val="00737897"/>
    <w:rsid w:val="00737B97"/>
    <w:rsid w:val="00744CF3"/>
    <w:rsid w:val="007478FE"/>
    <w:rsid w:val="00753088"/>
    <w:rsid w:val="00754469"/>
    <w:rsid w:val="00756D71"/>
    <w:rsid w:val="007602EC"/>
    <w:rsid w:val="00770968"/>
    <w:rsid w:val="00771A83"/>
    <w:rsid w:val="007723DD"/>
    <w:rsid w:val="00780787"/>
    <w:rsid w:val="00783657"/>
    <w:rsid w:val="007871C0"/>
    <w:rsid w:val="007920B9"/>
    <w:rsid w:val="00792966"/>
    <w:rsid w:val="00793CB6"/>
    <w:rsid w:val="00794933"/>
    <w:rsid w:val="00794DA9"/>
    <w:rsid w:val="00795514"/>
    <w:rsid w:val="007958DE"/>
    <w:rsid w:val="00796751"/>
    <w:rsid w:val="00796C97"/>
    <w:rsid w:val="007A0B34"/>
    <w:rsid w:val="007A63AA"/>
    <w:rsid w:val="007B3CB1"/>
    <w:rsid w:val="007B5DA5"/>
    <w:rsid w:val="007B7D70"/>
    <w:rsid w:val="007C0802"/>
    <w:rsid w:val="007C0E62"/>
    <w:rsid w:val="007C4EE0"/>
    <w:rsid w:val="007C5687"/>
    <w:rsid w:val="007C7EC0"/>
    <w:rsid w:val="007D0599"/>
    <w:rsid w:val="007D74CA"/>
    <w:rsid w:val="007E282C"/>
    <w:rsid w:val="007E7DB5"/>
    <w:rsid w:val="007F0796"/>
    <w:rsid w:val="007F30F2"/>
    <w:rsid w:val="007F5D6E"/>
    <w:rsid w:val="007F5E85"/>
    <w:rsid w:val="007F5E9F"/>
    <w:rsid w:val="00800B6C"/>
    <w:rsid w:val="008037F9"/>
    <w:rsid w:val="00806622"/>
    <w:rsid w:val="0080691D"/>
    <w:rsid w:val="00806B3E"/>
    <w:rsid w:val="0081139C"/>
    <w:rsid w:val="00811A3F"/>
    <w:rsid w:val="00813180"/>
    <w:rsid w:val="008158EC"/>
    <w:rsid w:val="00821D83"/>
    <w:rsid w:val="00822608"/>
    <w:rsid w:val="00824C10"/>
    <w:rsid w:val="008302D6"/>
    <w:rsid w:val="00830BD2"/>
    <w:rsid w:val="008319B0"/>
    <w:rsid w:val="0083425B"/>
    <w:rsid w:val="0083471C"/>
    <w:rsid w:val="00841DEA"/>
    <w:rsid w:val="00842A35"/>
    <w:rsid w:val="00851FD5"/>
    <w:rsid w:val="00852408"/>
    <w:rsid w:val="008541AB"/>
    <w:rsid w:val="00855512"/>
    <w:rsid w:val="00855EBF"/>
    <w:rsid w:val="008562D7"/>
    <w:rsid w:val="00860631"/>
    <w:rsid w:val="008620DC"/>
    <w:rsid w:val="008628BE"/>
    <w:rsid w:val="00863707"/>
    <w:rsid w:val="008647A6"/>
    <w:rsid w:val="0086484C"/>
    <w:rsid w:val="0086701F"/>
    <w:rsid w:val="008706AE"/>
    <w:rsid w:val="008706C5"/>
    <w:rsid w:val="00871D27"/>
    <w:rsid w:val="00880815"/>
    <w:rsid w:val="00880E53"/>
    <w:rsid w:val="00881801"/>
    <w:rsid w:val="00881EC3"/>
    <w:rsid w:val="0089255C"/>
    <w:rsid w:val="00892B52"/>
    <w:rsid w:val="008943E2"/>
    <w:rsid w:val="00895A01"/>
    <w:rsid w:val="00897A3F"/>
    <w:rsid w:val="008A0072"/>
    <w:rsid w:val="008A09D3"/>
    <w:rsid w:val="008A37DD"/>
    <w:rsid w:val="008A4655"/>
    <w:rsid w:val="008A48CD"/>
    <w:rsid w:val="008A5831"/>
    <w:rsid w:val="008A5C4A"/>
    <w:rsid w:val="008A63CB"/>
    <w:rsid w:val="008B0AB2"/>
    <w:rsid w:val="008B4B58"/>
    <w:rsid w:val="008B6B3F"/>
    <w:rsid w:val="008B7458"/>
    <w:rsid w:val="008C396A"/>
    <w:rsid w:val="008C3C60"/>
    <w:rsid w:val="008C4363"/>
    <w:rsid w:val="008C45CF"/>
    <w:rsid w:val="008D118E"/>
    <w:rsid w:val="008D11EA"/>
    <w:rsid w:val="008D1C43"/>
    <w:rsid w:val="008D2476"/>
    <w:rsid w:val="008D3798"/>
    <w:rsid w:val="008D6AF0"/>
    <w:rsid w:val="008E374C"/>
    <w:rsid w:val="008E3D6C"/>
    <w:rsid w:val="008E473C"/>
    <w:rsid w:val="008E4FF4"/>
    <w:rsid w:val="008E74B6"/>
    <w:rsid w:val="008E7A86"/>
    <w:rsid w:val="008F04D3"/>
    <w:rsid w:val="008F0D40"/>
    <w:rsid w:val="008F17E8"/>
    <w:rsid w:val="008F27C8"/>
    <w:rsid w:val="008F27D4"/>
    <w:rsid w:val="008F2983"/>
    <w:rsid w:val="008F3E9F"/>
    <w:rsid w:val="008F43C6"/>
    <w:rsid w:val="00901105"/>
    <w:rsid w:val="00907A98"/>
    <w:rsid w:val="00910F2E"/>
    <w:rsid w:val="009130AE"/>
    <w:rsid w:val="00913D65"/>
    <w:rsid w:val="0091480B"/>
    <w:rsid w:val="00915230"/>
    <w:rsid w:val="0092187F"/>
    <w:rsid w:val="009225E1"/>
    <w:rsid w:val="009226FA"/>
    <w:rsid w:val="00924040"/>
    <w:rsid w:val="00924B29"/>
    <w:rsid w:val="0092525A"/>
    <w:rsid w:val="009259B2"/>
    <w:rsid w:val="009261D3"/>
    <w:rsid w:val="00927AEB"/>
    <w:rsid w:val="00930EC1"/>
    <w:rsid w:val="00933140"/>
    <w:rsid w:val="009350FC"/>
    <w:rsid w:val="009369C4"/>
    <w:rsid w:val="009378C4"/>
    <w:rsid w:val="00940380"/>
    <w:rsid w:val="0094064A"/>
    <w:rsid w:val="0094129D"/>
    <w:rsid w:val="009414FE"/>
    <w:rsid w:val="00942D37"/>
    <w:rsid w:val="009445E7"/>
    <w:rsid w:val="00945551"/>
    <w:rsid w:val="00945BBE"/>
    <w:rsid w:val="009540DF"/>
    <w:rsid w:val="00954839"/>
    <w:rsid w:val="00957C5D"/>
    <w:rsid w:val="009614F0"/>
    <w:rsid w:val="0096472D"/>
    <w:rsid w:val="009662C9"/>
    <w:rsid w:val="00970CA2"/>
    <w:rsid w:val="00973308"/>
    <w:rsid w:val="00973D68"/>
    <w:rsid w:val="009746DB"/>
    <w:rsid w:val="00974F62"/>
    <w:rsid w:val="009763B5"/>
    <w:rsid w:val="0097689E"/>
    <w:rsid w:val="00982F29"/>
    <w:rsid w:val="00984F9D"/>
    <w:rsid w:val="00990919"/>
    <w:rsid w:val="00990CE8"/>
    <w:rsid w:val="00990D79"/>
    <w:rsid w:val="0099240D"/>
    <w:rsid w:val="009933D8"/>
    <w:rsid w:val="0099407E"/>
    <w:rsid w:val="009942D9"/>
    <w:rsid w:val="00994EDB"/>
    <w:rsid w:val="0099530A"/>
    <w:rsid w:val="00995F4D"/>
    <w:rsid w:val="00995F9E"/>
    <w:rsid w:val="00996380"/>
    <w:rsid w:val="00997618"/>
    <w:rsid w:val="009A00A7"/>
    <w:rsid w:val="009A0AE8"/>
    <w:rsid w:val="009A23A9"/>
    <w:rsid w:val="009A2476"/>
    <w:rsid w:val="009A4D77"/>
    <w:rsid w:val="009A6963"/>
    <w:rsid w:val="009A6FFE"/>
    <w:rsid w:val="009A7D22"/>
    <w:rsid w:val="009B0110"/>
    <w:rsid w:val="009B1FF3"/>
    <w:rsid w:val="009B49FF"/>
    <w:rsid w:val="009B5EF4"/>
    <w:rsid w:val="009B74BD"/>
    <w:rsid w:val="009B7C97"/>
    <w:rsid w:val="009C0445"/>
    <w:rsid w:val="009C144C"/>
    <w:rsid w:val="009C1F0F"/>
    <w:rsid w:val="009C1FF2"/>
    <w:rsid w:val="009C50C2"/>
    <w:rsid w:val="009C59A4"/>
    <w:rsid w:val="009C781F"/>
    <w:rsid w:val="009D0AD0"/>
    <w:rsid w:val="009D12C7"/>
    <w:rsid w:val="009D256C"/>
    <w:rsid w:val="009D26C7"/>
    <w:rsid w:val="009D3595"/>
    <w:rsid w:val="009D406C"/>
    <w:rsid w:val="009D5468"/>
    <w:rsid w:val="009D54ED"/>
    <w:rsid w:val="009D76B6"/>
    <w:rsid w:val="009D7AE8"/>
    <w:rsid w:val="009E03D9"/>
    <w:rsid w:val="009E06E7"/>
    <w:rsid w:val="009E264F"/>
    <w:rsid w:val="009E37D9"/>
    <w:rsid w:val="009E5476"/>
    <w:rsid w:val="009E57B1"/>
    <w:rsid w:val="009E5CF5"/>
    <w:rsid w:val="009E7789"/>
    <w:rsid w:val="009F3B3A"/>
    <w:rsid w:val="009F564F"/>
    <w:rsid w:val="009F6E6A"/>
    <w:rsid w:val="009F7D84"/>
    <w:rsid w:val="00A0125F"/>
    <w:rsid w:val="00A034E0"/>
    <w:rsid w:val="00A0564E"/>
    <w:rsid w:val="00A0567C"/>
    <w:rsid w:val="00A068D3"/>
    <w:rsid w:val="00A06B74"/>
    <w:rsid w:val="00A140FD"/>
    <w:rsid w:val="00A15EE1"/>
    <w:rsid w:val="00A16202"/>
    <w:rsid w:val="00A2018D"/>
    <w:rsid w:val="00A20F62"/>
    <w:rsid w:val="00A24A4B"/>
    <w:rsid w:val="00A26FC6"/>
    <w:rsid w:val="00A30CFA"/>
    <w:rsid w:val="00A313FC"/>
    <w:rsid w:val="00A333B3"/>
    <w:rsid w:val="00A33B8D"/>
    <w:rsid w:val="00A41740"/>
    <w:rsid w:val="00A43EDB"/>
    <w:rsid w:val="00A43F4D"/>
    <w:rsid w:val="00A44B93"/>
    <w:rsid w:val="00A51895"/>
    <w:rsid w:val="00A51B65"/>
    <w:rsid w:val="00A5572B"/>
    <w:rsid w:val="00A5627E"/>
    <w:rsid w:val="00A5754E"/>
    <w:rsid w:val="00A62C7B"/>
    <w:rsid w:val="00A63DC3"/>
    <w:rsid w:val="00A64EAF"/>
    <w:rsid w:val="00A66300"/>
    <w:rsid w:val="00A7168F"/>
    <w:rsid w:val="00A73AC9"/>
    <w:rsid w:val="00A73B37"/>
    <w:rsid w:val="00A74015"/>
    <w:rsid w:val="00A7561A"/>
    <w:rsid w:val="00A76617"/>
    <w:rsid w:val="00A76F32"/>
    <w:rsid w:val="00A9053A"/>
    <w:rsid w:val="00A90B69"/>
    <w:rsid w:val="00A9164D"/>
    <w:rsid w:val="00A92D8C"/>
    <w:rsid w:val="00A933DD"/>
    <w:rsid w:val="00A948A1"/>
    <w:rsid w:val="00A957A5"/>
    <w:rsid w:val="00AA0D41"/>
    <w:rsid w:val="00AA2184"/>
    <w:rsid w:val="00AA244A"/>
    <w:rsid w:val="00AA3703"/>
    <w:rsid w:val="00AA3CBF"/>
    <w:rsid w:val="00AA4551"/>
    <w:rsid w:val="00AA4A94"/>
    <w:rsid w:val="00AA4AD2"/>
    <w:rsid w:val="00AA6879"/>
    <w:rsid w:val="00AB2C20"/>
    <w:rsid w:val="00AB3146"/>
    <w:rsid w:val="00AB4089"/>
    <w:rsid w:val="00AB4E9A"/>
    <w:rsid w:val="00AC00EA"/>
    <w:rsid w:val="00AC16F9"/>
    <w:rsid w:val="00AC1B90"/>
    <w:rsid w:val="00AC1F03"/>
    <w:rsid w:val="00AC319B"/>
    <w:rsid w:val="00AC63D1"/>
    <w:rsid w:val="00AC7EA7"/>
    <w:rsid w:val="00AD5DD4"/>
    <w:rsid w:val="00AE01D4"/>
    <w:rsid w:val="00AE0738"/>
    <w:rsid w:val="00AE074A"/>
    <w:rsid w:val="00AE3516"/>
    <w:rsid w:val="00AE4B45"/>
    <w:rsid w:val="00AE4FFF"/>
    <w:rsid w:val="00AE6598"/>
    <w:rsid w:val="00AF2598"/>
    <w:rsid w:val="00AF52E9"/>
    <w:rsid w:val="00B03811"/>
    <w:rsid w:val="00B040DF"/>
    <w:rsid w:val="00B04528"/>
    <w:rsid w:val="00B118E2"/>
    <w:rsid w:val="00B137CF"/>
    <w:rsid w:val="00B13C47"/>
    <w:rsid w:val="00B13CA0"/>
    <w:rsid w:val="00B15E08"/>
    <w:rsid w:val="00B16133"/>
    <w:rsid w:val="00B2007B"/>
    <w:rsid w:val="00B24EA2"/>
    <w:rsid w:val="00B276D6"/>
    <w:rsid w:val="00B27D3B"/>
    <w:rsid w:val="00B35B2A"/>
    <w:rsid w:val="00B375BC"/>
    <w:rsid w:val="00B41022"/>
    <w:rsid w:val="00B4174D"/>
    <w:rsid w:val="00B4262D"/>
    <w:rsid w:val="00B46C1C"/>
    <w:rsid w:val="00B5587C"/>
    <w:rsid w:val="00B55BD4"/>
    <w:rsid w:val="00B604ED"/>
    <w:rsid w:val="00B630B5"/>
    <w:rsid w:val="00B6560E"/>
    <w:rsid w:val="00B65B73"/>
    <w:rsid w:val="00B662D2"/>
    <w:rsid w:val="00B761D4"/>
    <w:rsid w:val="00B7630A"/>
    <w:rsid w:val="00B77BC1"/>
    <w:rsid w:val="00B80ED4"/>
    <w:rsid w:val="00B8123F"/>
    <w:rsid w:val="00B81C4B"/>
    <w:rsid w:val="00B8301E"/>
    <w:rsid w:val="00B84747"/>
    <w:rsid w:val="00B84F45"/>
    <w:rsid w:val="00B85377"/>
    <w:rsid w:val="00B92620"/>
    <w:rsid w:val="00B927A7"/>
    <w:rsid w:val="00B94A15"/>
    <w:rsid w:val="00B94D71"/>
    <w:rsid w:val="00B97754"/>
    <w:rsid w:val="00BA2A67"/>
    <w:rsid w:val="00BA55E5"/>
    <w:rsid w:val="00BA5C62"/>
    <w:rsid w:val="00BA788C"/>
    <w:rsid w:val="00BB03C4"/>
    <w:rsid w:val="00BC028D"/>
    <w:rsid w:val="00BC166F"/>
    <w:rsid w:val="00BC16C5"/>
    <w:rsid w:val="00BC2B04"/>
    <w:rsid w:val="00BC4469"/>
    <w:rsid w:val="00BC7B34"/>
    <w:rsid w:val="00BD078F"/>
    <w:rsid w:val="00BD510F"/>
    <w:rsid w:val="00BD71F5"/>
    <w:rsid w:val="00BD762F"/>
    <w:rsid w:val="00BE0462"/>
    <w:rsid w:val="00BE132C"/>
    <w:rsid w:val="00BE1FDC"/>
    <w:rsid w:val="00BE534C"/>
    <w:rsid w:val="00BE569A"/>
    <w:rsid w:val="00BE5BEF"/>
    <w:rsid w:val="00BE5DBE"/>
    <w:rsid w:val="00BE7B71"/>
    <w:rsid w:val="00BF0ABC"/>
    <w:rsid w:val="00BF0AF0"/>
    <w:rsid w:val="00BF246E"/>
    <w:rsid w:val="00BF2568"/>
    <w:rsid w:val="00BF37CF"/>
    <w:rsid w:val="00BF40C7"/>
    <w:rsid w:val="00BF46AF"/>
    <w:rsid w:val="00BF49F0"/>
    <w:rsid w:val="00BF67C0"/>
    <w:rsid w:val="00C00880"/>
    <w:rsid w:val="00C00DF1"/>
    <w:rsid w:val="00C032C9"/>
    <w:rsid w:val="00C0387B"/>
    <w:rsid w:val="00C040EA"/>
    <w:rsid w:val="00C04EF0"/>
    <w:rsid w:val="00C065D4"/>
    <w:rsid w:val="00C0689B"/>
    <w:rsid w:val="00C12177"/>
    <w:rsid w:val="00C13E98"/>
    <w:rsid w:val="00C14092"/>
    <w:rsid w:val="00C2137C"/>
    <w:rsid w:val="00C23417"/>
    <w:rsid w:val="00C27518"/>
    <w:rsid w:val="00C303F6"/>
    <w:rsid w:val="00C31B03"/>
    <w:rsid w:val="00C32386"/>
    <w:rsid w:val="00C32813"/>
    <w:rsid w:val="00C32AA4"/>
    <w:rsid w:val="00C34161"/>
    <w:rsid w:val="00C34467"/>
    <w:rsid w:val="00C3474F"/>
    <w:rsid w:val="00C35D20"/>
    <w:rsid w:val="00C35D4C"/>
    <w:rsid w:val="00C36AE1"/>
    <w:rsid w:val="00C372CF"/>
    <w:rsid w:val="00C37C89"/>
    <w:rsid w:val="00C4218B"/>
    <w:rsid w:val="00C43654"/>
    <w:rsid w:val="00C444DE"/>
    <w:rsid w:val="00C45065"/>
    <w:rsid w:val="00C45091"/>
    <w:rsid w:val="00C46A11"/>
    <w:rsid w:val="00C50F17"/>
    <w:rsid w:val="00C51B4A"/>
    <w:rsid w:val="00C51EA3"/>
    <w:rsid w:val="00C551F8"/>
    <w:rsid w:val="00C5706E"/>
    <w:rsid w:val="00C577A9"/>
    <w:rsid w:val="00C60B68"/>
    <w:rsid w:val="00C60E26"/>
    <w:rsid w:val="00C62814"/>
    <w:rsid w:val="00C63F8A"/>
    <w:rsid w:val="00C67DD8"/>
    <w:rsid w:val="00C722D8"/>
    <w:rsid w:val="00C74B47"/>
    <w:rsid w:val="00C74CFF"/>
    <w:rsid w:val="00C751D2"/>
    <w:rsid w:val="00C80BA9"/>
    <w:rsid w:val="00C80EF4"/>
    <w:rsid w:val="00C812D4"/>
    <w:rsid w:val="00C8582F"/>
    <w:rsid w:val="00C87203"/>
    <w:rsid w:val="00C942D6"/>
    <w:rsid w:val="00C97CED"/>
    <w:rsid w:val="00CA1039"/>
    <w:rsid w:val="00CA4A81"/>
    <w:rsid w:val="00CA636E"/>
    <w:rsid w:val="00CB07F3"/>
    <w:rsid w:val="00CB300C"/>
    <w:rsid w:val="00CB641B"/>
    <w:rsid w:val="00CB720D"/>
    <w:rsid w:val="00CB7E5B"/>
    <w:rsid w:val="00CC030D"/>
    <w:rsid w:val="00CC0DED"/>
    <w:rsid w:val="00CC15FA"/>
    <w:rsid w:val="00CC2F4B"/>
    <w:rsid w:val="00CD10CF"/>
    <w:rsid w:val="00CD14E8"/>
    <w:rsid w:val="00CD339F"/>
    <w:rsid w:val="00CD4232"/>
    <w:rsid w:val="00CE1615"/>
    <w:rsid w:val="00CE2E34"/>
    <w:rsid w:val="00CE2E6E"/>
    <w:rsid w:val="00CE35FE"/>
    <w:rsid w:val="00CE6552"/>
    <w:rsid w:val="00CE6BDC"/>
    <w:rsid w:val="00CE6FAB"/>
    <w:rsid w:val="00CE7385"/>
    <w:rsid w:val="00CF1DDF"/>
    <w:rsid w:val="00CF788C"/>
    <w:rsid w:val="00D00B4B"/>
    <w:rsid w:val="00D02C11"/>
    <w:rsid w:val="00D03AB1"/>
    <w:rsid w:val="00D04AD7"/>
    <w:rsid w:val="00D0553C"/>
    <w:rsid w:val="00D06401"/>
    <w:rsid w:val="00D06C4A"/>
    <w:rsid w:val="00D10FBD"/>
    <w:rsid w:val="00D13569"/>
    <w:rsid w:val="00D1356B"/>
    <w:rsid w:val="00D13C39"/>
    <w:rsid w:val="00D20478"/>
    <w:rsid w:val="00D22116"/>
    <w:rsid w:val="00D25C86"/>
    <w:rsid w:val="00D30710"/>
    <w:rsid w:val="00D32B79"/>
    <w:rsid w:val="00D33ADF"/>
    <w:rsid w:val="00D34CBC"/>
    <w:rsid w:val="00D356DF"/>
    <w:rsid w:val="00D36B3A"/>
    <w:rsid w:val="00D4039D"/>
    <w:rsid w:val="00D43C65"/>
    <w:rsid w:val="00D474C2"/>
    <w:rsid w:val="00D515D3"/>
    <w:rsid w:val="00D535D7"/>
    <w:rsid w:val="00D539A3"/>
    <w:rsid w:val="00D55400"/>
    <w:rsid w:val="00D57406"/>
    <w:rsid w:val="00D631B1"/>
    <w:rsid w:val="00D652FF"/>
    <w:rsid w:val="00D6534E"/>
    <w:rsid w:val="00D654CC"/>
    <w:rsid w:val="00D664DF"/>
    <w:rsid w:val="00D66FCB"/>
    <w:rsid w:val="00D67AA4"/>
    <w:rsid w:val="00D7353C"/>
    <w:rsid w:val="00D7647D"/>
    <w:rsid w:val="00D80EAD"/>
    <w:rsid w:val="00D870CC"/>
    <w:rsid w:val="00D87984"/>
    <w:rsid w:val="00D91075"/>
    <w:rsid w:val="00D91629"/>
    <w:rsid w:val="00D96787"/>
    <w:rsid w:val="00D96F38"/>
    <w:rsid w:val="00D96F4D"/>
    <w:rsid w:val="00DA1437"/>
    <w:rsid w:val="00DA1936"/>
    <w:rsid w:val="00DA3FD3"/>
    <w:rsid w:val="00DB13FC"/>
    <w:rsid w:val="00DB37A2"/>
    <w:rsid w:val="00DB477D"/>
    <w:rsid w:val="00DB54F2"/>
    <w:rsid w:val="00DB657E"/>
    <w:rsid w:val="00DB70FB"/>
    <w:rsid w:val="00DB756B"/>
    <w:rsid w:val="00DC37D9"/>
    <w:rsid w:val="00DC5477"/>
    <w:rsid w:val="00DC75AB"/>
    <w:rsid w:val="00DC7CED"/>
    <w:rsid w:val="00DD0B09"/>
    <w:rsid w:val="00DD598F"/>
    <w:rsid w:val="00DD60AE"/>
    <w:rsid w:val="00DE1678"/>
    <w:rsid w:val="00DE19F3"/>
    <w:rsid w:val="00DE51D8"/>
    <w:rsid w:val="00DE6450"/>
    <w:rsid w:val="00DE70E9"/>
    <w:rsid w:val="00DF1493"/>
    <w:rsid w:val="00DF166E"/>
    <w:rsid w:val="00DF189F"/>
    <w:rsid w:val="00DF20AE"/>
    <w:rsid w:val="00DF5FB9"/>
    <w:rsid w:val="00E03C36"/>
    <w:rsid w:val="00E04256"/>
    <w:rsid w:val="00E054E3"/>
    <w:rsid w:val="00E0567D"/>
    <w:rsid w:val="00E102C6"/>
    <w:rsid w:val="00E103DA"/>
    <w:rsid w:val="00E14B8A"/>
    <w:rsid w:val="00E1690B"/>
    <w:rsid w:val="00E17F54"/>
    <w:rsid w:val="00E25647"/>
    <w:rsid w:val="00E269F0"/>
    <w:rsid w:val="00E30990"/>
    <w:rsid w:val="00E3280F"/>
    <w:rsid w:val="00E3352E"/>
    <w:rsid w:val="00E42B4F"/>
    <w:rsid w:val="00E4593F"/>
    <w:rsid w:val="00E4613C"/>
    <w:rsid w:val="00E47303"/>
    <w:rsid w:val="00E47A36"/>
    <w:rsid w:val="00E52A4C"/>
    <w:rsid w:val="00E53DED"/>
    <w:rsid w:val="00E54957"/>
    <w:rsid w:val="00E54977"/>
    <w:rsid w:val="00E569BE"/>
    <w:rsid w:val="00E5753B"/>
    <w:rsid w:val="00E61BF6"/>
    <w:rsid w:val="00E66DE8"/>
    <w:rsid w:val="00E67CFA"/>
    <w:rsid w:val="00E714BF"/>
    <w:rsid w:val="00E7175A"/>
    <w:rsid w:val="00E72349"/>
    <w:rsid w:val="00E75A02"/>
    <w:rsid w:val="00E80AC7"/>
    <w:rsid w:val="00E82A95"/>
    <w:rsid w:val="00E84219"/>
    <w:rsid w:val="00E857B5"/>
    <w:rsid w:val="00E917B7"/>
    <w:rsid w:val="00E92083"/>
    <w:rsid w:val="00E93841"/>
    <w:rsid w:val="00E939B3"/>
    <w:rsid w:val="00E95DCE"/>
    <w:rsid w:val="00EA1384"/>
    <w:rsid w:val="00EA438D"/>
    <w:rsid w:val="00EA4B0F"/>
    <w:rsid w:val="00EA57AD"/>
    <w:rsid w:val="00EA6F86"/>
    <w:rsid w:val="00EA7F46"/>
    <w:rsid w:val="00EB0FED"/>
    <w:rsid w:val="00EB55BD"/>
    <w:rsid w:val="00EB778D"/>
    <w:rsid w:val="00EC3906"/>
    <w:rsid w:val="00EC793C"/>
    <w:rsid w:val="00ED01E8"/>
    <w:rsid w:val="00ED36C8"/>
    <w:rsid w:val="00ED4340"/>
    <w:rsid w:val="00ED46B5"/>
    <w:rsid w:val="00ED5421"/>
    <w:rsid w:val="00ED552C"/>
    <w:rsid w:val="00EE1EB4"/>
    <w:rsid w:val="00EE4A53"/>
    <w:rsid w:val="00EF00B4"/>
    <w:rsid w:val="00EF3C0C"/>
    <w:rsid w:val="00EF52CF"/>
    <w:rsid w:val="00EF6005"/>
    <w:rsid w:val="00F00717"/>
    <w:rsid w:val="00F02435"/>
    <w:rsid w:val="00F05348"/>
    <w:rsid w:val="00F05603"/>
    <w:rsid w:val="00F06A54"/>
    <w:rsid w:val="00F14587"/>
    <w:rsid w:val="00F157C2"/>
    <w:rsid w:val="00F16423"/>
    <w:rsid w:val="00F22D9F"/>
    <w:rsid w:val="00F324B1"/>
    <w:rsid w:val="00F3330E"/>
    <w:rsid w:val="00F478A2"/>
    <w:rsid w:val="00F5302C"/>
    <w:rsid w:val="00F53959"/>
    <w:rsid w:val="00F55553"/>
    <w:rsid w:val="00F57149"/>
    <w:rsid w:val="00F57BFE"/>
    <w:rsid w:val="00F62858"/>
    <w:rsid w:val="00F640F7"/>
    <w:rsid w:val="00F731FF"/>
    <w:rsid w:val="00F7359F"/>
    <w:rsid w:val="00F7598A"/>
    <w:rsid w:val="00F765A0"/>
    <w:rsid w:val="00F80F62"/>
    <w:rsid w:val="00F816F1"/>
    <w:rsid w:val="00F824F1"/>
    <w:rsid w:val="00F8607B"/>
    <w:rsid w:val="00F861B0"/>
    <w:rsid w:val="00F904D6"/>
    <w:rsid w:val="00F90595"/>
    <w:rsid w:val="00F911C2"/>
    <w:rsid w:val="00F91792"/>
    <w:rsid w:val="00F92604"/>
    <w:rsid w:val="00F93627"/>
    <w:rsid w:val="00F943B3"/>
    <w:rsid w:val="00F9510E"/>
    <w:rsid w:val="00F96CD2"/>
    <w:rsid w:val="00FA31DE"/>
    <w:rsid w:val="00FA36AF"/>
    <w:rsid w:val="00FA3939"/>
    <w:rsid w:val="00FA427B"/>
    <w:rsid w:val="00FA61CB"/>
    <w:rsid w:val="00FA6CA7"/>
    <w:rsid w:val="00FA71DE"/>
    <w:rsid w:val="00FA72BD"/>
    <w:rsid w:val="00FB2B43"/>
    <w:rsid w:val="00FB57E4"/>
    <w:rsid w:val="00FB588E"/>
    <w:rsid w:val="00FC10F5"/>
    <w:rsid w:val="00FC22AA"/>
    <w:rsid w:val="00FC4A88"/>
    <w:rsid w:val="00FC5A7D"/>
    <w:rsid w:val="00FC7302"/>
    <w:rsid w:val="00FC7DAE"/>
    <w:rsid w:val="00FD0D9A"/>
    <w:rsid w:val="00FD2BFA"/>
    <w:rsid w:val="00FD7B56"/>
    <w:rsid w:val="00FE720C"/>
    <w:rsid w:val="00FF08C3"/>
    <w:rsid w:val="00FF0E18"/>
    <w:rsid w:val="00FF1F90"/>
    <w:rsid w:val="00FF4937"/>
    <w:rsid w:val="00FF4AC6"/>
    <w:rsid w:val="00FF5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5C9F7B"/>
  <w14:defaultImageDpi w14:val="0"/>
  <w15:docId w15:val="{428F2F38-1FDE-4296-873C-C3FB7F17A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sz w:val="22"/>
      <w:szCs w:val="22"/>
    </w:rPr>
  </w:style>
  <w:style w:type="paragraph" w:styleId="Heading1">
    <w:name w:val="heading 1"/>
    <w:basedOn w:val="Normal"/>
    <w:next w:val="Normal"/>
    <w:link w:val="Heading1Char"/>
    <w:uiPriority w:val="9"/>
    <w:qFormat/>
    <w:rsid w:val="009369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95DCE"/>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9D76B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3610F4"/>
    <w:pPr>
      <w:tabs>
        <w:tab w:val="center" w:pos="4680"/>
        <w:tab w:val="right" w:pos="9360"/>
      </w:tabs>
    </w:pPr>
  </w:style>
  <w:style w:type="character" w:customStyle="1" w:styleId="HeaderChar">
    <w:name w:val="Header Char"/>
    <w:basedOn w:val="DefaultParagraphFont"/>
    <w:link w:val="Header"/>
    <w:uiPriority w:val="99"/>
    <w:locked/>
    <w:rsid w:val="003610F4"/>
    <w:rPr>
      <w:rFonts w:cs="Times New Roman"/>
    </w:rPr>
  </w:style>
  <w:style w:type="paragraph" w:styleId="Footer">
    <w:name w:val="footer"/>
    <w:basedOn w:val="Normal"/>
    <w:link w:val="FooterChar"/>
    <w:uiPriority w:val="99"/>
    <w:unhideWhenUsed/>
    <w:rsid w:val="003610F4"/>
    <w:pPr>
      <w:tabs>
        <w:tab w:val="center" w:pos="4680"/>
        <w:tab w:val="right" w:pos="9360"/>
      </w:tabs>
    </w:pPr>
  </w:style>
  <w:style w:type="character" w:customStyle="1" w:styleId="FooterChar">
    <w:name w:val="Footer Char"/>
    <w:basedOn w:val="DefaultParagraphFont"/>
    <w:link w:val="Footer"/>
    <w:uiPriority w:val="99"/>
    <w:locked/>
    <w:rsid w:val="003610F4"/>
    <w:rPr>
      <w:rFonts w:cs="Times New Roman"/>
    </w:rPr>
  </w:style>
  <w:style w:type="paragraph" w:styleId="NormalWeb">
    <w:name w:val="Normal (Web)"/>
    <w:basedOn w:val="Normal"/>
    <w:uiPriority w:val="99"/>
    <w:semiHidden/>
    <w:unhideWhenUsed/>
    <w:rsid w:val="005763A8"/>
    <w:pPr>
      <w:spacing w:before="100" w:beforeAutospacing="1" w:after="100" w:afterAutospacing="1"/>
    </w:pPr>
    <w:rPr>
      <w:rFonts w:ascii="Times New Roman" w:hAnsi="Times New Roman"/>
      <w:sz w:val="24"/>
      <w:szCs w:val="24"/>
    </w:rPr>
  </w:style>
  <w:style w:type="character" w:styleId="Strong">
    <w:name w:val="Strong"/>
    <w:uiPriority w:val="22"/>
    <w:qFormat/>
    <w:rsid w:val="005763A8"/>
    <w:rPr>
      <w:b/>
      <w:bCs/>
    </w:rPr>
  </w:style>
  <w:style w:type="character" w:styleId="Hyperlink">
    <w:name w:val="Hyperlink"/>
    <w:uiPriority w:val="99"/>
    <w:unhideWhenUsed/>
    <w:rsid w:val="00AC7EA7"/>
    <w:rPr>
      <w:color w:val="0000FF"/>
      <w:u w:val="single"/>
    </w:rPr>
  </w:style>
  <w:style w:type="character" w:styleId="Emphasis">
    <w:name w:val="Emphasis"/>
    <w:uiPriority w:val="20"/>
    <w:qFormat/>
    <w:rsid w:val="001F5D85"/>
    <w:rPr>
      <w:i/>
      <w:iCs/>
    </w:rPr>
  </w:style>
  <w:style w:type="character" w:customStyle="1" w:styleId="Heading1Char">
    <w:name w:val="Heading 1 Char"/>
    <w:basedOn w:val="DefaultParagraphFont"/>
    <w:link w:val="Heading1"/>
    <w:uiPriority w:val="9"/>
    <w:rsid w:val="009369C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99"/>
    <w:semiHidden/>
    <w:unhideWhenUsed/>
    <w:qFormat/>
    <w:rsid w:val="009369C4"/>
    <w:pPr>
      <w:outlineLvl w:val="9"/>
    </w:pPr>
    <w:rPr>
      <w:rFonts w:ascii="Cambria" w:eastAsia="Times New Roman" w:hAnsi="Cambria" w:cs="Times New Roman"/>
      <w:color w:val="365F91"/>
      <w:lang w:eastAsia="ja-JP"/>
    </w:rPr>
  </w:style>
  <w:style w:type="character" w:customStyle="1" w:styleId="Heading2Char">
    <w:name w:val="Heading 2 Char"/>
    <w:basedOn w:val="DefaultParagraphFont"/>
    <w:link w:val="Heading2"/>
    <w:uiPriority w:val="9"/>
    <w:rsid w:val="00E95DCE"/>
    <w:rPr>
      <w:rFonts w:ascii="Times New Roman" w:hAnsi="Times New Roman" w:cs="Times New Roman"/>
      <w:b/>
      <w:bCs/>
      <w:sz w:val="36"/>
      <w:szCs w:val="36"/>
    </w:rPr>
  </w:style>
  <w:style w:type="character" w:styleId="FollowedHyperlink">
    <w:name w:val="FollowedHyperlink"/>
    <w:basedOn w:val="DefaultParagraphFont"/>
    <w:uiPriority w:val="99"/>
    <w:semiHidden/>
    <w:unhideWhenUsed/>
    <w:rsid w:val="00CE1615"/>
    <w:rPr>
      <w:color w:val="800080" w:themeColor="followedHyperlink"/>
      <w:u w:val="single"/>
    </w:rPr>
  </w:style>
  <w:style w:type="paragraph" w:styleId="ListParagraph">
    <w:name w:val="List Paragraph"/>
    <w:basedOn w:val="Normal"/>
    <w:uiPriority w:val="34"/>
    <w:qFormat/>
    <w:rsid w:val="00390826"/>
    <w:pPr>
      <w:ind w:left="720"/>
      <w:contextualSpacing/>
    </w:pPr>
  </w:style>
  <w:style w:type="paragraph" w:styleId="BalloonText">
    <w:name w:val="Balloon Text"/>
    <w:basedOn w:val="Normal"/>
    <w:link w:val="BalloonTextChar"/>
    <w:uiPriority w:val="99"/>
    <w:semiHidden/>
    <w:unhideWhenUsed/>
    <w:rsid w:val="00177D33"/>
    <w:rPr>
      <w:rFonts w:ascii="Tahoma" w:hAnsi="Tahoma" w:cs="Tahoma"/>
      <w:sz w:val="16"/>
      <w:szCs w:val="16"/>
    </w:rPr>
  </w:style>
  <w:style w:type="character" w:customStyle="1" w:styleId="BalloonTextChar">
    <w:name w:val="Balloon Text Char"/>
    <w:basedOn w:val="DefaultParagraphFont"/>
    <w:link w:val="BalloonText"/>
    <w:uiPriority w:val="99"/>
    <w:semiHidden/>
    <w:rsid w:val="00177D33"/>
    <w:rPr>
      <w:rFonts w:ascii="Tahoma" w:hAnsi="Tahoma" w:cs="Tahoma"/>
      <w:sz w:val="16"/>
      <w:szCs w:val="16"/>
    </w:rPr>
  </w:style>
  <w:style w:type="character" w:customStyle="1" w:styleId="st1">
    <w:name w:val="st1"/>
    <w:basedOn w:val="DefaultParagraphFont"/>
    <w:rsid w:val="00910F2E"/>
  </w:style>
  <w:style w:type="character" w:customStyle="1" w:styleId="Heading3Char">
    <w:name w:val="Heading 3 Char"/>
    <w:basedOn w:val="DefaultParagraphFont"/>
    <w:link w:val="Heading3"/>
    <w:uiPriority w:val="9"/>
    <w:semiHidden/>
    <w:rsid w:val="009D76B6"/>
    <w:rPr>
      <w:rFonts w:asciiTheme="majorHAnsi" w:eastAsiaTheme="majorEastAsia" w:hAnsiTheme="majorHAnsi" w:cstheme="majorBidi"/>
      <w:b/>
      <w:bCs/>
      <w:color w:val="4F81BD" w:themeColor="accent1"/>
      <w:sz w:val="22"/>
      <w:szCs w:val="22"/>
    </w:rPr>
  </w:style>
  <w:style w:type="paragraph" w:customStyle="1" w:styleId="Body">
    <w:name w:val="Body"/>
    <w:rsid w:val="00E92083"/>
    <w:rPr>
      <w:rFonts w:ascii="Helvetica" w:eastAsia="ヒラギノ角ゴ Pro W3" w:hAnsi="Helvetica" w:cs="Times New Roman"/>
      <w:color w:val="000000"/>
      <w:sz w:val="24"/>
    </w:rPr>
  </w:style>
  <w:style w:type="paragraph" w:styleId="PlainText">
    <w:name w:val="Plain Text"/>
    <w:basedOn w:val="Normal"/>
    <w:link w:val="PlainTextChar"/>
    <w:uiPriority w:val="99"/>
    <w:unhideWhenUsed/>
    <w:rsid w:val="00CE6FAB"/>
    <w:rPr>
      <w:rFonts w:eastAsiaTheme="minorHAnsi" w:cs="Consolas"/>
      <w:szCs w:val="21"/>
    </w:rPr>
  </w:style>
  <w:style w:type="character" w:customStyle="1" w:styleId="PlainTextChar">
    <w:name w:val="Plain Text Char"/>
    <w:basedOn w:val="DefaultParagraphFont"/>
    <w:link w:val="PlainText"/>
    <w:uiPriority w:val="99"/>
    <w:rsid w:val="00CE6FAB"/>
    <w:rPr>
      <w:rFonts w:eastAsiaTheme="minorHAnsi" w:cs="Consolas"/>
      <w:sz w:val="22"/>
      <w:szCs w:val="21"/>
    </w:rPr>
  </w:style>
  <w:style w:type="paragraph" w:styleId="NoSpacing">
    <w:name w:val="No Spacing"/>
    <w:uiPriority w:val="1"/>
    <w:qFormat/>
    <w:rsid w:val="009261D3"/>
    <w:rPr>
      <w:rFonts w:asciiTheme="minorHAnsi" w:eastAsiaTheme="minorHAnsi" w:hAnsiTheme="minorHAnsi" w:cstheme="minorBidi"/>
      <w:sz w:val="22"/>
      <w:szCs w:val="22"/>
    </w:rPr>
  </w:style>
  <w:style w:type="character" w:customStyle="1" w:styleId="apple-converted-space">
    <w:name w:val="apple-converted-space"/>
    <w:basedOn w:val="DefaultParagraphFont"/>
    <w:rsid w:val="00737897"/>
  </w:style>
  <w:style w:type="character" w:styleId="PlaceholderText">
    <w:name w:val="Placeholder Text"/>
    <w:basedOn w:val="DefaultParagraphFont"/>
    <w:uiPriority w:val="99"/>
    <w:semiHidden/>
    <w:rsid w:val="00BC028D"/>
    <w:rPr>
      <w:color w:val="808080"/>
    </w:rPr>
  </w:style>
  <w:style w:type="paragraph" w:styleId="ListBullet">
    <w:name w:val="List Bullet"/>
    <w:basedOn w:val="Normal"/>
    <w:uiPriority w:val="99"/>
    <w:unhideWhenUsed/>
    <w:rsid w:val="00E269F0"/>
    <w:pPr>
      <w:numPr>
        <w:numId w:val="1"/>
      </w:numPr>
      <w:contextualSpacing/>
    </w:pPr>
  </w:style>
  <w:style w:type="character" w:styleId="CommentReference">
    <w:name w:val="annotation reference"/>
    <w:basedOn w:val="DefaultParagraphFont"/>
    <w:uiPriority w:val="99"/>
    <w:semiHidden/>
    <w:unhideWhenUsed/>
    <w:rsid w:val="0091480B"/>
    <w:rPr>
      <w:sz w:val="16"/>
      <w:szCs w:val="16"/>
    </w:rPr>
  </w:style>
  <w:style w:type="paragraph" w:styleId="CommentText">
    <w:name w:val="annotation text"/>
    <w:basedOn w:val="Normal"/>
    <w:link w:val="CommentTextChar"/>
    <w:uiPriority w:val="99"/>
    <w:unhideWhenUsed/>
    <w:rsid w:val="0091480B"/>
    <w:rPr>
      <w:sz w:val="20"/>
      <w:szCs w:val="20"/>
    </w:rPr>
  </w:style>
  <w:style w:type="character" w:customStyle="1" w:styleId="CommentTextChar">
    <w:name w:val="Comment Text Char"/>
    <w:basedOn w:val="DefaultParagraphFont"/>
    <w:link w:val="CommentText"/>
    <w:uiPriority w:val="99"/>
    <w:rsid w:val="0091480B"/>
    <w:rPr>
      <w:rFonts w:cs="Times New Roman"/>
    </w:rPr>
  </w:style>
  <w:style w:type="paragraph" w:styleId="CommentSubject">
    <w:name w:val="annotation subject"/>
    <w:basedOn w:val="CommentText"/>
    <w:next w:val="CommentText"/>
    <w:link w:val="CommentSubjectChar"/>
    <w:uiPriority w:val="99"/>
    <w:semiHidden/>
    <w:unhideWhenUsed/>
    <w:rsid w:val="0091480B"/>
    <w:rPr>
      <w:b/>
      <w:bCs/>
    </w:rPr>
  </w:style>
  <w:style w:type="character" w:customStyle="1" w:styleId="CommentSubjectChar">
    <w:name w:val="Comment Subject Char"/>
    <w:basedOn w:val="CommentTextChar"/>
    <w:link w:val="CommentSubject"/>
    <w:uiPriority w:val="99"/>
    <w:semiHidden/>
    <w:rsid w:val="0091480B"/>
    <w:rPr>
      <w:rFonts w:cs="Times New Roman"/>
      <w:b/>
      <w:bCs/>
    </w:rPr>
  </w:style>
  <w:style w:type="paragraph" w:styleId="Revision">
    <w:name w:val="Revision"/>
    <w:hidden/>
    <w:uiPriority w:val="99"/>
    <w:semiHidden/>
    <w:rsid w:val="006C5DC3"/>
    <w:rPr>
      <w:rFonts w:cs="Times New Roman"/>
      <w:sz w:val="22"/>
      <w:szCs w:val="22"/>
    </w:rPr>
  </w:style>
  <w:style w:type="character" w:styleId="UnresolvedMention">
    <w:name w:val="Unresolved Mention"/>
    <w:basedOn w:val="DefaultParagraphFont"/>
    <w:uiPriority w:val="99"/>
    <w:semiHidden/>
    <w:unhideWhenUsed/>
    <w:rsid w:val="005757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2334">
      <w:bodyDiv w:val="1"/>
      <w:marLeft w:val="0"/>
      <w:marRight w:val="0"/>
      <w:marTop w:val="0"/>
      <w:marBottom w:val="0"/>
      <w:divBdr>
        <w:top w:val="none" w:sz="0" w:space="0" w:color="auto"/>
        <w:left w:val="none" w:sz="0" w:space="0" w:color="auto"/>
        <w:bottom w:val="none" w:sz="0" w:space="0" w:color="auto"/>
        <w:right w:val="none" w:sz="0" w:space="0" w:color="auto"/>
      </w:divBdr>
    </w:div>
    <w:div w:id="64883965">
      <w:bodyDiv w:val="1"/>
      <w:marLeft w:val="0"/>
      <w:marRight w:val="0"/>
      <w:marTop w:val="0"/>
      <w:marBottom w:val="0"/>
      <w:divBdr>
        <w:top w:val="none" w:sz="0" w:space="0" w:color="auto"/>
        <w:left w:val="none" w:sz="0" w:space="0" w:color="auto"/>
        <w:bottom w:val="none" w:sz="0" w:space="0" w:color="auto"/>
        <w:right w:val="none" w:sz="0" w:space="0" w:color="auto"/>
      </w:divBdr>
    </w:div>
    <w:div w:id="66152017">
      <w:bodyDiv w:val="1"/>
      <w:marLeft w:val="0"/>
      <w:marRight w:val="0"/>
      <w:marTop w:val="0"/>
      <w:marBottom w:val="0"/>
      <w:divBdr>
        <w:top w:val="none" w:sz="0" w:space="0" w:color="auto"/>
        <w:left w:val="none" w:sz="0" w:space="0" w:color="auto"/>
        <w:bottom w:val="none" w:sz="0" w:space="0" w:color="auto"/>
        <w:right w:val="none" w:sz="0" w:space="0" w:color="auto"/>
      </w:divBdr>
    </w:div>
    <w:div w:id="91977039">
      <w:bodyDiv w:val="1"/>
      <w:marLeft w:val="0"/>
      <w:marRight w:val="0"/>
      <w:marTop w:val="0"/>
      <w:marBottom w:val="0"/>
      <w:divBdr>
        <w:top w:val="single" w:sz="24" w:space="0" w:color="6EB800"/>
        <w:left w:val="none" w:sz="0" w:space="0" w:color="auto"/>
        <w:bottom w:val="none" w:sz="0" w:space="0" w:color="auto"/>
        <w:right w:val="none" w:sz="0" w:space="0" w:color="auto"/>
      </w:divBdr>
      <w:divsChild>
        <w:div w:id="574240612">
          <w:marLeft w:val="0"/>
          <w:marRight w:val="0"/>
          <w:marTop w:val="0"/>
          <w:marBottom w:val="0"/>
          <w:divBdr>
            <w:top w:val="none" w:sz="0" w:space="0" w:color="auto"/>
            <w:left w:val="none" w:sz="0" w:space="0" w:color="auto"/>
            <w:bottom w:val="none" w:sz="0" w:space="0" w:color="auto"/>
            <w:right w:val="none" w:sz="0" w:space="0" w:color="auto"/>
          </w:divBdr>
          <w:divsChild>
            <w:div w:id="484246382">
              <w:marLeft w:val="0"/>
              <w:marRight w:val="0"/>
              <w:marTop w:val="0"/>
              <w:marBottom w:val="0"/>
              <w:divBdr>
                <w:top w:val="none" w:sz="0" w:space="0" w:color="auto"/>
                <w:left w:val="none" w:sz="0" w:space="0" w:color="auto"/>
                <w:bottom w:val="none" w:sz="0" w:space="0" w:color="auto"/>
                <w:right w:val="none" w:sz="0" w:space="0" w:color="auto"/>
              </w:divBdr>
              <w:divsChild>
                <w:div w:id="23285750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1828696">
      <w:bodyDiv w:val="1"/>
      <w:marLeft w:val="0"/>
      <w:marRight w:val="0"/>
      <w:marTop w:val="0"/>
      <w:marBottom w:val="0"/>
      <w:divBdr>
        <w:top w:val="none" w:sz="0" w:space="0" w:color="auto"/>
        <w:left w:val="none" w:sz="0" w:space="0" w:color="auto"/>
        <w:bottom w:val="none" w:sz="0" w:space="0" w:color="auto"/>
        <w:right w:val="none" w:sz="0" w:space="0" w:color="auto"/>
      </w:divBdr>
      <w:divsChild>
        <w:div w:id="514923015">
          <w:marLeft w:val="0"/>
          <w:marRight w:val="0"/>
          <w:marTop w:val="0"/>
          <w:marBottom w:val="0"/>
          <w:divBdr>
            <w:top w:val="none" w:sz="0" w:space="0" w:color="auto"/>
            <w:left w:val="none" w:sz="0" w:space="0" w:color="auto"/>
            <w:bottom w:val="none" w:sz="0" w:space="0" w:color="auto"/>
            <w:right w:val="none" w:sz="0" w:space="0" w:color="auto"/>
          </w:divBdr>
          <w:divsChild>
            <w:div w:id="570623874">
              <w:marLeft w:val="0"/>
              <w:marRight w:val="0"/>
              <w:marTop w:val="0"/>
              <w:marBottom w:val="0"/>
              <w:divBdr>
                <w:top w:val="none" w:sz="0" w:space="0" w:color="auto"/>
                <w:left w:val="none" w:sz="0" w:space="0" w:color="auto"/>
                <w:bottom w:val="none" w:sz="0" w:space="0" w:color="auto"/>
                <w:right w:val="none" w:sz="0" w:space="0" w:color="auto"/>
              </w:divBdr>
              <w:divsChild>
                <w:div w:id="1535386857">
                  <w:marLeft w:val="0"/>
                  <w:marRight w:val="0"/>
                  <w:marTop w:val="0"/>
                  <w:marBottom w:val="0"/>
                  <w:divBdr>
                    <w:top w:val="none" w:sz="0" w:space="0" w:color="auto"/>
                    <w:left w:val="none" w:sz="0" w:space="0" w:color="auto"/>
                    <w:bottom w:val="none" w:sz="0" w:space="0" w:color="auto"/>
                    <w:right w:val="none" w:sz="0" w:space="0" w:color="auto"/>
                  </w:divBdr>
                  <w:divsChild>
                    <w:div w:id="1472285597">
                      <w:marLeft w:val="0"/>
                      <w:marRight w:val="0"/>
                      <w:marTop w:val="0"/>
                      <w:marBottom w:val="0"/>
                      <w:divBdr>
                        <w:top w:val="none" w:sz="0" w:space="0" w:color="auto"/>
                        <w:left w:val="none" w:sz="0" w:space="0" w:color="auto"/>
                        <w:bottom w:val="none" w:sz="0" w:space="0" w:color="auto"/>
                        <w:right w:val="none" w:sz="0" w:space="0" w:color="auto"/>
                      </w:divBdr>
                      <w:divsChild>
                        <w:div w:id="1779526452">
                          <w:marLeft w:val="0"/>
                          <w:marRight w:val="0"/>
                          <w:marTop w:val="0"/>
                          <w:marBottom w:val="0"/>
                          <w:divBdr>
                            <w:top w:val="none" w:sz="0" w:space="0" w:color="auto"/>
                            <w:left w:val="none" w:sz="0" w:space="0" w:color="auto"/>
                            <w:bottom w:val="none" w:sz="0" w:space="0" w:color="auto"/>
                            <w:right w:val="none" w:sz="0" w:space="0" w:color="auto"/>
                          </w:divBdr>
                          <w:divsChild>
                            <w:div w:id="1717973315">
                              <w:marLeft w:val="0"/>
                              <w:marRight w:val="0"/>
                              <w:marTop w:val="0"/>
                              <w:marBottom w:val="0"/>
                              <w:divBdr>
                                <w:top w:val="none" w:sz="0" w:space="0" w:color="auto"/>
                                <w:left w:val="none" w:sz="0" w:space="0" w:color="auto"/>
                                <w:bottom w:val="none" w:sz="0" w:space="0" w:color="auto"/>
                                <w:right w:val="none" w:sz="0" w:space="0" w:color="auto"/>
                              </w:divBdr>
                              <w:divsChild>
                                <w:div w:id="2113937873">
                                  <w:marLeft w:val="0"/>
                                  <w:marRight w:val="0"/>
                                  <w:marTop w:val="0"/>
                                  <w:marBottom w:val="0"/>
                                  <w:divBdr>
                                    <w:top w:val="none" w:sz="0" w:space="0" w:color="auto"/>
                                    <w:left w:val="none" w:sz="0" w:space="0" w:color="auto"/>
                                    <w:bottom w:val="none" w:sz="0" w:space="0" w:color="auto"/>
                                    <w:right w:val="none" w:sz="0" w:space="0" w:color="auto"/>
                                  </w:divBdr>
                                  <w:divsChild>
                                    <w:div w:id="1495220906">
                                      <w:marLeft w:val="0"/>
                                      <w:marRight w:val="0"/>
                                      <w:marTop w:val="0"/>
                                      <w:marBottom w:val="0"/>
                                      <w:divBdr>
                                        <w:top w:val="none" w:sz="0" w:space="0" w:color="auto"/>
                                        <w:left w:val="none" w:sz="0" w:space="0" w:color="auto"/>
                                        <w:bottom w:val="none" w:sz="0" w:space="0" w:color="auto"/>
                                        <w:right w:val="none" w:sz="0" w:space="0" w:color="auto"/>
                                      </w:divBdr>
                                      <w:divsChild>
                                        <w:div w:id="1079712552">
                                          <w:marLeft w:val="0"/>
                                          <w:marRight w:val="0"/>
                                          <w:marTop w:val="0"/>
                                          <w:marBottom w:val="0"/>
                                          <w:divBdr>
                                            <w:top w:val="none" w:sz="0" w:space="0" w:color="auto"/>
                                            <w:left w:val="none" w:sz="0" w:space="0" w:color="auto"/>
                                            <w:bottom w:val="none" w:sz="0" w:space="0" w:color="auto"/>
                                            <w:right w:val="none" w:sz="0" w:space="0" w:color="auto"/>
                                          </w:divBdr>
                                          <w:divsChild>
                                            <w:div w:id="1378554496">
                                              <w:marLeft w:val="0"/>
                                              <w:marRight w:val="0"/>
                                              <w:marTop w:val="0"/>
                                              <w:marBottom w:val="0"/>
                                              <w:divBdr>
                                                <w:top w:val="none" w:sz="0" w:space="0" w:color="auto"/>
                                                <w:left w:val="none" w:sz="0" w:space="0" w:color="auto"/>
                                                <w:bottom w:val="none" w:sz="0" w:space="0" w:color="auto"/>
                                                <w:right w:val="none" w:sz="0" w:space="0" w:color="auto"/>
                                              </w:divBdr>
                                              <w:divsChild>
                                                <w:div w:id="1907184698">
                                                  <w:marLeft w:val="0"/>
                                                  <w:marRight w:val="0"/>
                                                  <w:marTop w:val="0"/>
                                                  <w:marBottom w:val="0"/>
                                                  <w:divBdr>
                                                    <w:top w:val="none" w:sz="0" w:space="0" w:color="auto"/>
                                                    <w:left w:val="none" w:sz="0" w:space="0" w:color="auto"/>
                                                    <w:bottom w:val="none" w:sz="0" w:space="0" w:color="auto"/>
                                                    <w:right w:val="none" w:sz="0" w:space="0" w:color="auto"/>
                                                  </w:divBdr>
                                                  <w:divsChild>
                                                    <w:div w:id="1990477338">
                                                      <w:marLeft w:val="0"/>
                                                      <w:marRight w:val="0"/>
                                                      <w:marTop w:val="0"/>
                                                      <w:marBottom w:val="0"/>
                                                      <w:divBdr>
                                                        <w:top w:val="none" w:sz="0" w:space="0" w:color="auto"/>
                                                        <w:left w:val="none" w:sz="0" w:space="0" w:color="auto"/>
                                                        <w:bottom w:val="none" w:sz="0" w:space="0" w:color="auto"/>
                                                        <w:right w:val="none" w:sz="0" w:space="0" w:color="auto"/>
                                                      </w:divBdr>
                                                      <w:divsChild>
                                                        <w:div w:id="14936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9604516">
      <w:bodyDiv w:val="1"/>
      <w:marLeft w:val="0"/>
      <w:marRight w:val="0"/>
      <w:marTop w:val="0"/>
      <w:marBottom w:val="0"/>
      <w:divBdr>
        <w:top w:val="none" w:sz="0" w:space="0" w:color="auto"/>
        <w:left w:val="none" w:sz="0" w:space="0" w:color="auto"/>
        <w:bottom w:val="none" w:sz="0" w:space="0" w:color="auto"/>
        <w:right w:val="none" w:sz="0" w:space="0" w:color="auto"/>
      </w:divBdr>
    </w:div>
    <w:div w:id="326252633">
      <w:bodyDiv w:val="1"/>
      <w:marLeft w:val="0"/>
      <w:marRight w:val="0"/>
      <w:marTop w:val="0"/>
      <w:marBottom w:val="0"/>
      <w:divBdr>
        <w:top w:val="none" w:sz="0" w:space="0" w:color="auto"/>
        <w:left w:val="none" w:sz="0" w:space="0" w:color="auto"/>
        <w:bottom w:val="none" w:sz="0" w:space="0" w:color="auto"/>
        <w:right w:val="none" w:sz="0" w:space="0" w:color="auto"/>
      </w:divBdr>
    </w:div>
    <w:div w:id="332608705">
      <w:bodyDiv w:val="1"/>
      <w:marLeft w:val="0"/>
      <w:marRight w:val="0"/>
      <w:marTop w:val="0"/>
      <w:marBottom w:val="0"/>
      <w:divBdr>
        <w:top w:val="none" w:sz="0" w:space="0" w:color="auto"/>
        <w:left w:val="none" w:sz="0" w:space="0" w:color="auto"/>
        <w:bottom w:val="none" w:sz="0" w:space="0" w:color="auto"/>
        <w:right w:val="none" w:sz="0" w:space="0" w:color="auto"/>
      </w:divBdr>
    </w:div>
    <w:div w:id="376465959">
      <w:bodyDiv w:val="1"/>
      <w:marLeft w:val="0"/>
      <w:marRight w:val="0"/>
      <w:marTop w:val="0"/>
      <w:marBottom w:val="0"/>
      <w:divBdr>
        <w:top w:val="none" w:sz="0" w:space="0" w:color="auto"/>
        <w:left w:val="none" w:sz="0" w:space="0" w:color="auto"/>
        <w:bottom w:val="none" w:sz="0" w:space="0" w:color="auto"/>
        <w:right w:val="none" w:sz="0" w:space="0" w:color="auto"/>
      </w:divBdr>
      <w:divsChild>
        <w:div w:id="1298145166">
          <w:marLeft w:val="0"/>
          <w:marRight w:val="0"/>
          <w:marTop w:val="0"/>
          <w:marBottom w:val="0"/>
          <w:divBdr>
            <w:top w:val="none" w:sz="0" w:space="0" w:color="auto"/>
            <w:left w:val="none" w:sz="0" w:space="0" w:color="auto"/>
            <w:bottom w:val="none" w:sz="0" w:space="0" w:color="auto"/>
            <w:right w:val="none" w:sz="0" w:space="0" w:color="auto"/>
          </w:divBdr>
          <w:divsChild>
            <w:div w:id="988942943">
              <w:marLeft w:val="0"/>
              <w:marRight w:val="0"/>
              <w:marTop w:val="0"/>
              <w:marBottom w:val="0"/>
              <w:divBdr>
                <w:top w:val="none" w:sz="0" w:space="0" w:color="auto"/>
                <w:left w:val="none" w:sz="0" w:space="0" w:color="auto"/>
                <w:bottom w:val="none" w:sz="0" w:space="0" w:color="auto"/>
                <w:right w:val="none" w:sz="0" w:space="0" w:color="auto"/>
              </w:divBdr>
              <w:divsChild>
                <w:div w:id="465661047">
                  <w:marLeft w:val="0"/>
                  <w:marRight w:val="0"/>
                  <w:marTop w:val="0"/>
                  <w:marBottom w:val="0"/>
                  <w:divBdr>
                    <w:top w:val="none" w:sz="0" w:space="0" w:color="auto"/>
                    <w:left w:val="none" w:sz="0" w:space="0" w:color="auto"/>
                    <w:bottom w:val="none" w:sz="0" w:space="0" w:color="auto"/>
                    <w:right w:val="none" w:sz="0" w:space="0" w:color="auto"/>
                  </w:divBdr>
                  <w:divsChild>
                    <w:div w:id="3081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3091">
      <w:bodyDiv w:val="1"/>
      <w:marLeft w:val="0"/>
      <w:marRight w:val="0"/>
      <w:marTop w:val="0"/>
      <w:marBottom w:val="0"/>
      <w:divBdr>
        <w:top w:val="none" w:sz="0" w:space="0" w:color="auto"/>
        <w:left w:val="none" w:sz="0" w:space="0" w:color="auto"/>
        <w:bottom w:val="none" w:sz="0" w:space="0" w:color="auto"/>
        <w:right w:val="none" w:sz="0" w:space="0" w:color="auto"/>
      </w:divBdr>
    </w:div>
    <w:div w:id="427317523">
      <w:bodyDiv w:val="1"/>
      <w:marLeft w:val="0"/>
      <w:marRight w:val="0"/>
      <w:marTop w:val="0"/>
      <w:marBottom w:val="0"/>
      <w:divBdr>
        <w:top w:val="none" w:sz="0" w:space="0" w:color="auto"/>
        <w:left w:val="none" w:sz="0" w:space="0" w:color="auto"/>
        <w:bottom w:val="none" w:sz="0" w:space="0" w:color="auto"/>
        <w:right w:val="none" w:sz="0" w:space="0" w:color="auto"/>
      </w:divBdr>
    </w:div>
    <w:div w:id="434786876">
      <w:bodyDiv w:val="1"/>
      <w:marLeft w:val="0"/>
      <w:marRight w:val="0"/>
      <w:marTop w:val="0"/>
      <w:marBottom w:val="0"/>
      <w:divBdr>
        <w:top w:val="none" w:sz="0" w:space="0" w:color="auto"/>
        <w:left w:val="none" w:sz="0" w:space="0" w:color="auto"/>
        <w:bottom w:val="none" w:sz="0" w:space="0" w:color="auto"/>
        <w:right w:val="none" w:sz="0" w:space="0" w:color="auto"/>
      </w:divBdr>
    </w:div>
    <w:div w:id="587663357">
      <w:bodyDiv w:val="1"/>
      <w:marLeft w:val="0"/>
      <w:marRight w:val="0"/>
      <w:marTop w:val="0"/>
      <w:marBottom w:val="0"/>
      <w:divBdr>
        <w:top w:val="none" w:sz="0" w:space="0" w:color="auto"/>
        <w:left w:val="none" w:sz="0" w:space="0" w:color="auto"/>
        <w:bottom w:val="none" w:sz="0" w:space="0" w:color="auto"/>
        <w:right w:val="none" w:sz="0" w:space="0" w:color="auto"/>
      </w:divBdr>
    </w:div>
    <w:div w:id="606500221">
      <w:bodyDiv w:val="1"/>
      <w:marLeft w:val="0"/>
      <w:marRight w:val="0"/>
      <w:marTop w:val="0"/>
      <w:marBottom w:val="0"/>
      <w:divBdr>
        <w:top w:val="none" w:sz="0" w:space="0" w:color="auto"/>
        <w:left w:val="none" w:sz="0" w:space="0" w:color="auto"/>
        <w:bottom w:val="none" w:sz="0" w:space="0" w:color="auto"/>
        <w:right w:val="none" w:sz="0" w:space="0" w:color="auto"/>
      </w:divBdr>
    </w:div>
    <w:div w:id="607783477">
      <w:bodyDiv w:val="1"/>
      <w:marLeft w:val="0"/>
      <w:marRight w:val="0"/>
      <w:marTop w:val="0"/>
      <w:marBottom w:val="0"/>
      <w:divBdr>
        <w:top w:val="none" w:sz="0" w:space="0" w:color="auto"/>
        <w:left w:val="none" w:sz="0" w:space="0" w:color="auto"/>
        <w:bottom w:val="none" w:sz="0" w:space="0" w:color="auto"/>
        <w:right w:val="none" w:sz="0" w:space="0" w:color="auto"/>
      </w:divBdr>
    </w:div>
    <w:div w:id="661155841">
      <w:bodyDiv w:val="1"/>
      <w:marLeft w:val="0"/>
      <w:marRight w:val="0"/>
      <w:marTop w:val="0"/>
      <w:marBottom w:val="0"/>
      <w:divBdr>
        <w:top w:val="none" w:sz="0" w:space="0" w:color="auto"/>
        <w:left w:val="none" w:sz="0" w:space="0" w:color="auto"/>
        <w:bottom w:val="none" w:sz="0" w:space="0" w:color="auto"/>
        <w:right w:val="none" w:sz="0" w:space="0" w:color="auto"/>
      </w:divBdr>
    </w:div>
    <w:div w:id="670185983">
      <w:bodyDiv w:val="1"/>
      <w:marLeft w:val="0"/>
      <w:marRight w:val="0"/>
      <w:marTop w:val="0"/>
      <w:marBottom w:val="0"/>
      <w:divBdr>
        <w:top w:val="none" w:sz="0" w:space="0" w:color="auto"/>
        <w:left w:val="none" w:sz="0" w:space="0" w:color="auto"/>
        <w:bottom w:val="none" w:sz="0" w:space="0" w:color="auto"/>
        <w:right w:val="none" w:sz="0" w:space="0" w:color="auto"/>
      </w:divBdr>
    </w:div>
    <w:div w:id="683484285">
      <w:bodyDiv w:val="1"/>
      <w:marLeft w:val="0"/>
      <w:marRight w:val="0"/>
      <w:marTop w:val="0"/>
      <w:marBottom w:val="0"/>
      <w:divBdr>
        <w:top w:val="none" w:sz="0" w:space="0" w:color="auto"/>
        <w:left w:val="none" w:sz="0" w:space="0" w:color="auto"/>
        <w:bottom w:val="none" w:sz="0" w:space="0" w:color="auto"/>
        <w:right w:val="none" w:sz="0" w:space="0" w:color="auto"/>
      </w:divBdr>
    </w:div>
    <w:div w:id="685060895">
      <w:bodyDiv w:val="1"/>
      <w:marLeft w:val="0"/>
      <w:marRight w:val="0"/>
      <w:marTop w:val="0"/>
      <w:marBottom w:val="0"/>
      <w:divBdr>
        <w:top w:val="none" w:sz="0" w:space="0" w:color="auto"/>
        <w:left w:val="none" w:sz="0" w:space="0" w:color="auto"/>
        <w:bottom w:val="none" w:sz="0" w:space="0" w:color="auto"/>
        <w:right w:val="none" w:sz="0" w:space="0" w:color="auto"/>
      </w:divBdr>
    </w:div>
    <w:div w:id="723800006">
      <w:bodyDiv w:val="1"/>
      <w:marLeft w:val="0"/>
      <w:marRight w:val="0"/>
      <w:marTop w:val="0"/>
      <w:marBottom w:val="0"/>
      <w:divBdr>
        <w:top w:val="none" w:sz="0" w:space="0" w:color="auto"/>
        <w:left w:val="none" w:sz="0" w:space="0" w:color="auto"/>
        <w:bottom w:val="none" w:sz="0" w:space="0" w:color="auto"/>
        <w:right w:val="none" w:sz="0" w:space="0" w:color="auto"/>
      </w:divBdr>
    </w:div>
    <w:div w:id="761297825">
      <w:bodyDiv w:val="1"/>
      <w:marLeft w:val="0"/>
      <w:marRight w:val="0"/>
      <w:marTop w:val="0"/>
      <w:marBottom w:val="0"/>
      <w:divBdr>
        <w:top w:val="none" w:sz="0" w:space="0" w:color="auto"/>
        <w:left w:val="none" w:sz="0" w:space="0" w:color="auto"/>
        <w:bottom w:val="none" w:sz="0" w:space="0" w:color="auto"/>
        <w:right w:val="none" w:sz="0" w:space="0" w:color="auto"/>
      </w:divBdr>
    </w:div>
    <w:div w:id="774902902">
      <w:bodyDiv w:val="1"/>
      <w:marLeft w:val="0"/>
      <w:marRight w:val="0"/>
      <w:marTop w:val="0"/>
      <w:marBottom w:val="0"/>
      <w:divBdr>
        <w:top w:val="none" w:sz="0" w:space="0" w:color="auto"/>
        <w:left w:val="none" w:sz="0" w:space="0" w:color="auto"/>
        <w:bottom w:val="none" w:sz="0" w:space="0" w:color="auto"/>
        <w:right w:val="none" w:sz="0" w:space="0" w:color="auto"/>
      </w:divBdr>
    </w:div>
    <w:div w:id="793867189">
      <w:bodyDiv w:val="1"/>
      <w:marLeft w:val="0"/>
      <w:marRight w:val="0"/>
      <w:marTop w:val="0"/>
      <w:marBottom w:val="0"/>
      <w:divBdr>
        <w:top w:val="none" w:sz="0" w:space="0" w:color="auto"/>
        <w:left w:val="none" w:sz="0" w:space="0" w:color="auto"/>
        <w:bottom w:val="none" w:sz="0" w:space="0" w:color="auto"/>
        <w:right w:val="none" w:sz="0" w:space="0" w:color="auto"/>
      </w:divBdr>
    </w:div>
    <w:div w:id="807018556">
      <w:bodyDiv w:val="1"/>
      <w:marLeft w:val="0"/>
      <w:marRight w:val="0"/>
      <w:marTop w:val="0"/>
      <w:marBottom w:val="0"/>
      <w:divBdr>
        <w:top w:val="none" w:sz="0" w:space="0" w:color="auto"/>
        <w:left w:val="none" w:sz="0" w:space="0" w:color="auto"/>
        <w:bottom w:val="none" w:sz="0" w:space="0" w:color="auto"/>
        <w:right w:val="none" w:sz="0" w:space="0" w:color="auto"/>
      </w:divBdr>
    </w:div>
    <w:div w:id="828443002">
      <w:bodyDiv w:val="1"/>
      <w:marLeft w:val="0"/>
      <w:marRight w:val="0"/>
      <w:marTop w:val="0"/>
      <w:marBottom w:val="0"/>
      <w:divBdr>
        <w:top w:val="none" w:sz="0" w:space="0" w:color="auto"/>
        <w:left w:val="none" w:sz="0" w:space="0" w:color="auto"/>
        <w:bottom w:val="none" w:sz="0" w:space="0" w:color="auto"/>
        <w:right w:val="none" w:sz="0" w:space="0" w:color="auto"/>
      </w:divBdr>
    </w:div>
    <w:div w:id="845363106">
      <w:bodyDiv w:val="1"/>
      <w:marLeft w:val="0"/>
      <w:marRight w:val="0"/>
      <w:marTop w:val="0"/>
      <w:marBottom w:val="0"/>
      <w:divBdr>
        <w:top w:val="none" w:sz="0" w:space="0" w:color="auto"/>
        <w:left w:val="none" w:sz="0" w:space="0" w:color="auto"/>
        <w:bottom w:val="none" w:sz="0" w:space="0" w:color="auto"/>
        <w:right w:val="none" w:sz="0" w:space="0" w:color="auto"/>
      </w:divBdr>
      <w:divsChild>
        <w:div w:id="985280847">
          <w:marLeft w:val="0"/>
          <w:marRight w:val="0"/>
          <w:marTop w:val="0"/>
          <w:marBottom w:val="0"/>
          <w:divBdr>
            <w:top w:val="none" w:sz="0" w:space="0" w:color="auto"/>
            <w:left w:val="none" w:sz="0" w:space="0" w:color="auto"/>
            <w:bottom w:val="none" w:sz="0" w:space="0" w:color="auto"/>
            <w:right w:val="none" w:sz="0" w:space="0" w:color="auto"/>
          </w:divBdr>
          <w:divsChild>
            <w:div w:id="1919751584">
              <w:marLeft w:val="0"/>
              <w:marRight w:val="0"/>
              <w:marTop w:val="0"/>
              <w:marBottom w:val="0"/>
              <w:divBdr>
                <w:top w:val="none" w:sz="0" w:space="0" w:color="auto"/>
                <w:left w:val="none" w:sz="0" w:space="0" w:color="auto"/>
                <w:bottom w:val="none" w:sz="0" w:space="0" w:color="auto"/>
                <w:right w:val="none" w:sz="0" w:space="0" w:color="auto"/>
              </w:divBdr>
              <w:divsChild>
                <w:div w:id="1411927619">
                  <w:marLeft w:val="0"/>
                  <w:marRight w:val="0"/>
                  <w:marTop w:val="0"/>
                  <w:marBottom w:val="0"/>
                  <w:divBdr>
                    <w:top w:val="none" w:sz="0" w:space="0" w:color="auto"/>
                    <w:left w:val="none" w:sz="0" w:space="0" w:color="auto"/>
                    <w:bottom w:val="none" w:sz="0" w:space="0" w:color="auto"/>
                    <w:right w:val="none" w:sz="0" w:space="0" w:color="auto"/>
                  </w:divBdr>
                  <w:divsChild>
                    <w:div w:id="319622057">
                      <w:marLeft w:val="0"/>
                      <w:marRight w:val="0"/>
                      <w:marTop w:val="0"/>
                      <w:marBottom w:val="0"/>
                      <w:divBdr>
                        <w:top w:val="none" w:sz="0" w:space="0" w:color="auto"/>
                        <w:left w:val="none" w:sz="0" w:space="0" w:color="auto"/>
                        <w:bottom w:val="none" w:sz="0" w:space="0" w:color="auto"/>
                        <w:right w:val="none" w:sz="0" w:space="0" w:color="auto"/>
                      </w:divBdr>
                      <w:divsChild>
                        <w:div w:id="2103527646">
                          <w:marLeft w:val="0"/>
                          <w:marRight w:val="0"/>
                          <w:marTop w:val="0"/>
                          <w:marBottom w:val="0"/>
                          <w:divBdr>
                            <w:top w:val="none" w:sz="0" w:space="0" w:color="auto"/>
                            <w:left w:val="none" w:sz="0" w:space="0" w:color="auto"/>
                            <w:bottom w:val="none" w:sz="0" w:space="0" w:color="auto"/>
                            <w:right w:val="none" w:sz="0" w:space="0" w:color="auto"/>
                          </w:divBdr>
                          <w:divsChild>
                            <w:div w:id="1813596305">
                              <w:marLeft w:val="0"/>
                              <w:marRight w:val="0"/>
                              <w:marTop w:val="0"/>
                              <w:marBottom w:val="0"/>
                              <w:divBdr>
                                <w:top w:val="none" w:sz="0" w:space="0" w:color="auto"/>
                                <w:left w:val="none" w:sz="0" w:space="0" w:color="auto"/>
                                <w:bottom w:val="none" w:sz="0" w:space="0" w:color="auto"/>
                                <w:right w:val="none" w:sz="0" w:space="0" w:color="auto"/>
                              </w:divBdr>
                              <w:divsChild>
                                <w:div w:id="1754819548">
                                  <w:marLeft w:val="0"/>
                                  <w:marRight w:val="0"/>
                                  <w:marTop w:val="0"/>
                                  <w:marBottom w:val="0"/>
                                  <w:divBdr>
                                    <w:top w:val="none" w:sz="0" w:space="0" w:color="auto"/>
                                    <w:left w:val="none" w:sz="0" w:space="0" w:color="auto"/>
                                    <w:bottom w:val="none" w:sz="0" w:space="0" w:color="auto"/>
                                    <w:right w:val="none" w:sz="0" w:space="0" w:color="auto"/>
                                  </w:divBdr>
                                  <w:divsChild>
                                    <w:div w:id="1860314614">
                                      <w:marLeft w:val="0"/>
                                      <w:marRight w:val="0"/>
                                      <w:marTop w:val="0"/>
                                      <w:marBottom w:val="0"/>
                                      <w:divBdr>
                                        <w:top w:val="none" w:sz="0" w:space="0" w:color="auto"/>
                                        <w:left w:val="none" w:sz="0" w:space="0" w:color="auto"/>
                                        <w:bottom w:val="none" w:sz="0" w:space="0" w:color="auto"/>
                                        <w:right w:val="none" w:sz="0" w:space="0" w:color="auto"/>
                                      </w:divBdr>
                                      <w:divsChild>
                                        <w:div w:id="1751073289">
                                          <w:marLeft w:val="0"/>
                                          <w:marRight w:val="0"/>
                                          <w:marTop w:val="0"/>
                                          <w:marBottom w:val="0"/>
                                          <w:divBdr>
                                            <w:top w:val="none" w:sz="0" w:space="0" w:color="auto"/>
                                            <w:left w:val="none" w:sz="0" w:space="0" w:color="auto"/>
                                            <w:bottom w:val="none" w:sz="0" w:space="0" w:color="auto"/>
                                            <w:right w:val="none" w:sz="0" w:space="0" w:color="auto"/>
                                          </w:divBdr>
                                          <w:divsChild>
                                            <w:div w:id="899176607">
                                              <w:marLeft w:val="0"/>
                                              <w:marRight w:val="0"/>
                                              <w:marTop w:val="0"/>
                                              <w:marBottom w:val="0"/>
                                              <w:divBdr>
                                                <w:top w:val="none" w:sz="0" w:space="0" w:color="auto"/>
                                                <w:left w:val="none" w:sz="0" w:space="0" w:color="auto"/>
                                                <w:bottom w:val="none" w:sz="0" w:space="0" w:color="auto"/>
                                                <w:right w:val="none" w:sz="0" w:space="0" w:color="auto"/>
                                              </w:divBdr>
                                              <w:divsChild>
                                                <w:div w:id="817647613">
                                                  <w:marLeft w:val="0"/>
                                                  <w:marRight w:val="0"/>
                                                  <w:marTop w:val="0"/>
                                                  <w:marBottom w:val="0"/>
                                                  <w:divBdr>
                                                    <w:top w:val="none" w:sz="0" w:space="0" w:color="auto"/>
                                                    <w:left w:val="none" w:sz="0" w:space="0" w:color="auto"/>
                                                    <w:bottom w:val="none" w:sz="0" w:space="0" w:color="auto"/>
                                                    <w:right w:val="none" w:sz="0" w:space="0" w:color="auto"/>
                                                  </w:divBdr>
                                                  <w:divsChild>
                                                    <w:div w:id="697126859">
                                                      <w:marLeft w:val="0"/>
                                                      <w:marRight w:val="0"/>
                                                      <w:marTop w:val="0"/>
                                                      <w:marBottom w:val="0"/>
                                                      <w:divBdr>
                                                        <w:top w:val="none" w:sz="0" w:space="0" w:color="auto"/>
                                                        <w:left w:val="none" w:sz="0" w:space="0" w:color="auto"/>
                                                        <w:bottom w:val="none" w:sz="0" w:space="0" w:color="auto"/>
                                                        <w:right w:val="none" w:sz="0" w:space="0" w:color="auto"/>
                                                      </w:divBdr>
                                                      <w:divsChild>
                                                        <w:div w:id="10623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8059975">
      <w:bodyDiv w:val="1"/>
      <w:marLeft w:val="0"/>
      <w:marRight w:val="0"/>
      <w:marTop w:val="0"/>
      <w:marBottom w:val="0"/>
      <w:divBdr>
        <w:top w:val="none" w:sz="0" w:space="0" w:color="auto"/>
        <w:left w:val="none" w:sz="0" w:space="0" w:color="auto"/>
        <w:bottom w:val="none" w:sz="0" w:space="0" w:color="auto"/>
        <w:right w:val="none" w:sz="0" w:space="0" w:color="auto"/>
      </w:divBdr>
    </w:div>
    <w:div w:id="903641405">
      <w:bodyDiv w:val="1"/>
      <w:marLeft w:val="0"/>
      <w:marRight w:val="0"/>
      <w:marTop w:val="0"/>
      <w:marBottom w:val="0"/>
      <w:divBdr>
        <w:top w:val="none" w:sz="0" w:space="0" w:color="auto"/>
        <w:left w:val="none" w:sz="0" w:space="0" w:color="auto"/>
        <w:bottom w:val="none" w:sz="0" w:space="0" w:color="auto"/>
        <w:right w:val="none" w:sz="0" w:space="0" w:color="auto"/>
      </w:divBdr>
    </w:div>
    <w:div w:id="964000323">
      <w:bodyDiv w:val="1"/>
      <w:marLeft w:val="0"/>
      <w:marRight w:val="0"/>
      <w:marTop w:val="0"/>
      <w:marBottom w:val="0"/>
      <w:divBdr>
        <w:top w:val="none" w:sz="0" w:space="0" w:color="auto"/>
        <w:left w:val="none" w:sz="0" w:space="0" w:color="auto"/>
        <w:bottom w:val="none" w:sz="0" w:space="0" w:color="auto"/>
        <w:right w:val="none" w:sz="0" w:space="0" w:color="auto"/>
      </w:divBdr>
    </w:div>
    <w:div w:id="977153590">
      <w:bodyDiv w:val="1"/>
      <w:marLeft w:val="0"/>
      <w:marRight w:val="0"/>
      <w:marTop w:val="0"/>
      <w:marBottom w:val="0"/>
      <w:divBdr>
        <w:top w:val="none" w:sz="0" w:space="0" w:color="auto"/>
        <w:left w:val="none" w:sz="0" w:space="0" w:color="auto"/>
        <w:bottom w:val="none" w:sz="0" w:space="0" w:color="auto"/>
        <w:right w:val="none" w:sz="0" w:space="0" w:color="auto"/>
      </w:divBdr>
    </w:div>
    <w:div w:id="1125805326">
      <w:bodyDiv w:val="1"/>
      <w:marLeft w:val="0"/>
      <w:marRight w:val="0"/>
      <w:marTop w:val="0"/>
      <w:marBottom w:val="0"/>
      <w:divBdr>
        <w:top w:val="none" w:sz="0" w:space="0" w:color="auto"/>
        <w:left w:val="none" w:sz="0" w:space="0" w:color="auto"/>
        <w:bottom w:val="none" w:sz="0" w:space="0" w:color="auto"/>
        <w:right w:val="none" w:sz="0" w:space="0" w:color="auto"/>
      </w:divBdr>
    </w:div>
    <w:div w:id="1126505387">
      <w:bodyDiv w:val="1"/>
      <w:marLeft w:val="0"/>
      <w:marRight w:val="0"/>
      <w:marTop w:val="0"/>
      <w:marBottom w:val="0"/>
      <w:divBdr>
        <w:top w:val="none" w:sz="0" w:space="0" w:color="auto"/>
        <w:left w:val="none" w:sz="0" w:space="0" w:color="auto"/>
        <w:bottom w:val="none" w:sz="0" w:space="0" w:color="auto"/>
        <w:right w:val="none" w:sz="0" w:space="0" w:color="auto"/>
      </w:divBdr>
    </w:div>
    <w:div w:id="1135176555">
      <w:bodyDiv w:val="1"/>
      <w:marLeft w:val="0"/>
      <w:marRight w:val="0"/>
      <w:marTop w:val="0"/>
      <w:marBottom w:val="0"/>
      <w:divBdr>
        <w:top w:val="none" w:sz="0" w:space="0" w:color="auto"/>
        <w:left w:val="none" w:sz="0" w:space="0" w:color="auto"/>
        <w:bottom w:val="none" w:sz="0" w:space="0" w:color="auto"/>
        <w:right w:val="none" w:sz="0" w:space="0" w:color="auto"/>
      </w:divBdr>
      <w:divsChild>
        <w:div w:id="930892610">
          <w:marLeft w:val="0"/>
          <w:marRight w:val="0"/>
          <w:marTop w:val="0"/>
          <w:marBottom w:val="0"/>
          <w:divBdr>
            <w:top w:val="none" w:sz="0" w:space="0" w:color="auto"/>
            <w:left w:val="none" w:sz="0" w:space="0" w:color="auto"/>
            <w:bottom w:val="none" w:sz="0" w:space="0" w:color="auto"/>
            <w:right w:val="none" w:sz="0" w:space="0" w:color="auto"/>
          </w:divBdr>
          <w:divsChild>
            <w:div w:id="201135620">
              <w:marLeft w:val="0"/>
              <w:marRight w:val="0"/>
              <w:marTop w:val="0"/>
              <w:marBottom w:val="0"/>
              <w:divBdr>
                <w:top w:val="none" w:sz="0" w:space="0" w:color="auto"/>
                <w:left w:val="none" w:sz="0" w:space="0" w:color="auto"/>
                <w:bottom w:val="none" w:sz="0" w:space="0" w:color="auto"/>
                <w:right w:val="none" w:sz="0" w:space="0" w:color="auto"/>
              </w:divBdr>
              <w:divsChild>
                <w:div w:id="958950558">
                  <w:marLeft w:val="0"/>
                  <w:marRight w:val="0"/>
                  <w:marTop w:val="0"/>
                  <w:marBottom w:val="0"/>
                  <w:divBdr>
                    <w:top w:val="none" w:sz="0" w:space="0" w:color="auto"/>
                    <w:left w:val="none" w:sz="0" w:space="0" w:color="auto"/>
                    <w:bottom w:val="none" w:sz="0" w:space="0" w:color="auto"/>
                    <w:right w:val="none" w:sz="0" w:space="0" w:color="auto"/>
                  </w:divBdr>
                  <w:divsChild>
                    <w:div w:id="1910069279">
                      <w:marLeft w:val="0"/>
                      <w:marRight w:val="0"/>
                      <w:marTop w:val="0"/>
                      <w:marBottom w:val="0"/>
                      <w:divBdr>
                        <w:top w:val="none" w:sz="0" w:space="0" w:color="auto"/>
                        <w:left w:val="none" w:sz="0" w:space="0" w:color="auto"/>
                        <w:bottom w:val="none" w:sz="0" w:space="0" w:color="auto"/>
                        <w:right w:val="none" w:sz="0" w:space="0" w:color="auto"/>
                      </w:divBdr>
                      <w:divsChild>
                        <w:div w:id="53705856">
                          <w:marLeft w:val="0"/>
                          <w:marRight w:val="0"/>
                          <w:marTop w:val="0"/>
                          <w:marBottom w:val="0"/>
                          <w:divBdr>
                            <w:top w:val="none" w:sz="0" w:space="0" w:color="auto"/>
                            <w:left w:val="none" w:sz="0" w:space="0" w:color="auto"/>
                            <w:bottom w:val="none" w:sz="0" w:space="0" w:color="auto"/>
                            <w:right w:val="none" w:sz="0" w:space="0" w:color="auto"/>
                          </w:divBdr>
                          <w:divsChild>
                            <w:div w:id="1065184951">
                              <w:marLeft w:val="0"/>
                              <w:marRight w:val="0"/>
                              <w:marTop w:val="0"/>
                              <w:marBottom w:val="0"/>
                              <w:divBdr>
                                <w:top w:val="none" w:sz="0" w:space="0" w:color="auto"/>
                                <w:left w:val="none" w:sz="0" w:space="0" w:color="auto"/>
                                <w:bottom w:val="none" w:sz="0" w:space="0" w:color="auto"/>
                                <w:right w:val="none" w:sz="0" w:space="0" w:color="auto"/>
                              </w:divBdr>
                              <w:divsChild>
                                <w:div w:id="1884831833">
                                  <w:marLeft w:val="0"/>
                                  <w:marRight w:val="0"/>
                                  <w:marTop w:val="0"/>
                                  <w:marBottom w:val="0"/>
                                  <w:divBdr>
                                    <w:top w:val="none" w:sz="0" w:space="0" w:color="auto"/>
                                    <w:left w:val="none" w:sz="0" w:space="0" w:color="auto"/>
                                    <w:bottom w:val="none" w:sz="0" w:space="0" w:color="auto"/>
                                    <w:right w:val="none" w:sz="0" w:space="0" w:color="auto"/>
                                  </w:divBdr>
                                  <w:divsChild>
                                    <w:div w:id="849294209">
                                      <w:marLeft w:val="0"/>
                                      <w:marRight w:val="0"/>
                                      <w:marTop w:val="0"/>
                                      <w:marBottom w:val="0"/>
                                      <w:divBdr>
                                        <w:top w:val="none" w:sz="0" w:space="0" w:color="auto"/>
                                        <w:left w:val="none" w:sz="0" w:space="0" w:color="auto"/>
                                        <w:bottom w:val="none" w:sz="0" w:space="0" w:color="auto"/>
                                        <w:right w:val="none" w:sz="0" w:space="0" w:color="auto"/>
                                      </w:divBdr>
                                      <w:divsChild>
                                        <w:div w:id="929897412">
                                          <w:marLeft w:val="0"/>
                                          <w:marRight w:val="0"/>
                                          <w:marTop w:val="0"/>
                                          <w:marBottom w:val="0"/>
                                          <w:divBdr>
                                            <w:top w:val="none" w:sz="0" w:space="0" w:color="auto"/>
                                            <w:left w:val="none" w:sz="0" w:space="0" w:color="auto"/>
                                            <w:bottom w:val="none" w:sz="0" w:space="0" w:color="auto"/>
                                            <w:right w:val="none" w:sz="0" w:space="0" w:color="auto"/>
                                          </w:divBdr>
                                          <w:divsChild>
                                            <w:div w:id="625357348">
                                              <w:marLeft w:val="0"/>
                                              <w:marRight w:val="0"/>
                                              <w:marTop w:val="0"/>
                                              <w:marBottom w:val="0"/>
                                              <w:divBdr>
                                                <w:top w:val="none" w:sz="0" w:space="0" w:color="auto"/>
                                                <w:left w:val="none" w:sz="0" w:space="0" w:color="auto"/>
                                                <w:bottom w:val="none" w:sz="0" w:space="0" w:color="auto"/>
                                                <w:right w:val="none" w:sz="0" w:space="0" w:color="auto"/>
                                              </w:divBdr>
                                              <w:divsChild>
                                                <w:div w:id="382683732">
                                                  <w:marLeft w:val="0"/>
                                                  <w:marRight w:val="0"/>
                                                  <w:marTop w:val="0"/>
                                                  <w:marBottom w:val="0"/>
                                                  <w:divBdr>
                                                    <w:top w:val="none" w:sz="0" w:space="0" w:color="auto"/>
                                                    <w:left w:val="none" w:sz="0" w:space="0" w:color="auto"/>
                                                    <w:bottom w:val="none" w:sz="0" w:space="0" w:color="auto"/>
                                                    <w:right w:val="none" w:sz="0" w:space="0" w:color="auto"/>
                                                  </w:divBdr>
                                                  <w:divsChild>
                                                    <w:div w:id="868419455">
                                                      <w:marLeft w:val="0"/>
                                                      <w:marRight w:val="0"/>
                                                      <w:marTop w:val="0"/>
                                                      <w:marBottom w:val="0"/>
                                                      <w:divBdr>
                                                        <w:top w:val="none" w:sz="0" w:space="0" w:color="auto"/>
                                                        <w:left w:val="none" w:sz="0" w:space="0" w:color="auto"/>
                                                        <w:bottom w:val="none" w:sz="0" w:space="0" w:color="auto"/>
                                                        <w:right w:val="none" w:sz="0" w:space="0" w:color="auto"/>
                                                      </w:divBdr>
                                                      <w:divsChild>
                                                        <w:div w:id="9787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9553023">
      <w:bodyDiv w:val="1"/>
      <w:marLeft w:val="0"/>
      <w:marRight w:val="0"/>
      <w:marTop w:val="0"/>
      <w:marBottom w:val="0"/>
      <w:divBdr>
        <w:top w:val="none" w:sz="0" w:space="0" w:color="auto"/>
        <w:left w:val="none" w:sz="0" w:space="0" w:color="auto"/>
        <w:bottom w:val="none" w:sz="0" w:space="0" w:color="auto"/>
        <w:right w:val="none" w:sz="0" w:space="0" w:color="auto"/>
      </w:divBdr>
    </w:div>
    <w:div w:id="1295870001">
      <w:bodyDiv w:val="1"/>
      <w:marLeft w:val="0"/>
      <w:marRight w:val="0"/>
      <w:marTop w:val="0"/>
      <w:marBottom w:val="0"/>
      <w:divBdr>
        <w:top w:val="none" w:sz="0" w:space="0" w:color="auto"/>
        <w:left w:val="none" w:sz="0" w:space="0" w:color="auto"/>
        <w:bottom w:val="none" w:sz="0" w:space="0" w:color="auto"/>
        <w:right w:val="none" w:sz="0" w:space="0" w:color="auto"/>
      </w:divBdr>
    </w:div>
    <w:div w:id="1301224979">
      <w:bodyDiv w:val="1"/>
      <w:marLeft w:val="0"/>
      <w:marRight w:val="0"/>
      <w:marTop w:val="0"/>
      <w:marBottom w:val="0"/>
      <w:divBdr>
        <w:top w:val="none" w:sz="0" w:space="0" w:color="auto"/>
        <w:left w:val="none" w:sz="0" w:space="0" w:color="auto"/>
        <w:bottom w:val="none" w:sz="0" w:space="0" w:color="auto"/>
        <w:right w:val="none" w:sz="0" w:space="0" w:color="auto"/>
      </w:divBdr>
    </w:div>
    <w:div w:id="1374769392">
      <w:bodyDiv w:val="1"/>
      <w:marLeft w:val="0"/>
      <w:marRight w:val="0"/>
      <w:marTop w:val="0"/>
      <w:marBottom w:val="0"/>
      <w:divBdr>
        <w:top w:val="none" w:sz="0" w:space="0" w:color="auto"/>
        <w:left w:val="none" w:sz="0" w:space="0" w:color="auto"/>
        <w:bottom w:val="none" w:sz="0" w:space="0" w:color="auto"/>
        <w:right w:val="none" w:sz="0" w:space="0" w:color="auto"/>
      </w:divBdr>
    </w:div>
    <w:div w:id="1484195900">
      <w:bodyDiv w:val="1"/>
      <w:marLeft w:val="0"/>
      <w:marRight w:val="0"/>
      <w:marTop w:val="0"/>
      <w:marBottom w:val="0"/>
      <w:divBdr>
        <w:top w:val="none" w:sz="0" w:space="0" w:color="auto"/>
        <w:left w:val="none" w:sz="0" w:space="0" w:color="auto"/>
        <w:bottom w:val="none" w:sz="0" w:space="0" w:color="auto"/>
        <w:right w:val="none" w:sz="0" w:space="0" w:color="auto"/>
      </w:divBdr>
    </w:div>
    <w:div w:id="1485967336">
      <w:bodyDiv w:val="1"/>
      <w:marLeft w:val="0"/>
      <w:marRight w:val="0"/>
      <w:marTop w:val="0"/>
      <w:marBottom w:val="0"/>
      <w:divBdr>
        <w:top w:val="none" w:sz="0" w:space="0" w:color="auto"/>
        <w:left w:val="none" w:sz="0" w:space="0" w:color="auto"/>
        <w:bottom w:val="none" w:sz="0" w:space="0" w:color="auto"/>
        <w:right w:val="none" w:sz="0" w:space="0" w:color="auto"/>
      </w:divBdr>
    </w:div>
    <w:div w:id="1487547414">
      <w:bodyDiv w:val="1"/>
      <w:marLeft w:val="120"/>
      <w:marRight w:val="120"/>
      <w:marTop w:val="120"/>
      <w:marBottom w:val="120"/>
      <w:divBdr>
        <w:top w:val="none" w:sz="0" w:space="0" w:color="auto"/>
        <w:left w:val="none" w:sz="0" w:space="0" w:color="auto"/>
        <w:bottom w:val="none" w:sz="0" w:space="0" w:color="auto"/>
        <w:right w:val="none" w:sz="0" w:space="0" w:color="auto"/>
      </w:divBdr>
    </w:div>
    <w:div w:id="1564103134">
      <w:bodyDiv w:val="1"/>
      <w:marLeft w:val="0"/>
      <w:marRight w:val="0"/>
      <w:marTop w:val="0"/>
      <w:marBottom w:val="0"/>
      <w:divBdr>
        <w:top w:val="none" w:sz="0" w:space="0" w:color="auto"/>
        <w:left w:val="none" w:sz="0" w:space="0" w:color="auto"/>
        <w:bottom w:val="none" w:sz="0" w:space="0" w:color="auto"/>
        <w:right w:val="none" w:sz="0" w:space="0" w:color="auto"/>
      </w:divBdr>
    </w:div>
    <w:div w:id="1669287626">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702896153">
      <w:bodyDiv w:val="1"/>
      <w:marLeft w:val="0"/>
      <w:marRight w:val="0"/>
      <w:marTop w:val="0"/>
      <w:marBottom w:val="0"/>
      <w:divBdr>
        <w:top w:val="none" w:sz="0" w:space="0" w:color="auto"/>
        <w:left w:val="none" w:sz="0" w:space="0" w:color="auto"/>
        <w:bottom w:val="none" w:sz="0" w:space="0" w:color="auto"/>
        <w:right w:val="none" w:sz="0" w:space="0" w:color="auto"/>
      </w:divBdr>
    </w:div>
    <w:div w:id="1707560392">
      <w:bodyDiv w:val="1"/>
      <w:marLeft w:val="0"/>
      <w:marRight w:val="0"/>
      <w:marTop w:val="0"/>
      <w:marBottom w:val="0"/>
      <w:divBdr>
        <w:top w:val="none" w:sz="0" w:space="0" w:color="auto"/>
        <w:left w:val="none" w:sz="0" w:space="0" w:color="auto"/>
        <w:bottom w:val="none" w:sz="0" w:space="0" w:color="auto"/>
        <w:right w:val="none" w:sz="0" w:space="0" w:color="auto"/>
      </w:divBdr>
    </w:div>
    <w:div w:id="1727871282">
      <w:bodyDiv w:val="1"/>
      <w:marLeft w:val="0"/>
      <w:marRight w:val="0"/>
      <w:marTop w:val="0"/>
      <w:marBottom w:val="0"/>
      <w:divBdr>
        <w:top w:val="none" w:sz="0" w:space="0" w:color="auto"/>
        <w:left w:val="none" w:sz="0" w:space="0" w:color="auto"/>
        <w:bottom w:val="none" w:sz="0" w:space="0" w:color="auto"/>
        <w:right w:val="none" w:sz="0" w:space="0" w:color="auto"/>
      </w:divBdr>
    </w:div>
    <w:div w:id="1774203775">
      <w:bodyDiv w:val="1"/>
      <w:marLeft w:val="0"/>
      <w:marRight w:val="0"/>
      <w:marTop w:val="0"/>
      <w:marBottom w:val="0"/>
      <w:divBdr>
        <w:top w:val="none" w:sz="0" w:space="0" w:color="auto"/>
        <w:left w:val="none" w:sz="0" w:space="0" w:color="auto"/>
        <w:bottom w:val="none" w:sz="0" w:space="0" w:color="auto"/>
        <w:right w:val="none" w:sz="0" w:space="0" w:color="auto"/>
      </w:divBdr>
    </w:div>
    <w:div w:id="1829323479">
      <w:bodyDiv w:val="1"/>
      <w:marLeft w:val="0"/>
      <w:marRight w:val="0"/>
      <w:marTop w:val="0"/>
      <w:marBottom w:val="0"/>
      <w:divBdr>
        <w:top w:val="none" w:sz="0" w:space="0" w:color="auto"/>
        <w:left w:val="none" w:sz="0" w:space="0" w:color="auto"/>
        <w:bottom w:val="none" w:sz="0" w:space="0" w:color="auto"/>
        <w:right w:val="none" w:sz="0" w:space="0" w:color="auto"/>
      </w:divBdr>
    </w:div>
    <w:div w:id="1842887467">
      <w:bodyDiv w:val="1"/>
      <w:marLeft w:val="0"/>
      <w:marRight w:val="0"/>
      <w:marTop w:val="0"/>
      <w:marBottom w:val="0"/>
      <w:divBdr>
        <w:top w:val="none" w:sz="0" w:space="0" w:color="auto"/>
        <w:left w:val="none" w:sz="0" w:space="0" w:color="auto"/>
        <w:bottom w:val="none" w:sz="0" w:space="0" w:color="auto"/>
        <w:right w:val="none" w:sz="0" w:space="0" w:color="auto"/>
      </w:divBdr>
    </w:div>
    <w:div w:id="1880583179">
      <w:bodyDiv w:val="1"/>
      <w:marLeft w:val="0"/>
      <w:marRight w:val="0"/>
      <w:marTop w:val="0"/>
      <w:marBottom w:val="0"/>
      <w:divBdr>
        <w:top w:val="none" w:sz="0" w:space="0" w:color="auto"/>
        <w:left w:val="none" w:sz="0" w:space="0" w:color="auto"/>
        <w:bottom w:val="none" w:sz="0" w:space="0" w:color="auto"/>
        <w:right w:val="none" w:sz="0" w:space="0" w:color="auto"/>
      </w:divBdr>
    </w:div>
    <w:div w:id="1893955151">
      <w:bodyDiv w:val="1"/>
      <w:marLeft w:val="0"/>
      <w:marRight w:val="0"/>
      <w:marTop w:val="0"/>
      <w:marBottom w:val="0"/>
      <w:divBdr>
        <w:top w:val="none" w:sz="0" w:space="0" w:color="auto"/>
        <w:left w:val="none" w:sz="0" w:space="0" w:color="auto"/>
        <w:bottom w:val="none" w:sz="0" w:space="0" w:color="auto"/>
        <w:right w:val="none" w:sz="0" w:space="0" w:color="auto"/>
      </w:divBdr>
    </w:div>
    <w:div w:id="1899632164">
      <w:bodyDiv w:val="1"/>
      <w:marLeft w:val="0"/>
      <w:marRight w:val="0"/>
      <w:marTop w:val="0"/>
      <w:marBottom w:val="0"/>
      <w:divBdr>
        <w:top w:val="none" w:sz="0" w:space="0" w:color="auto"/>
        <w:left w:val="none" w:sz="0" w:space="0" w:color="auto"/>
        <w:bottom w:val="none" w:sz="0" w:space="0" w:color="auto"/>
        <w:right w:val="none" w:sz="0" w:space="0" w:color="auto"/>
      </w:divBdr>
    </w:div>
    <w:div w:id="1911696378">
      <w:bodyDiv w:val="1"/>
      <w:marLeft w:val="0"/>
      <w:marRight w:val="0"/>
      <w:marTop w:val="0"/>
      <w:marBottom w:val="0"/>
      <w:divBdr>
        <w:top w:val="none" w:sz="0" w:space="0" w:color="auto"/>
        <w:left w:val="none" w:sz="0" w:space="0" w:color="auto"/>
        <w:bottom w:val="none" w:sz="0" w:space="0" w:color="auto"/>
        <w:right w:val="none" w:sz="0" w:space="0" w:color="auto"/>
      </w:divBdr>
    </w:div>
    <w:div w:id="1970746439">
      <w:bodyDiv w:val="1"/>
      <w:marLeft w:val="0"/>
      <w:marRight w:val="0"/>
      <w:marTop w:val="0"/>
      <w:marBottom w:val="0"/>
      <w:divBdr>
        <w:top w:val="none" w:sz="0" w:space="0" w:color="auto"/>
        <w:left w:val="none" w:sz="0" w:space="0" w:color="auto"/>
        <w:bottom w:val="none" w:sz="0" w:space="0" w:color="auto"/>
        <w:right w:val="none" w:sz="0" w:space="0" w:color="auto"/>
      </w:divBdr>
    </w:div>
    <w:div w:id="1990666732">
      <w:bodyDiv w:val="1"/>
      <w:marLeft w:val="0"/>
      <w:marRight w:val="0"/>
      <w:marTop w:val="0"/>
      <w:marBottom w:val="0"/>
      <w:divBdr>
        <w:top w:val="none" w:sz="0" w:space="0" w:color="auto"/>
        <w:left w:val="none" w:sz="0" w:space="0" w:color="auto"/>
        <w:bottom w:val="none" w:sz="0" w:space="0" w:color="auto"/>
        <w:right w:val="none" w:sz="0" w:space="0" w:color="auto"/>
      </w:divBdr>
    </w:div>
    <w:div w:id="2007054960">
      <w:bodyDiv w:val="1"/>
      <w:marLeft w:val="0"/>
      <w:marRight w:val="0"/>
      <w:marTop w:val="0"/>
      <w:marBottom w:val="0"/>
      <w:divBdr>
        <w:top w:val="none" w:sz="0" w:space="0" w:color="auto"/>
        <w:left w:val="none" w:sz="0" w:space="0" w:color="auto"/>
        <w:bottom w:val="none" w:sz="0" w:space="0" w:color="auto"/>
        <w:right w:val="none" w:sz="0" w:space="0" w:color="auto"/>
      </w:divBdr>
    </w:div>
    <w:div w:id="2104449787">
      <w:bodyDiv w:val="1"/>
      <w:marLeft w:val="0"/>
      <w:marRight w:val="0"/>
      <w:marTop w:val="0"/>
      <w:marBottom w:val="0"/>
      <w:divBdr>
        <w:top w:val="none" w:sz="0" w:space="0" w:color="auto"/>
        <w:left w:val="none" w:sz="0" w:space="0" w:color="auto"/>
        <w:bottom w:val="none" w:sz="0" w:space="0" w:color="auto"/>
        <w:right w:val="none" w:sz="0" w:space="0" w:color="auto"/>
      </w:divBdr>
    </w:div>
    <w:div w:id="2138792444">
      <w:bodyDiv w:val="1"/>
      <w:marLeft w:val="0"/>
      <w:marRight w:val="0"/>
      <w:marTop w:val="0"/>
      <w:marBottom w:val="0"/>
      <w:divBdr>
        <w:top w:val="none" w:sz="0" w:space="0" w:color="auto"/>
        <w:left w:val="none" w:sz="0" w:space="0" w:color="auto"/>
        <w:bottom w:val="none" w:sz="0" w:space="0" w:color="auto"/>
        <w:right w:val="none" w:sz="0" w:space="0" w:color="auto"/>
      </w:divBdr>
    </w:div>
    <w:div w:id="213929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archivists.org/sites/all/files/TWPSCase_23_More_Than_Recipes.pdf" TargetMode="External"/><Relationship Id="rId18" Type="http://schemas.openxmlformats.org/officeDocument/2006/relationships/hyperlink" Target="https://bluetoad.com/publication/?i=747103&amp;p=10&amp;view=issueViewer" TargetMode="External"/><Relationship Id="rId26" Type="http://schemas.openxmlformats.org/officeDocument/2006/relationships/hyperlink" Target="https://www.instagram.com/saarchivists/" TargetMode="External"/><Relationship Id="rId39" Type="http://schemas.openxmlformats.org/officeDocument/2006/relationships/hyperlink" Target="https://archives2022.us2.pathable.com/bookstore" TargetMode="External"/><Relationship Id="rId21" Type="http://schemas.openxmlformats.org/officeDocument/2006/relationships/hyperlink" Target="https://mydigitalpublication.com/publication/?i=753409&amp;p=6&amp;view=issueViewer" TargetMode="External"/><Relationship Id="rId34" Type="http://schemas.openxmlformats.org/officeDocument/2006/relationships/hyperlink" Target="https://digitalcommons.usu.edu/westernarchives/vol13/iss1/6"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2.archivists.org/news/2022/american-archivist-calls-for-articles-on-middle-east-and-north-african-archives" TargetMode="External"/><Relationship Id="rId20" Type="http://schemas.openxmlformats.org/officeDocument/2006/relationships/image" Target="media/image3.jpg"/><Relationship Id="rId29" Type="http://schemas.openxmlformats.org/officeDocument/2006/relationships/hyperlink" Target="https://archivesincontext.archivists.org/about/"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chives2022.us2.pathable.com/bookstore" TargetMode="External"/><Relationship Id="rId24" Type="http://schemas.openxmlformats.org/officeDocument/2006/relationships/hyperlink" Target="https://dictionary.archivists.org/" TargetMode="External"/><Relationship Id="rId32" Type="http://schemas.openxmlformats.org/officeDocument/2006/relationships/hyperlink" Target="https://doi.org/10.17723/0360-9081-84.2.537" TargetMode="External"/><Relationship Id="rId37" Type="http://schemas.openxmlformats.org/officeDocument/2006/relationships/hyperlink" Target="https://doi.org/10.1080/24750158.2021.1993865" TargetMode="External"/><Relationship Id="rId40" Type="http://schemas.openxmlformats.org/officeDocument/2006/relationships/hyperlink" Target="https://www2.archivists.org/news/2022/saa-calls-for-further-consideration-of-policy-changes-for-operation-of-george-w-bush-presi" TargetMode="External"/><Relationship Id="rId5" Type="http://schemas.openxmlformats.org/officeDocument/2006/relationships/webSettings" Target="webSettings.xml"/><Relationship Id="rId15" Type="http://schemas.openxmlformats.org/officeDocument/2006/relationships/hyperlink" Target="https://meridian.allenpress.com/american-archivist/issue/85/1" TargetMode="External"/><Relationship Id="rId23" Type="http://schemas.openxmlformats.org/officeDocument/2006/relationships/hyperlink" Target="https://mydigitalpublication.com/publication/?i=753409&amp;p=12&amp;view=issueViewer" TargetMode="External"/><Relationship Id="rId28" Type="http://schemas.openxmlformats.org/officeDocument/2006/relationships/hyperlink" Target="https://www2.archivists.org/one-book-one-profession-2021-2022" TargetMode="External"/><Relationship Id="rId36" Type="http://schemas.openxmlformats.org/officeDocument/2006/relationships/hyperlink" Target="https://doi.org/10.17723/2327-9702-85.1.324" TargetMode="External"/><Relationship Id="rId10" Type="http://schemas.openxmlformats.org/officeDocument/2006/relationships/hyperlink" Target="https://archivesincontext.archivists.org/" TargetMode="External"/><Relationship Id="rId19" Type="http://schemas.openxmlformats.org/officeDocument/2006/relationships/hyperlink" Target="https://bluetoad.com/publication/?i=747103&amp;p=6&amp;view=issueViewer" TargetMode="External"/><Relationship Id="rId31" Type="http://schemas.openxmlformats.org/officeDocument/2006/relationships/hyperlink" Target="https://doi.org/10.1080/24750158.2022.2034206" TargetMode="External"/><Relationship Id="rId4" Type="http://schemas.openxmlformats.org/officeDocument/2006/relationships/settings" Target="settings.xml"/><Relationship Id="rId9" Type="http://schemas.openxmlformats.org/officeDocument/2006/relationships/hyperlink" Target="https://www2.archivists.org/news/2022/american-archivist-calls-for-articles-on-middle-east-and-north-african-archives" TargetMode="External"/><Relationship Id="rId14" Type="http://schemas.openxmlformats.org/officeDocument/2006/relationships/image" Target="media/image2.jpg"/><Relationship Id="rId22" Type="http://schemas.openxmlformats.org/officeDocument/2006/relationships/hyperlink" Target="https://mydigitalpublication.com/publication/?i=753409&amp;p=5&amp;view=issueViewer" TargetMode="External"/><Relationship Id="rId27" Type="http://schemas.openxmlformats.org/officeDocument/2006/relationships/hyperlink" Target="https://us06web.zoom.us/meeting/register/tZcvd-2rpzkiGtftSvl9rKUL3rTyJ2JW_Kgi" TargetMode="External"/><Relationship Id="rId30" Type="http://schemas.openxmlformats.org/officeDocument/2006/relationships/hyperlink" Target="https://digitalcommons.usu.edu/westernarchives/vol13/iss1/4" TargetMode="External"/><Relationship Id="rId35" Type="http://schemas.openxmlformats.org/officeDocument/2006/relationships/hyperlink" Target="https://digitalcommons.usu.edu/westernarchives/vol13/iss1/12"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files.archivists.org/pubs/CampusCaseStudies/Case-21-Kimberly-Springer.pdf" TargetMode="External"/><Relationship Id="rId17" Type="http://schemas.openxmlformats.org/officeDocument/2006/relationships/hyperlink" Target="https://reviews.americanarchivist.org/" TargetMode="External"/><Relationship Id="rId25" Type="http://schemas.openxmlformats.org/officeDocument/2006/relationships/hyperlink" Target="https://www2.archivists.org/word-of-the-week" TargetMode="External"/><Relationship Id="rId33" Type="http://schemas.openxmlformats.org/officeDocument/2006/relationships/hyperlink" Target="https://digitalcommons.usu.edu/westernarchives/vol13/iss1/10/" TargetMode="External"/><Relationship Id="rId38" Type="http://schemas.openxmlformats.org/officeDocument/2006/relationships/hyperlink" Target="https://www2.archivists.org/news/2022/15-percent-off-books-that-will-grow-your-archival-relationshi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86A4B-6A0B-4A82-8394-B529E1D27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1863</Words>
  <Characters>12887</Characters>
  <Application>Microsoft Office Word</Application>
  <DocSecurity>0</DocSecurity>
  <Lines>195</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Brinati;Abigail Christian</dc:creator>
  <cp:keywords/>
  <dc:description/>
  <cp:lastModifiedBy>Abigail Christian</cp:lastModifiedBy>
  <cp:revision>3</cp:revision>
  <cp:lastPrinted>2021-05-07T14:25:00Z</cp:lastPrinted>
  <dcterms:created xsi:type="dcterms:W3CDTF">2022-08-01T17:59:00Z</dcterms:created>
  <dcterms:modified xsi:type="dcterms:W3CDTF">2022-08-01T17:59:00Z</dcterms:modified>
</cp:coreProperties>
</file>