
<file path=[Content_Types].xml><?xml version="1.0" encoding="utf-8"?>
<Types xmlns="http://schemas.openxmlformats.org/package/2006/content-types">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094F0B" w14:textId="0FCEAC3E" w:rsidR="00687D4D" w:rsidRPr="00B5587C" w:rsidRDefault="00515E2D" w:rsidP="00687D4D">
      <w:pPr>
        <w:ind w:left="360" w:hanging="360"/>
        <w:jc w:val="right"/>
        <w:rPr>
          <w:rFonts w:ascii="Times New Roman" w:hAnsi="Times New Roman"/>
          <w:b/>
          <w:bCs/>
          <w:color w:val="000000"/>
          <w:sz w:val="24"/>
          <w:szCs w:val="28"/>
        </w:rPr>
      </w:pPr>
      <w:r w:rsidRPr="00B5587C">
        <w:rPr>
          <w:rFonts w:ascii="Times New Roman" w:hAnsi="Times New Roman"/>
          <w:b/>
          <w:bCs/>
          <w:color w:val="000000"/>
          <w:sz w:val="24"/>
          <w:szCs w:val="28"/>
        </w:rPr>
        <w:t>Agenda VI.</w:t>
      </w:r>
      <w:r w:rsidR="00FA427B">
        <w:rPr>
          <w:rFonts w:ascii="Times New Roman" w:hAnsi="Times New Roman"/>
          <w:b/>
          <w:bCs/>
          <w:color w:val="000000"/>
          <w:sz w:val="24"/>
          <w:szCs w:val="28"/>
        </w:rPr>
        <w:t>D.4.</w:t>
      </w:r>
    </w:p>
    <w:p w14:paraId="20533262" w14:textId="77777777" w:rsidR="00515E2D" w:rsidRDefault="00515E2D" w:rsidP="00201A5E">
      <w:pPr>
        <w:ind w:left="360" w:hanging="360"/>
        <w:jc w:val="center"/>
        <w:rPr>
          <w:rFonts w:ascii="Times New Roman" w:hAnsi="Times New Roman"/>
          <w:b/>
          <w:bCs/>
          <w:color w:val="000000"/>
          <w:sz w:val="32"/>
          <w:szCs w:val="32"/>
        </w:rPr>
      </w:pPr>
    </w:p>
    <w:p w14:paraId="0A472162" w14:textId="5042736E" w:rsidR="00201A5E" w:rsidRPr="00C31B03" w:rsidRDefault="00201A5E" w:rsidP="00201A5E">
      <w:pPr>
        <w:ind w:left="360" w:hanging="360"/>
        <w:jc w:val="center"/>
        <w:rPr>
          <w:rFonts w:ascii="Times New Roman" w:hAnsi="Times New Roman"/>
          <w:sz w:val="24"/>
          <w:szCs w:val="24"/>
        </w:rPr>
      </w:pPr>
      <w:r w:rsidRPr="00C31B03">
        <w:rPr>
          <w:rFonts w:ascii="Times New Roman" w:hAnsi="Times New Roman"/>
          <w:b/>
          <w:bCs/>
          <w:color w:val="000000"/>
          <w:sz w:val="32"/>
          <w:szCs w:val="32"/>
        </w:rPr>
        <w:t>Society of American Archivists</w:t>
      </w:r>
    </w:p>
    <w:p w14:paraId="65D854D6" w14:textId="6A7FAE3D" w:rsidR="00201A5E" w:rsidRPr="00C31B03" w:rsidRDefault="004B3026" w:rsidP="00201A5E">
      <w:pPr>
        <w:ind w:left="360" w:hanging="360"/>
        <w:jc w:val="center"/>
        <w:rPr>
          <w:rFonts w:ascii="Times New Roman" w:hAnsi="Times New Roman"/>
          <w:sz w:val="24"/>
          <w:szCs w:val="24"/>
        </w:rPr>
      </w:pPr>
      <w:r>
        <w:rPr>
          <w:rFonts w:ascii="Times New Roman" w:hAnsi="Times New Roman"/>
          <w:b/>
          <w:bCs/>
          <w:color w:val="000000"/>
          <w:sz w:val="32"/>
          <w:szCs w:val="32"/>
        </w:rPr>
        <w:t>Council</w:t>
      </w:r>
      <w:r w:rsidR="00222600">
        <w:rPr>
          <w:rFonts w:ascii="Times New Roman" w:hAnsi="Times New Roman"/>
          <w:b/>
          <w:bCs/>
          <w:color w:val="000000"/>
          <w:sz w:val="32"/>
          <w:szCs w:val="32"/>
        </w:rPr>
        <w:t xml:space="preserve"> Meeting</w:t>
      </w:r>
    </w:p>
    <w:p w14:paraId="69B4E6C7" w14:textId="773D5C16" w:rsidR="0048485A" w:rsidRDefault="001248BA" w:rsidP="0048485A">
      <w:pPr>
        <w:ind w:left="360" w:hanging="360"/>
        <w:jc w:val="center"/>
        <w:rPr>
          <w:rFonts w:ascii="Times New Roman" w:hAnsi="Times New Roman"/>
          <w:b/>
          <w:bCs/>
          <w:color w:val="000000"/>
          <w:sz w:val="32"/>
          <w:szCs w:val="32"/>
        </w:rPr>
      </w:pPr>
      <w:r>
        <w:rPr>
          <w:rFonts w:ascii="Times New Roman" w:hAnsi="Times New Roman"/>
          <w:b/>
          <w:bCs/>
          <w:color w:val="000000"/>
          <w:sz w:val="32"/>
          <w:szCs w:val="32"/>
        </w:rPr>
        <w:t>May</w:t>
      </w:r>
      <w:r w:rsidR="00EE6D5F">
        <w:rPr>
          <w:rFonts w:ascii="Times New Roman" w:hAnsi="Times New Roman"/>
          <w:b/>
          <w:bCs/>
          <w:color w:val="000000"/>
          <w:sz w:val="32"/>
          <w:szCs w:val="32"/>
        </w:rPr>
        <w:t xml:space="preserve"> </w:t>
      </w:r>
      <w:r w:rsidR="007B4844">
        <w:rPr>
          <w:rFonts w:ascii="Times New Roman" w:hAnsi="Times New Roman"/>
          <w:b/>
          <w:bCs/>
          <w:color w:val="000000"/>
          <w:sz w:val="32"/>
          <w:szCs w:val="32"/>
        </w:rPr>
        <w:t xml:space="preserve">15-17, </w:t>
      </w:r>
      <w:r w:rsidR="00397C99">
        <w:rPr>
          <w:rFonts w:ascii="Times New Roman" w:hAnsi="Times New Roman"/>
          <w:b/>
          <w:bCs/>
          <w:color w:val="000000"/>
          <w:sz w:val="32"/>
          <w:szCs w:val="32"/>
        </w:rPr>
        <w:t>202</w:t>
      </w:r>
      <w:r w:rsidR="00C66E88">
        <w:rPr>
          <w:rFonts w:ascii="Times New Roman" w:hAnsi="Times New Roman"/>
          <w:b/>
          <w:bCs/>
          <w:color w:val="000000"/>
          <w:sz w:val="32"/>
          <w:szCs w:val="32"/>
        </w:rPr>
        <w:t>3</w:t>
      </w:r>
    </w:p>
    <w:p w14:paraId="6990EB63" w14:textId="3CD16595" w:rsidR="00FA427B" w:rsidRPr="00201A5E" w:rsidRDefault="007B4844" w:rsidP="0048485A">
      <w:pPr>
        <w:ind w:left="360" w:hanging="360"/>
        <w:jc w:val="center"/>
        <w:rPr>
          <w:rFonts w:ascii="Times New Roman" w:hAnsi="Times New Roman"/>
          <w:b/>
          <w:bCs/>
          <w:color w:val="000000"/>
          <w:sz w:val="32"/>
          <w:szCs w:val="32"/>
        </w:rPr>
      </w:pPr>
      <w:r>
        <w:rPr>
          <w:rFonts w:ascii="Times New Roman" w:hAnsi="Times New Roman"/>
          <w:b/>
          <w:bCs/>
          <w:color w:val="000000"/>
          <w:sz w:val="32"/>
          <w:szCs w:val="32"/>
        </w:rPr>
        <w:t>Chicago, IL</w:t>
      </w:r>
    </w:p>
    <w:p w14:paraId="0150B4FB" w14:textId="01A82CB1" w:rsidR="00201A5E" w:rsidRPr="009D26C7" w:rsidRDefault="00201A5E" w:rsidP="00201A5E">
      <w:pPr>
        <w:ind w:left="360" w:hanging="360"/>
        <w:jc w:val="center"/>
        <w:rPr>
          <w:rFonts w:ascii="Times New Roman" w:hAnsi="Times New Roman"/>
          <w:sz w:val="28"/>
          <w:szCs w:val="28"/>
        </w:rPr>
      </w:pPr>
      <w:r w:rsidRPr="00C31B03">
        <w:rPr>
          <w:rFonts w:ascii="Times New Roman" w:hAnsi="Times New Roman"/>
          <w:b/>
          <w:bCs/>
          <w:color w:val="000000"/>
          <w:sz w:val="32"/>
          <w:szCs w:val="32"/>
        </w:rPr>
        <w:t xml:space="preserve"> </w:t>
      </w:r>
    </w:p>
    <w:p w14:paraId="6F65E37D" w14:textId="73393D4E" w:rsidR="00FA427B" w:rsidRDefault="005601CA" w:rsidP="00FA427B">
      <w:pPr>
        <w:ind w:left="360" w:hanging="360"/>
        <w:jc w:val="center"/>
        <w:rPr>
          <w:rFonts w:ascii="Times New Roman" w:hAnsi="Times New Roman"/>
          <w:b/>
          <w:bCs/>
          <w:color w:val="000000"/>
          <w:sz w:val="32"/>
          <w:szCs w:val="32"/>
        </w:rPr>
      </w:pPr>
      <w:r>
        <w:rPr>
          <w:rFonts w:ascii="Times New Roman" w:hAnsi="Times New Roman"/>
          <w:b/>
          <w:bCs/>
          <w:color w:val="000000"/>
          <w:sz w:val="32"/>
          <w:szCs w:val="32"/>
        </w:rPr>
        <w:t xml:space="preserve">Staff Report: </w:t>
      </w:r>
      <w:r w:rsidR="00201A5E" w:rsidRPr="00C31B03">
        <w:rPr>
          <w:rFonts w:ascii="Times New Roman" w:hAnsi="Times New Roman"/>
          <w:b/>
          <w:bCs/>
          <w:color w:val="000000"/>
          <w:sz w:val="32"/>
          <w:szCs w:val="32"/>
        </w:rPr>
        <w:t>Publi</w:t>
      </w:r>
      <w:r w:rsidR="00687D4D">
        <w:rPr>
          <w:rFonts w:ascii="Times New Roman" w:hAnsi="Times New Roman"/>
          <w:b/>
          <w:bCs/>
          <w:color w:val="000000"/>
          <w:sz w:val="32"/>
          <w:szCs w:val="32"/>
        </w:rPr>
        <w:t>cations</w:t>
      </w:r>
      <w:r w:rsidR="00201A5E">
        <w:rPr>
          <w:rFonts w:ascii="Times New Roman" w:hAnsi="Times New Roman"/>
          <w:b/>
          <w:bCs/>
          <w:color w:val="000000"/>
          <w:sz w:val="32"/>
          <w:szCs w:val="32"/>
        </w:rPr>
        <w:t xml:space="preserve"> Program Overview</w:t>
      </w:r>
      <w:r w:rsidR="00FA427B">
        <w:rPr>
          <w:rFonts w:ascii="Times New Roman" w:hAnsi="Times New Roman"/>
          <w:b/>
          <w:bCs/>
          <w:color w:val="000000"/>
          <w:sz w:val="32"/>
          <w:szCs w:val="32"/>
        </w:rPr>
        <w:t xml:space="preserve"> </w:t>
      </w:r>
    </w:p>
    <w:p w14:paraId="335A2D44" w14:textId="0DE4522D" w:rsidR="00FA427B" w:rsidRDefault="001248BA" w:rsidP="00FA427B">
      <w:pPr>
        <w:ind w:left="360" w:hanging="360"/>
        <w:jc w:val="center"/>
        <w:rPr>
          <w:rFonts w:ascii="Times New Roman" w:hAnsi="Times New Roman"/>
          <w:b/>
          <w:bCs/>
          <w:color w:val="000000"/>
          <w:sz w:val="28"/>
          <w:szCs w:val="28"/>
        </w:rPr>
      </w:pPr>
      <w:r>
        <w:rPr>
          <w:rFonts w:ascii="Times New Roman" w:hAnsi="Times New Roman"/>
          <w:b/>
          <w:bCs/>
          <w:color w:val="000000"/>
          <w:sz w:val="28"/>
          <w:szCs w:val="28"/>
        </w:rPr>
        <w:t>February</w:t>
      </w:r>
      <w:r w:rsidR="00EE6D5F">
        <w:rPr>
          <w:rFonts w:ascii="Times New Roman" w:hAnsi="Times New Roman"/>
          <w:b/>
          <w:bCs/>
          <w:color w:val="000000"/>
          <w:sz w:val="28"/>
          <w:szCs w:val="28"/>
        </w:rPr>
        <w:t xml:space="preserve"> </w:t>
      </w:r>
      <w:r w:rsidR="00397C99">
        <w:rPr>
          <w:rFonts w:ascii="Times New Roman" w:hAnsi="Times New Roman"/>
          <w:b/>
          <w:bCs/>
          <w:color w:val="000000"/>
          <w:sz w:val="28"/>
          <w:szCs w:val="28"/>
        </w:rPr>
        <w:t>202</w:t>
      </w:r>
      <w:r>
        <w:rPr>
          <w:rFonts w:ascii="Times New Roman" w:hAnsi="Times New Roman"/>
          <w:b/>
          <w:bCs/>
          <w:color w:val="000000"/>
          <w:sz w:val="28"/>
          <w:szCs w:val="28"/>
        </w:rPr>
        <w:t>3</w:t>
      </w:r>
      <w:r w:rsidR="00B662D2" w:rsidRPr="00B662D2">
        <w:rPr>
          <w:rFonts w:ascii="Times New Roman" w:hAnsi="Times New Roman"/>
          <w:b/>
          <w:bCs/>
          <w:color w:val="000000"/>
          <w:sz w:val="28"/>
          <w:szCs w:val="28"/>
        </w:rPr>
        <w:t>–</w:t>
      </w:r>
      <w:r>
        <w:rPr>
          <w:rFonts w:ascii="Times New Roman" w:hAnsi="Times New Roman"/>
          <w:b/>
          <w:bCs/>
          <w:color w:val="000000"/>
          <w:sz w:val="28"/>
          <w:szCs w:val="28"/>
        </w:rPr>
        <w:t>May</w:t>
      </w:r>
      <w:r w:rsidR="00EE6D5F">
        <w:rPr>
          <w:rFonts w:ascii="Times New Roman" w:hAnsi="Times New Roman"/>
          <w:b/>
          <w:bCs/>
          <w:color w:val="000000"/>
          <w:sz w:val="28"/>
          <w:szCs w:val="28"/>
        </w:rPr>
        <w:t xml:space="preserve"> </w:t>
      </w:r>
      <w:r w:rsidR="00397C99">
        <w:rPr>
          <w:rFonts w:ascii="Times New Roman" w:hAnsi="Times New Roman"/>
          <w:b/>
          <w:bCs/>
          <w:color w:val="000000"/>
          <w:sz w:val="28"/>
          <w:szCs w:val="28"/>
        </w:rPr>
        <w:t>202</w:t>
      </w:r>
      <w:r w:rsidR="00C66E88">
        <w:rPr>
          <w:rFonts w:ascii="Times New Roman" w:hAnsi="Times New Roman"/>
          <w:b/>
          <w:bCs/>
          <w:color w:val="000000"/>
          <w:sz w:val="28"/>
          <w:szCs w:val="28"/>
        </w:rPr>
        <w:t>3</w:t>
      </w:r>
    </w:p>
    <w:p w14:paraId="5EE499AD" w14:textId="54117590" w:rsidR="00201A5E" w:rsidRDefault="00201A5E" w:rsidP="00FA427B">
      <w:pPr>
        <w:ind w:left="360" w:hanging="360"/>
        <w:jc w:val="center"/>
        <w:rPr>
          <w:rFonts w:ascii="Times New Roman" w:hAnsi="Times New Roman"/>
          <w:b/>
          <w:sz w:val="24"/>
          <w:szCs w:val="24"/>
        </w:rPr>
      </w:pPr>
      <w:r w:rsidRPr="009350FC">
        <w:rPr>
          <w:rFonts w:ascii="Times New Roman" w:hAnsi="Times New Roman"/>
          <w:b/>
          <w:sz w:val="24"/>
          <w:szCs w:val="24"/>
        </w:rPr>
        <w:t xml:space="preserve">(Prepared by </w:t>
      </w:r>
      <w:r w:rsidR="00072389">
        <w:rPr>
          <w:rFonts w:ascii="Times New Roman" w:hAnsi="Times New Roman"/>
          <w:b/>
          <w:sz w:val="24"/>
          <w:szCs w:val="24"/>
        </w:rPr>
        <w:t>Abigail Christian</w:t>
      </w:r>
      <w:r w:rsidRPr="009350FC">
        <w:rPr>
          <w:rFonts w:ascii="Times New Roman" w:hAnsi="Times New Roman"/>
          <w:b/>
          <w:sz w:val="24"/>
          <w:szCs w:val="24"/>
        </w:rPr>
        <w:t>)</w:t>
      </w:r>
    </w:p>
    <w:p w14:paraId="29F94F25" w14:textId="73EC198E" w:rsidR="008D11EA" w:rsidRDefault="008D11EA" w:rsidP="003902AA">
      <w:pPr>
        <w:rPr>
          <w:rFonts w:ascii="Times New Roman" w:hAnsi="Times New Roman"/>
          <w:b/>
          <w:sz w:val="24"/>
          <w:szCs w:val="24"/>
        </w:rPr>
      </w:pPr>
    </w:p>
    <w:p w14:paraId="439D427D" w14:textId="77777777" w:rsidR="00D36B3A" w:rsidRPr="00B2007B" w:rsidRDefault="00D36B3A" w:rsidP="003902AA">
      <w:pPr>
        <w:rPr>
          <w:rFonts w:ascii="Times New Roman" w:hAnsi="Times New Roman"/>
          <w:b/>
          <w:sz w:val="20"/>
          <w:szCs w:val="20"/>
        </w:rPr>
      </w:pPr>
    </w:p>
    <w:p w14:paraId="3BEF5CA0" w14:textId="054CC0DD" w:rsidR="00231053" w:rsidRPr="00C0387B" w:rsidRDefault="00C0387B" w:rsidP="00C0387B">
      <w:pPr>
        <w:pStyle w:val="Default"/>
        <w:tabs>
          <w:tab w:val="left" w:pos="360"/>
          <w:tab w:val="left" w:pos="1080"/>
        </w:tabs>
        <w:spacing w:before="240" w:after="120"/>
        <w:ind w:right="43"/>
        <w:rPr>
          <w:b/>
          <w:color w:val="000000" w:themeColor="text1"/>
          <w:szCs w:val="22"/>
        </w:rPr>
      </w:pPr>
      <w:r>
        <w:rPr>
          <w:b/>
          <w:color w:val="000000" w:themeColor="text1"/>
          <w:szCs w:val="22"/>
        </w:rPr>
        <w:t>I</w:t>
      </w:r>
      <w:r w:rsidR="00881EC3" w:rsidRPr="00FA427B">
        <w:rPr>
          <w:b/>
          <w:color w:val="000000" w:themeColor="text1"/>
          <w:szCs w:val="22"/>
        </w:rPr>
        <w:t>.</w:t>
      </w:r>
      <w:r w:rsidR="004979A0" w:rsidRPr="00FA427B">
        <w:rPr>
          <w:b/>
          <w:color w:val="000000" w:themeColor="text1"/>
          <w:szCs w:val="22"/>
        </w:rPr>
        <w:tab/>
      </w:r>
      <w:r w:rsidR="00C32813">
        <w:rPr>
          <w:b/>
          <w:color w:val="000000" w:themeColor="text1"/>
          <w:szCs w:val="22"/>
        </w:rPr>
        <w:t xml:space="preserve">QUARTER </w:t>
      </w:r>
      <w:r w:rsidR="00660D91">
        <w:rPr>
          <w:b/>
        </w:rPr>
        <w:t>HIGHLIGHTS</w:t>
      </w:r>
    </w:p>
    <w:p w14:paraId="4AD115CD" w14:textId="558E28BE" w:rsidR="00425B3A" w:rsidRPr="00C32813" w:rsidRDefault="009942D9" w:rsidP="00231053">
      <w:pPr>
        <w:pStyle w:val="ListParagraph"/>
        <w:numPr>
          <w:ilvl w:val="0"/>
          <w:numId w:val="25"/>
        </w:numPr>
        <w:autoSpaceDE w:val="0"/>
        <w:autoSpaceDN w:val="0"/>
        <w:adjustRightInd w:val="0"/>
        <w:spacing w:before="60" w:after="120"/>
        <w:rPr>
          <w:rFonts w:ascii="Times New Roman" w:hAnsi="Times New Roman"/>
          <w:color w:val="000000"/>
          <w:sz w:val="24"/>
        </w:rPr>
      </w:pPr>
      <w:r w:rsidRPr="00C85F96">
        <w:rPr>
          <w:rFonts w:ascii="Times New Roman" w:hAnsi="Times New Roman"/>
          <w:b/>
          <w:bCs/>
          <w:noProof/>
        </w:rPr>
        <w:drawing>
          <wp:anchor distT="0" distB="0" distL="114300" distR="114300" simplePos="0" relativeHeight="251658240" behindDoc="0" locked="0" layoutInCell="1" allowOverlap="1" wp14:anchorId="1B1C114C" wp14:editId="44CB2046">
            <wp:simplePos x="0" y="0"/>
            <wp:positionH relativeFrom="column">
              <wp:posOffset>4886325</wp:posOffset>
            </wp:positionH>
            <wp:positionV relativeFrom="paragraph">
              <wp:posOffset>69850</wp:posOffset>
            </wp:positionV>
            <wp:extent cx="1346200" cy="1762760"/>
            <wp:effectExtent l="19050" t="19050" r="25400" b="279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stretch>
                      <a:fillRect/>
                    </a:stretch>
                  </pic:blipFill>
                  <pic:spPr>
                    <a:xfrm>
                      <a:off x="0" y="0"/>
                      <a:ext cx="1346200" cy="176276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7662FC">
        <w:rPr>
          <w:rFonts w:ascii="Times New Roman" w:hAnsi="Times New Roman"/>
          <w:b/>
          <w:bCs/>
          <w:noProof/>
        </w:rPr>
        <w:t>We are celebrating and actively promoting new</w:t>
      </w:r>
      <w:r w:rsidR="00425B3A" w:rsidRPr="00C85F96">
        <w:rPr>
          <w:rFonts w:ascii="Times New Roman" w:hAnsi="Times New Roman"/>
          <w:b/>
          <w:bCs/>
          <w:color w:val="000000"/>
          <w:sz w:val="24"/>
        </w:rPr>
        <w:t xml:space="preserve"> book</w:t>
      </w:r>
      <w:r w:rsidR="00215954" w:rsidRPr="00C85F96">
        <w:rPr>
          <w:rFonts w:ascii="Times New Roman" w:hAnsi="Times New Roman"/>
          <w:b/>
          <w:bCs/>
          <w:color w:val="000000"/>
          <w:sz w:val="24"/>
        </w:rPr>
        <w:t>s</w:t>
      </w:r>
      <w:r w:rsidR="00425B3A">
        <w:rPr>
          <w:rFonts w:ascii="Times New Roman" w:hAnsi="Times New Roman"/>
          <w:color w:val="000000"/>
          <w:sz w:val="24"/>
        </w:rPr>
        <w:t xml:space="preserve"> </w:t>
      </w:r>
      <w:hyperlink r:id="rId9" w:history="1">
        <w:r w:rsidR="007A0A9D" w:rsidRPr="000E6710">
          <w:rPr>
            <w:rStyle w:val="Hyperlink"/>
            <w:rFonts w:ascii="Times New Roman" w:hAnsi="Times New Roman"/>
            <w:i/>
            <w:sz w:val="24"/>
          </w:rPr>
          <w:t>Museum Archives: Practice, Issues, Advocacy</w:t>
        </w:r>
      </w:hyperlink>
      <w:r w:rsidR="007A0A9D" w:rsidRPr="007A0A9D">
        <w:rPr>
          <w:rFonts w:ascii="Times New Roman" w:hAnsi="Times New Roman"/>
          <w:i/>
          <w:color w:val="000000"/>
          <w:sz w:val="24"/>
        </w:rPr>
        <w:t>,</w:t>
      </w:r>
      <w:r w:rsidR="007A0A9D" w:rsidRPr="007A0A9D">
        <w:rPr>
          <w:rFonts w:ascii="Times New Roman" w:hAnsi="Times New Roman"/>
          <w:color w:val="000000"/>
          <w:sz w:val="24"/>
        </w:rPr>
        <w:t xml:space="preserve"> edited by Rachel Chatalbash, Susan Hernandez, and Megan Schwenke</w:t>
      </w:r>
      <w:r w:rsidR="007662FC">
        <w:rPr>
          <w:rFonts w:ascii="Times New Roman" w:hAnsi="Times New Roman"/>
          <w:color w:val="000000"/>
          <w:sz w:val="24"/>
        </w:rPr>
        <w:t xml:space="preserve"> (which is being translated into Japanese)</w:t>
      </w:r>
      <w:r w:rsidR="007A0A9D">
        <w:rPr>
          <w:rFonts w:ascii="Times New Roman" w:hAnsi="Times New Roman"/>
          <w:i/>
          <w:color w:val="000000"/>
          <w:sz w:val="24"/>
        </w:rPr>
        <w:t xml:space="preserve">, </w:t>
      </w:r>
      <w:r w:rsidR="007A0A9D" w:rsidRPr="003A10C0">
        <w:rPr>
          <w:rFonts w:ascii="Times New Roman" w:hAnsi="Times New Roman"/>
          <w:iCs/>
          <w:color w:val="000000"/>
          <w:sz w:val="24"/>
        </w:rPr>
        <w:t>and</w:t>
      </w:r>
      <w:r w:rsidR="007A0A9D">
        <w:rPr>
          <w:rFonts w:ascii="Times New Roman" w:hAnsi="Times New Roman"/>
          <w:i/>
          <w:color w:val="000000"/>
          <w:sz w:val="24"/>
        </w:rPr>
        <w:t xml:space="preserve"> </w:t>
      </w:r>
      <w:hyperlink r:id="rId10" w:history="1">
        <w:r w:rsidR="00425B3A" w:rsidRPr="000E6710">
          <w:rPr>
            <w:rStyle w:val="Hyperlink"/>
            <w:rFonts w:ascii="Times New Roman" w:hAnsi="Times New Roman"/>
            <w:i/>
          </w:rPr>
          <w:t>Born-Digital Design Records</w:t>
        </w:r>
      </w:hyperlink>
      <w:r w:rsidR="00425B3A" w:rsidRPr="00425B3A">
        <w:rPr>
          <w:rFonts w:ascii="Times New Roman" w:hAnsi="Times New Roman"/>
          <w:i/>
        </w:rPr>
        <w:t>,</w:t>
      </w:r>
      <w:r w:rsidR="00425B3A" w:rsidRPr="00425B3A">
        <w:rPr>
          <w:rFonts w:ascii="Times New Roman" w:hAnsi="Times New Roman"/>
        </w:rPr>
        <w:t xml:space="preserve"> edited by Samantha Winn and part of the Trends in Archives Practice Series</w:t>
      </w:r>
      <w:r w:rsidR="007662FC">
        <w:rPr>
          <w:rFonts w:ascii="Times New Roman" w:hAnsi="Times New Roman"/>
        </w:rPr>
        <w:t>.</w:t>
      </w:r>
    </w:p>
    <w:p w14:paraId="45889705" w14:textId="322DE6C3" w:rsidR="005B1475" w:rsidRPr="00AE26C3" w:rsidRDefault="007662FC" w:rsidP="00957075">
      <w:pPr>
        <w:pStyle w:val="ListParagraph"/>
        <w:widowControl w:val="0"/>
        <w:numPr>
          <w:ilvl w:val="0"/>
          <w:numId w:val="25"/>
        </w:numPr>
        <w:autoSpaceDE w:val="0"/>
        <w:autoSpaceDN w:val="0"/>
        <w:adjustRightInd w:val="0"/>
        <w:spacing w:before="240" w:after="60"/>
        <w:ind w:right="43"/>
        <w:rPr>
          <w:rFonts w:ascii="Times New Roman" w:hAnsi="Times New Roman"/>
          <w:bCs/>
          <w:color w:val="000000"/>
          <w:sz w:val="24"/>
          <w:szCs w:val="24"/>
        </w:rPr>
      </w:pPr>
      <w:r w:rsidRPr="007B4844">
        <w:rPr>
          <w:rFonts w:ascii="Times New Roman" w:hAnsi="Times New Roman"/>
          <w:bCs/>
          <w:color w:val="000000"/>
          <w:sz w:val="24"/>
          <w:szCs w:val="24"/>
        </w:rPr>
        <w:t>The</w:t>
      </w:r>
      <w:r>
        <w:rPr>
          <w:rFonts w:ascii="Times New Roman" w:hAnsi="Times New Roman"/>
          <w:b/>
          <w:i/>
          <w:iCs/>
          <w:color w:val="000000"/>
          <w:sz w:val="24"/>
          <w:szCs w:val="24"/>
        </w:rPr>
        <w:t xml:space="preserve"> </w:t>
      </w:r>
      <w:r w:rsidR="001854E7" w:rsidRPr="007E5D4D">
        <w:rPr>
          <w:rFonts w:ascii="Times New Roman" w:hAnsi="Times New Roman"/>
          <w:b/>
          <w:i/>
          <w:iCs/>
          <w:color w:val="000000"/>
          <w:sz w:val="24"/>
          <w:szCs w:val="24"/>
        </w:rPr>
        <w:t>American Archivist</w:t>
      </w:r>
      <w:r w:rsidR="001854E7">
        <w:rPr>
          <w:rFonts w:ascii="Times New Roman" w:hAnsi="Times New Roman"/>
          <w:b/>
          <w:color w:val="000000"/>
          <w:sz w:val="24"/>
          <w:szCs w:val="24"/>
        </w:rPr>
        <w:t xml:space="preserve"> </w:t>
      </w:r>
      <w:r w:rsidR="005B1475">
        <w:rPr>
          <w:rFonts w:ascii="Times New Roman" w:hAnsi="Times New Roman"/>
          <w:b/>
          <w:color w:val="000000"/>
          <w:sz w:val="24"/>
          <w:szCs w:val="24"/>
        </w:rPr>
        <w:t>Readership survey</w:t>
      </w:r>
      <w:r w:rsidR="007E5D4D">
        <w:rPr>
          <w:rFonts w:ascii="Times New Roman" w:hAnsi="Times New Roman"/>
          <w:b/>
          <w:color w:val="000000"/>
          <w:sz w:val="24"/>
          <w:szCs w:val="24"/>
        </w:rPr>
        <w:t xml:space="preserve"> </w:t>
      </w:r>
      <w:r w:rsidR="007E5D4D" w:rsidRPr="007662FC">
        <w:rPr>
          <w:rFonts w:ascii="Times New Roman" w:hAnsi="Times New Roman"/>
          <w:bCs/>
          <w:color w:val="000000"/>
          <w:sz w:val="24"/>
          <w:szCs w:val="24"/>
        </w:rPr>
        <w:t xml:space="preserve">in March </w:t>
      </w:r>
      <w:r>
        <w:rPr>
          <w:rFonts w:ascii="Times New Roman" w:hAnsi="Times New Roman"/>
          <w:bCs/>
          <w:color w:val="000000"/>
          <w:sz w:val="24"/>
          <w:szCs w:val="24"/>
        </w:rPr>
        <w:t xml:space="preserve">asked members about their reading experience of </w:t>
      </w:r>
      <w:r w:rsidR="007E5D4D" w:rsidRPr="007662FC">
        <w:rPr>
          <w:rFonts w:ascii="Times New Roman" w:hAnsi="Times New Roman"/>
          <w:bCs/>
          <w:color w:val="000000"/>
          <w:sz w:val="24"/>
          <w:szCs w:val="24"/>
        </w:rPr>
        <w:t>the digital</w:t>
      </w:r>
      <w:r>
        <w:rPr>
          <w:rFonts w:ascii="Times New Roman" w:hAnsi="Times New Roman"/>
          <w:bCs/>
          <w:color w:val="000000"/>
          <w:sz w:val="24"/>
          <w:szCs w:val="24"/>
        </w:rPr>
        <w:t>-only</w:t>
      </w:r>
      <w:r w:rsidR="007E5D4D" w:rsidRPr="007662FC">
        <w:rPr>
          <w:rFonts w:ascii="Times New Roman" w:hAnsi="Times New Roman"/>
          <w:bCs/>
          <w:color w:val="000000"/>
          <w:sz w:val="24"/>
          <w:szCs w:val="24"/>
        </w:rPr>
        <w:t xml:space="preserve"> journal and</w:t>
      </w:r>
      <w:r>
        <w:rPr>
          <w:rFonts w:ascii="Times New Roman" w:hAnsi="Times New Roman"/>
          <w:bCs/>
          <w:color w:val="000000"/>
          <w:sz w:val="24"/>
          <w:szCs w:val="24"/>
        </w:rPr>
        <w:t xml:space="preserve"> how it can be improved. </w:t>
      </w:r>
      <w:r w:rsidR="007E5D4D">
        <w:rPr>
          <w:rFonts w:ascii="Times New Roman" w:hAnsi="Times New Roman"/>
          <w:b/>
          <w:color w:val="000000"/>
          <w:sz w:val="24"/>
          <w:szCs w:val="24"/>
        </w:rPr>
        <w:t xml:space="preserve"> </w:t>
      </w:r>
    </w:p>
    <w:p w14:paraId="647CA571" w14:textId="5DAE0CB0" w:rsidR="00AE26C3" w:rsidRPr="00AE26C3" w:rsidRDefault="00AE26C3" w:rsidP="00957075">
      <w:pPr>
        <w:pStyle w:val="ListParagraph"/>
        <w:widowControl w:val="0"/>
        <w:numPr>
          <w:ilvl w:val="0"/>
          <w:numId w:val="25"/>
        </w:numPr>
        <w:autoSpaceDE w:val="0"/>
        <w:autoSpaceDN w:val="0"/>
        <w:adjustRightInd w:val="0"/>
        <w:spacing w:before="240" w:after="60"/>
        <w:ind w:right="43"/>
        <w:rPr>
          <w:rFonts w:ascii="Times New Roman" w:hAnsi="Times New Roman"/>
          <w:bCs/>
          <w:color w:val="000000"/>
          <w:sz w:val="24"/>
          <w:szCs w:val="24"/>
        </w:rPr>
      </w:pPr>
      <w:r w:rsidRPr="00AE26C3">
        <w:rPr>
          <w:rFonts w:ascii="Times New Roman" w:hAnsi="Times New Roman"/>
          <w:bCs/>
          <w:color w:val="000000"/>
          <w:sz w:val="24"/>
          <w:szCs w:val="24"/>
        </w:rPr>
        <w:t xml:space="preserve">We’ve held several sales, one partnering with the ACA exam participants, and advertised </w:t>
      </w:r>
      <w:r>
        <w:rPr>
          <w:rFonts w:ascii="Times New Roman" w:hAnsi="Times New Roman"/>
          <w:bCs/>
          <w:color w:val="000000"/>
          <w:sz w:val="24"/>
          <w:szCs w:val="24"/>
        </w:rPr>
        <w:t xml:space="preserve">our books </w:t>
      </w:r>
      <w:r w:rsidRPr="00AE26C3">
        <w:rPr>
          <w:rFonts w:ascii="Times New Roman" w:hAnsi="Times New Roman"/>
          <w:bCs/>
          <w:color w:val="000000"/>
          <w:sz w:val="24"/>
          <w:szCs w:val="24"/>
        </w:rPr>
        <w:t xml:space="preserve">at </w:t>
      </w:r>
      <w:proofErr w:type="gramStart"/>
      <w:r>
        <w:rPr>
          <w:rFonts w:ascii="Times New Roman" w:hAnsi="Times New Roman"/>
          <w:bCs/>
          <w:color w:val="000000"/>
          <w:sz w:val="24"/>
          <w:szCs w:val="24"/>
        </w:rPr>
        <w:t>a number of</w:t>
      </w:r>
      <w:proofErr w:type="gramEnd"/>
      <w:r w:rsidRPr="00AE26C3">
        <w:rPr>
          <w:rFonts w:ascii="Times New Roman" w:hAnsi="Times New Roman"/>
          <w:bCs/>
          <w:color w:val="000000"/>
          <w:sz w:val="24"/>
          <w:szCs w:val="24"/>
        </w:rPr>
        <w:t xml:space="preserve"> regional </w:t>
      </w:r>
      <w:r>
        <w:rPr>
          <w:rFonts w:ascii="Times New Roman" w:hAnsi="Times New Roman"/>
          <w:bCs/>
          <w:color w:val="000000"/>
          <w:sz w:val="24"/>
          <w:szCs w:val="24"/>
        </w:rPr>
        <w:t xml:space="preserve">spring </w:t>
      </w:r>
      <w:r w:rsidRPr="00AE26C3">
        <w:rPr>
          <w:rFonts w:ascii="Times New Roman" w:hAnsi="Times New Roman"/>
          <w:bCs/>
          <w:color w:val="000000"/>
          <w:sz w:val="24"/>
          <w:szCs w:val="24"/>
        </w:rPr>
        <w:t xml:space="preserve">conferences. </w:t>
      </w:r>
    </w:p>
    <w:p w14:paraId="74FDD362" w14:textId="58FF6121" w:rsidR="007B4844" w:rsidRPr="007B4844" w:rsidRDefault="007B4844" w:rsidP="00957075">
      <w:pPr>
        <w:pStyle w:val="ListParagraph"/>
        <w:widowControl w:val="0"/>
        <w:numPr>
          <w:ilvl w:val="0"/>
          <w:numId w:val="25"/>
        </w:numPr>
        <w:autoSpaceDE w:val="0"/>
        <w:autoSpaceDN w:val="0"/>
        <w:adjustRightInd w:val="0"/>
        <w:spacing w:before="240" w:after="60"/>
        <w:ind w:right="43"/>
        <w:rPr>
          <w:rFonts w:ascii="Times New Roman" w:hAnsi="Times New Roman"/>
          <w:bCs/>
          <w:color w:val="000000"/>
          <w:sz w:val="24"/>
          <w:szCs w:val="24"/>
        </w:rPr>
      </w:pPr>
      <w:r>
        <w:rPr>
          <w:rFonts w:ascii="Times New Roman" w:hAnsi="Times New Roman"/>
          <w:bCs/>
          <w:color w:val="000000"/>
          <w:sz w:val="24"/>
          <w:szCs w:val="24"/>
        </w:rPr>
        <w:t xml:space="preserve">The </w:t>
      </w:r>
      <w:r w:rsidRPr="007B4844">
        <w:rPr>
          <w:rFonts w:ascii="Times New Roman" w:hAnsi="Times New Roman"/>
          <w:bCs/>
          <w:color w:val="000000"/>
          <w:sz w:val="24"/>
          <w:szCs w:val="24"/>
        </w:rPr>
        <w:t>Pub</w:t>
      </w:r>
      <w:r>
        <w:rPr>
          <w:rFonts w:ascii="Times New Roman" w:hAnsi="Times New Roman"/>
          <w:bCs/>
          <w:color w:val="000000"/>
          <w:sz w:val="24"/>
          <w:szCs w:val="24"/>
        </w:rPr>
        <w:t>lication</w:t>
      </w:r>
      <w:r w:rsidRPr="007B4844">
        <w:rPr>
          <w:rFonts w:ascii="Times New Roman" w:hAnsi="Times New Roman"/>
          <w:bCs/>
          <w:color w:val="000000"/>
          <w:sz w:val="24"/>
          <w:szCs w:val="24"/>
        </w:rPr>
        <w:t xml:space="preserve">s team has </w:t>
      </w:r>
      <w:r>
        <w:rPr>
          <w:rFonts w:ascii="Times New Roman" w:hAnsi="Times New Roman"/>
          <w:bCs/>
          <w:color w:val="000000"/>
          <w:sz w:val="24"/>
          <w:szCs w:val="24"/>
        </w:rPr>
        <w:t xml:space="preserve">taken on or </w:t>
      </w:r>
      <w:r w:rsidRPr="007B4844">
        <w:rPr>
          <w:rFonts w:ascii="Times New Roman" w:hAnsi="Times New Roman"/>
          <w:bCs/>
          <w:color w:val="000000"/>
          <w:sz w:val="24"/>
          <w:szCs w:val="24"/>
        </w:rPr>
        <w:t xml:space="preserve">assisted this year with the SAA Election, Section meetings during the conference, </w:t>
      </w:r>
      <w:r>
        <w:rPr>
          <w:rFonts w:ascii="Times New Roman" w:hAnsi="Times New Roman"/>
          <w:bCs/>
          <w:color w:val="000000"/>
          <w:sz w:val="24"/>
          <w:szCs w:val="24"/>
        </w:rPr>
        <w:t xml:space="preserve">Section elections, </w:t>
      </w:r>
      <w:r w:rsidRPr="007B4844">
        <w:rPr>
          <w:rFonts w:ascii="Times New Roman" w:hAnsi="Times New Roman"/>
          <w:bCs/>
          <w:color w:val="000000"/>
          <w:sz w:val="24"/>
          <w:szCs w:val="24"/>
        </w:rPr>
        <w:t xml:space="preserve">and SAA Awards. </w:t>
      </w:r>
    </w:p>
    <w:p w14:paraId="4092DC35" w14:textId="6CF38861" w:rsidR="00C0387B" w:rsidRPr="00C0387B" w:rsidRDefault="00C0387B" w:rsidP="00C0387B">
      <w:pPr>
        <w:pStyle w:val="Default"/>
        <w:tabs>
          <w:tab w:val="left" w:pos="360"/>
          <w:tab w:val="left" w:pos="1080"/>
        </w:tabs>
        <w:spacing w:before="240" w:after="120"/>
        <w:ind w:right="43"/>
        <w:rPr>
          <w:b/>
          <w:color w:val="000000" w:themeColor="text1"/>
          <w:szCs w:val="22"/>
        </w:rPr>
      </w:pPr>
      <w:r>
        <w:rPr>
          <w:b/>
          <w:color w:val="000000" w:themeColor="text1"/>
          <w:szCs w:val="22"/>
        </w:rPr>
        <w:t>II</w:t>
      </w:r>
      <w:r w:rsidRPr="00FA427B">
        <w:rPr>
          <w:b/>
          <w:color w:val="000000" w:themeColor="text1"/>
          <w:szCs w:val="22"/>
        </w:rPr>
        <w:t>.</w:t>
      </w:r>
      <w:r w:rsidRPr="00FA427B">
        <w:rPr>
          <w:b/>
          <w:color w:val="000000" w:themeColor="text1"/>
          <w:szCs w:val="22"/>
        </w:rPr>
        <w:tab/>
        <w:t>BOOKS</w:t>
      </w:r>
    </w:p>
    <w:p w14:paraId="7D7F62B3" w14:textId="77777777" w:rsidR="00D70C5D" w:rsidRDefault="00A9164D" w:rsidP="00D70C5D">
      <w:pPr>
        <w:pStyle w:val="ListParagraph"/>
        <w:numPr>
          <w:ilvl w:val="0"/>
          <w:numId w:val="26"/>
        </w:numPr>
        <w:autoSpaceDE w:val="0"/>
        <w:autoSpaceDN w:val="0"/>
        <w:adjustRightInd w:val="0"/>
        <w:spacing w:before="60" w:after="120"/>
        <w:rPr>
          <w:rFonts w:ascii="Times New Roman" w:hAnsi="Times New Roman"/>
          <w:b/>
          <w:color w:val="000000"/>
          <w:sz w:val="24"/>
        </w:rPr>
      </w:pPr>
      <w:r w:rsidRPr="00C0387B">
        <w:rPr>
          <w:rFonts w:ascii="Times New Roman" w:hAnsi="Times New Roman"/>
          <w:b/>
          <w:color w:val="000000"/>
          <w:sz w:val="24"/>
        </w:rPr>
        <w:t xml:space="preserve">Publications Board </w:t>
      </w:r>
    </w:p>
    <w:p w14:paraId="324ADE6F" w14:textId="63C6E858" w:rsidR="00D70C5D" w:rsidRPr="00D70C5D" w:rsidRDefault="004B34D1" w:rsidP="00D70C5D">
      <w:pPr>
        <w:pStyle w:val="ListParagraph"/>
        <w:numPr>
          <w:ilvl w:val="0"/>
          <w:numId w:val="41"/>
        </w:numPr>
        <w:rPr>
          <w:b/>
        </w:rPr>
      </w:pPr>
      <w:r w:rsidRPr="00D70C5D">
        <w:rPr>
          <w:rFonts w:ascii="Times New Roman" w:hAnsi="Times New Roman"/>
          <w:color w:val="000000"/>
          <w:sz w:val="24"/>
        </w:rPr>
        <w:t>The</w:t>
      </w:r>
      <w:r w:rsidR="00C0387B" w:rsidRPr="00D70C5D">
        <w:rPr>
          <w:rFonts w:ascii="Times New Roman" w:hAnsi="Times New Roman"/>
          <w:color w:val="000000"/>
          <w:sz w:val="24"/>
        </w:rPr>
        <w:t xml:space="preserve"> Publications Board met virtually </w:t>
      </w:r>
      <w:r w:rsidR="0058121F" w:rsidRPr="00D70C5D">
        <w:rPr>
          <w:rFonts w:ascii="Times New Roman" w:hAnsi="Times New Roman"/>
          <w:color w:val="000000"/>
          <w:sz w:val="24"/>
        </w:rPr>
        <w:t xml:space="preserve">on </w:t>
      </w:r>
      <w:r w:rsidR="005B1475">
        <w:rPr>
          <w:rFonts w:ascii="Times New Roman" w:hAnsi="Times New Roman"/>
          <w:color w:val="000000"/>
          <w:sz w:val="24"/>
        </w:rPr>
        <w:t>April 14</w:t>
      </w:r>
      <w:r w:rsidR="00D70C5D">
        <w:rPr>
          <w:rFonts w:ascii="Times New Roman" w:hAnsi="Times New Roman"/>
          <w:color w:val="000000"/>
          <w:sz w:val="24"/>
        </w:rPr>
        <w:t xml:space="preserve"> to </w:t>
      </w:r>
      <w:r w:rsidR="005B1475">
        <w:rPr>
          <w:rFonts w:ascii="Times New Roman" w:hAnsi="Times New Roman"/>
          <w:color w:val="000000"/>
          <w:sz w:val="24"/>
        </w:rPr>
        <w:t xml:space="preserve">discuss new proposals and plan One Book, One Profession events. </w:t>
      </w:r>
      <w:r w:rsidR="004D1F5A">
        <w:rPr>
          <w:rFonts w:ascii="Times New Roman" w:hAnsi="Times New Roman"/>
          <w:color w:val="000000"/>
          <w:sz w:val="24"/>
        </w:rPr>
        <w:t xml:space="preserve">The Board’s next meeting is </w:t>
      </w:r>
      <w:r w:rsidR="005B1475">
        <w:rPr>
          <w:rFonts w:ascii="Times New Roman" w:hAnsi="Times New Roman"/>
          <w:color w:val="000000"/>
          <w:sz w:val="24"/>
        </w:rPr>
        <w:t>in July</w:t>
      </w:r>
      <w:r w:rsidR="004D1F5A">
        <w:rPr>
          <w:rFonts w:ascii="Times New Roman" w:hAnsi="Times New Roman"/>
          <w:color w:val="000000"/>
          <w:sz w:val="24"/>
        </w:rPr>
        <w:t>.</w:t>
      </w:r>
    </w:p>
    <w:p w14:paraId="5A386148" w14:textId="77777777" w:rsidR="001F28E2" w:rsidRPr="00FA427B" w:rsidRDefault="001F28E2" w:rsidP="001F28E2">
      <w:pPr>
        <w:pStyle w:val="ListParagraph"/>
        <w:ind w:left="1080"/>
        <w:rPr>
          <w:b/>
        </w:rPr>
      </w:pPr>
    </w:p>
    <w:p w14:paraId="1AAE8DAA" w14:textId="787BB12E" w:rsidR="00881EC3" w:rsidRPr="004E4125" w:rsidRDefault="00881EC3" w:rsidP="004E4125">
      <w:pPr>
        <w:pStyle w:val="ListParagraph"/>
        <w:numPr>
          <w:ilvl w:val="0"/>
          <w:numId w:val="26"/>
        </w:numPr>
        <w:autoSpaceDE w:val="0"/>
        <w:autoSpaceDN w:val="0"/>
        <w:adjustRightInd w:val="0"/>
        <w:spacing w:before="240" w:after="120"/>
        <w:rPr>
          <w:rFonts w:ascii="Times New Roman" w:hAnsi="Times New Roman"/>
          <w:b/>
          <w:color w:val="000000"/>
          <w:sz w:val="24"/>
        </w:rPr>
      </w:pPr>
      <w:r w:rsidRPr="004E4125">
        <w:rPr>
          <w:rFonts w:ascii="Times New Roman" w:hAnsi="Times New Roman"/>
          <w:b/>
          <w:color w:val="000000"/>
          <w:sz w:val="24"/>
        </w:rPr>
        <w:t xml:space="preserve">Project Updates </w:t>
      </w:r>
    </w:p>
    <w:p w14:paraId="0DED6F56" w14:textId="77777777" w:rsidR="00EE6D5F" w:rsidRPr="003A10C0" w:rsidRDefault="00BF246E" w:rsidP="007871C0">
      <w:pPr>
        <w:pStyle w:val="Default"/>
        <w:numPr>
          <w:ilvl w:val="0"/>
          <w:numId w:val="20"/>
        </w:numPr>
        <w:spacing w:before="240" w:after="120"/>
        <w:ind w:right="43" w:hanging="180"/>
        <w:rPr>
          <w:b/>
          <w:szCs w:val="22"/>
        </w:rPr>
      </w:pPr>
      <w:r>
        <w:rPr>
          <w:b/>
          <w:szCs w:val="22"/>
        </w:rPr>
        <w:t>In Production</w:t>
      </w:r>
      <w:r w:rsidR="00EE6D5F" w:rsidRPr="00EE6D5F">
        <w:rPr>
          <w:szCs w:val="22"/>
        </w:rPr>
        <w:t xml:space="preserve"> </w:t>
      </w:r>
    </w:p>
    <w:p w14:paraId="447326FE" w14:textId="77777777" w:rsidR="00F26183" w:rsidRDefault="00EE6D5F" w:rsidP="00F26183">
      <w:pPr>
        <w:pStyle w:val="Default"/>
        <w:numPr>
          <w:ilvl w:val="1"/>
          <w:numId w:val="20"/>
        </w:numPr>
        <w:spacing w:after="60"/>
        <w:ind w:right="43"/>
        <w:rPr>
          <w:b/>
          <w:szCs w:val="22"/>
        </w:rPr>
      </w:pPr>
      <w:r>
        <w:rPr>
          <w:szCs w:val="22"/>
        </w:rPr>
        <w:t>Archival Futures Series (</w:t>
      </w:r>
      <w:r w:rsidRPr="00FA427B">
        <w:rPr>
          <w:szCs w:val="22"/>
        </w:rPr>
        <w:t>SAA/ALA</w:t>
      </w:r>
      <w:r>
        <w:rPr>
          <w:szCs w:val="22"/>
        </w:rPr>
        <w:t>):</w:t>
      </w:r>
      <w:r w:rsidRPr="00FA427B">
        <w:rPr>
          <w:i/>
          <w:szCs w:val="22"/>
        </w:rPr>
        <w:t xml:space="preserve"> Decolonial Archival Futures </w:t>
      </w:r>
      <w:r w:rsidRPr="00FA427B">
        <w:rPr>
          <w:szCs w:val="22"/>
        </w:rPr>
        <w:t>by Krista M</w:t>
      </w:r>
      <w:r>
        <w:rPr>
          <w:szCs w:val="22"/>
        </w:rPr>
        <w:t>cCracken and Skylee-Storm Hogan</w:t>
      </w:r>
      <w:r w:rsidRPr="00FA427B">
        <w:rPr>
          <w:szCs w:val="22"/>
        </w:rPr>
        <w:t>.</w:t>
      </w:r>
    </w:p>
    <w:p w14:paraId="243FD1FA" w14:textId="32E8CC41" w:rsidR="00BF246E" w:rsidRDefault="00F26183" w:rsidP="00F26183">
      <w:pPr>
        <w:pStyle w:val="Default"/>
        <w:numPr>
          <w:ilvl w:val="1"/>
          <w:numId w:val="20"/>
        </w:numPr>
        <w:spacing w:after="60"/>
        <w:ind w:right="43"/>
        <w:rPr>
          <w:szCs w:val="22"/>
        </w:rPr>
      </w:pPr>
      <w:r w:rsidRPr="00FA427B">
        <w:rPr>
          <w:i/>
          <w:szCs w:val="22"/>
        </w:rPr>
        <w:t>Teaching Primary Source Research Skills</w:t>
      </w:r>
      <w:r>
        <w:rPr>
          <w:i/>
          <w:szCs w:val="22"/>
        </w:rPr>
        <w:t xml:space="preserve"> to 21st-Century Learn</w:t>
      </w:r>
      <w:r w:rsidR="001248BA">
        <w:rPr>
          <w:i/>
          <w:szCs w:val="22"/>
        </w:rPr>
        <w:t>er</w:t>
      </w:r>
      <w:r>
        <w:rPr>
          <w:i/>
          <w:szCs w:val="22"/>
        </w:rPr>
        <w:t>s</w:t>
      </w:r>
      <w:r w:rsidRPr="00FA427B">
        <w:rPr>
          <w:i/>
          <w:szCs w:val="22"/>
        </w:rPr>
        <w:t xml:space="preserve"> </w:t>
      </w:r>
      <w:r w:rsidRPr="00FA427B">
        <w:rPr>
          <w:szCs w:val="22"/>
        </w:rPr>
        <w:t>by Julie Thomas.</w:t>
      </w:r>
    </w:p>
    <w:p w14:paraId="4D43CF5E" w14:textId="77777777" w:rsidR="00AE26C3" w:rsidRPr="00F26183" w:rsidRDefault="00AE26C3" w:rsidP="00AE26C3">
      <w:pPr>
        <w:pStyle w:val="Default"/>
        <w:spacing w:after="60"/>
        <w:ind w:left="1620" w:right="43"/>
        <w:rPr>
          <w:szCs w:val="22"/>
        </w:rPr>
      </w:pPr>
    </w:p>
    <w:p w14:paraId="41BF2151" w14:textId="2B073D0D" w:rsidR="002742A2" w:rsidRPr="00EE6D5F" w:rsidRDefault="00C577A9" w:rsidP="003A10C0">
      <w:pPr>
        <w:pStyle w:val="Default"/>
        <w:numPr>
          <w:ilvl w:val="0"/>
          <w:numId w:val="20"/>
        </w:numPr>
        <w:spacing w:before="240" w:after="120"/>
        <w:ind w:right="43" w:hanging="180"/>
        <w:rPr>
          <w:szCs w:val="22"/>
        </w:rPr>
      </w:pPr>
      <w:r w:rsidRPr="00FA427B">
        <w:rPr>
          <w:b/>
          <w:szCs w:val="22"/>
        </w:rPr>
        <w:lastRenderedPageBreak/>
        <w:t xml:space="preserve">Manuscripts in </w:t>
      </w:r>
      <w:r w:rsidR="002B48DF" w:rsidRPr="00FA427B">
        <w:rPr>
          <w:b/>
          <w:szCs w:val="22"/>
        </w:rPr>
        <w:t>Process</w:t>
      </w:r>
    </w:p>
    <w:p w14:paraId="6E58AF3F" w14:textId="5B47E66B" w:rsidR="002F70F8" w:rsidRDefault="002F70F8" w:rsidP="002F70F8">
      <w:pPr>
        <w:pStyle w:val="Default"/>
        <w:numPr>
          <w:ilvl w:val="0"/>
          <w:numId w:val="43"/>
        </w:numPr>
        <w:spacing w:after="60"/>
        <w:ind w:right="43"/>
        <w:rPr>
          <w:szCs w:val="22"/>
        </w:rPr>
      </w:pPr>
      <w:r>
        <w:rPr>
          <w:i/>
          <w:szCs w:val="22"/>
        </w:rPr>
        <w:t>Alone in the Stacks</w:t>
      </w:r>
      <w:r w:rsidRPr="00FA427B">
        <w:rPr>
          <w:i/>
          <w:szCs w:val="22"/>
        </w:rPr>
        <w:t>: Succeeding in a Small Repository</w:t>
      </w:r>
      <w:r w:rsidRPr="00FA427B">
        <w:rPr>
          <w:szCs w:val="22"/>
        </w:rPr>
        <w:t xml:space="preserve"> by Christina Zamon.</w:t>
      </w:r>
    </w:p>
    <w:p w14:paraId="008BC6DF" w14:textId="5F12C692" w:rsidR="002742A2" w:rsidRDefault="002742A2" w:rsidP="002F70F8">
      <w:pPr>
        <w:pStyle w:val="Default"/>
        <w:numPr>
          <w:ilvl w:val="0"/>
          <w:numId w:val="43"/>
        </w:numPr>
        <w:spacing w:after="60"/>
        <w:ind w:right="43"/>
        <w:rPr>
          <w:szCs w:val="22"/>
        </w:rPr>
      </w:pPr>
      <w:r>
        <w:rPr>
          <w:i/>
          <w:szCs w:val="22"/>
        </w:rPr>
        <w:t>410</w:t>
      </w:r>
      <w:r w:rsidRPr="00FA427B">
        <w:rPr>
          <w:i/>
          <w:szCs w:val="22"/>
        </w:rPr>
        <w:t xml:space="preserve"> Measurable Learning Outcomes</w:t>
      </w:r>
      <w:r>
        <w:rPr>
          <w:i/>
          <w:szCs w:val="22"/>
        </w:rPr>
        <w:t xml:space="preserve"> for Primary Source Literacy</w:t>
      </w:r>
      <w:r w:rsidRPr="00FA427B">
        <w:rPr>
          <w:szCs w:val="22"/>
        </w:rPr>
        <w:t xml:space="preserve"> by Robin Katz.</w:t>
      </w:r>
    </w:p>
    <w:p w14:paraId="6C5FC67F" w14:textId="5E9497D4" w:rsidR="00881EC3" w:rsidRPr="00FA427B" w:rsidRDefault="00F26183" w:rsidP="002F70F8">
      <w:pPr>
        <w:pStyle w:val="Default"/>
        <w:spacing w:after="60"/>
        <w:ind w:left="1440" w:right="43" w:hanging="360"/>
        <w:rPr>
          <w:szCs w:val="22"/>
        </w:rPr>
      </w:pPr>
      <w:r>
        <w:rPr>
          <w:b/>
          <w:szCs w:val="22"/>
        </w:rPr>
        <w:t>3</w:t>
      </w:r>
      <w:r w:rsidR="00C577A9" w:rsidRPr="00FA427B">
        <w:rPr>
          <w:b/>
          <w:szCs w:val="22"/>
        </w:rPr>
        <w:t>.</w:t>
      </w:r>
      <w:r w:rsidR="00C577A9" w:rsidRPr="00FA427B">
        <w:rPr>
          <w:szCs w:val="22"/>
        </w:rPr>
        <w:t xml:space="preserve"> </w:t>
      </w:r>
      <w:r w:rsidR="00C577A9" w:rsidRPr="00FA427B">
        <w:rPr>
          <w:szCs w:val="22"/>
        </w:rPr>
        <w:tab/>
      </w:r>
      <w:r w:rsidR="00EE6D5F" w:rsidRPr="00FA427B">
        <w:rPr>
          <w:szCs w:val="22"/>
        </w:rPr>
        <w:t xml:space="preserve">Archival Fundamentals Series III, Volume 6: </w:t>
      </w:r>
      <w:r w:rsidR="00EE6D5F" w:rsidRPr="00FA427B">
        <w:rPr>
          <w:i/>
          <w:szCs w:val="22"/>
        </w:rPr>
        <w:t>Selecting and Appraising Archives and Manuscripts</w:t>
      </w:r>
      <w:r w:rsidR="00EE6D5F" w:rsidRPr="00FA427B">
        <w:rPr>
          <w:szCs w:val="22"/>
        </w:rPr>
        <w:t xml:space="preserve"> by Margery Sly. </w:t>
      </w:r>
    </w:p>
    <w:p w14:paraId="32C28F33" w14:textId="6AF32532" w:rsidR="00C577A9" w:rsidRPr="00FA427B" w:rsidRDefault="00F26183" w:rsidP="007871C0">
      <w:pPr>
        <w:pStyle w:val="Default"/>
        <w:spacing w:after="60"/>
        <w:ind w:left="1440" w:right="43" w:hanging="360"/>
        <w:rPr>
          <w:szCs w:val="22"/>
        </w:rPr>
      </w:pPr>
      <w:r>
        <w:rPr>
          <w:b/>
          <w:szCs w:val="22"/>
        </w:rPr>
        <w:t>4</w:t>
      </w:r>
      <w:r w:rsidR="00C577A9" w:rsidRPr="00FA427B">
        <w:rPr>
          <w:b/>
          <w:szCs w:val="22"/>
        </w:rPr>
        <w:t>.</w:t>
      </w:r>
      <w:r w:rsidR="00C577A9" w:rsidRPr="00FA427B">
        <w:rPr>
          <w:i/>
          <w:szCs w:val="22"/>
        </w:rPr>
        <w:t xml:space="preserve"> </w:t>
      </w:r>
      <w:r w:rsidR="00C577A9" w:rsidRPr="00FA427B">
        <w:rPr>
          <w:i/>
          <w:szCs w:val="22"/>
        </w:rPr>
        <w:tab/>
      </w:r>
      <w:r w:rsidR="00881EC3" w:rsidRPr="00FA427B">
        <w:rPr>
          <w:szCs w:val="22"/>
        </w:rPr>
        <w:t xml:space="preserve"> </w:t>
      </w:r>
      <w:r w:rsidR="00EE6D5F" w:rsidRPr="00FA427B">
        <w:rPr>
          <w:szCs w:val="22"/>
        </w:rPr>
        <w:t xml:space="preserve">Archival Fundamentals Series III, Volume 7: </w:t>
      </w:r>
      <w:r w:rsidR="00EE6D5F" w:rsidRPr="00FA427B">
        <w:rPr>
          <w:i/>
          <w:szCs w:val="22"/>
        </w:rPr>
        <w:t>Introducing Archives and Manuscripts</w:t>
      </w:r>
      <w:r w:rsidR="00EE6D5F" w:rsidRPr="00FA427B">
        <w:rPr>
          <w:szCs w:val="22"/>
        </w:rPr>
        <w:t xml:space="preserve"> by Peter </w:t>
      </w:r>
      <w:r w:rsidR="00EE6D5F">
        <w:rPr>
          <w:szCs w:val="22"/>
        </w:rPr>
        <w:t xml:space="preserve">J. </w:t>
      </w:r>
      <w:r w:rsidR="00EE6D5F" w:rsidRPr="00FA427B">
        <w:rPr>
          <w:szCs w:val="22"/>
        </w:rPr>
        <w:t>Wosh</w:t>
      </w:r>
      <w:r w:rsidR="00EE6D5F">
        <w:rPr>
          <w:szCs w:val="22"/>
        </w:rPr>
        <w:t xml:space="preserve"> and Michael J. Kurtz</w:t>
      </w:r>
      <w:r w:rsidR="00EE6D5F" w:rsidRPr="00FA427B">
        <w:rPr>
          <w:szCs w:val="22"/>
        </w:rPr>
        <w:t>.</w:t>
      </w:r>
    </w:p>
    <w:p w14:paraId="2DCE5634" w14:textId="5F29BBEE" w:rsidR="00D36B3A" w:rsidRPr="00FA427B" w:rsidRDefault="00F26183" w:rsidP="007871C0">
      <w:pPr>
        <w:pStyle w:val="Default"/>
        <w:spacing w:after="60"/>
        <w:ind w:left="1440" w:right="43" w:hanging="360"/>
        <w:rPr>
          <w:szCs w:val="22"/>
        </w:rPr>
      </w:pPr>
      <w:r>
        <w:rPr>
          <w:b/>
          <w:szCs w:val="22"/>
        </w:rPr>
        <w:t>5</w:t>
      </w:r>
      <w:r w:rsidR="00C577A9" w:rsidRPr="00FA427B">
        <w:rPr>
          <w:b/>
          <w:szCs w:val="22"/>
        </w:rPr>
        <w:t xml:space="preserve">. </w:t>
      </w:r>
      <w:r w:rsidR="00C577A9" w:rsidRPr="00FA427B">
        <w:rPr>
          <w:szCs w:val="22"/>
        </w:rPr>
        <w:tab/>
      </w:r>
      <w:r w:rsidR="002F70F8">
        <w:rPr>
          <w:i/>
          <w:szCs w:val="22"/>
        </w:rPr>
        <w:t>Lifting As They Climbed</w:t>
      </w:r>
      <w:r w:rsidR="00EE6D5F" w:rsidRPr="00FA427B">
        <w:rPr>
          <w:i/>
          <w:szCs w:val="22"/>
        </w:rPr>
        <w:t>: How Archivists of Color Changed the Landscape of SAA</w:t>
      </w:r>
      <w:r w:rsidR="00EE6D5F" w:rsidRPr="00FA427B">
        <w:rPr>
          <w:szCs w:val="22"/>
        </w:rPr>
        <w:t xml:space="preserve"> </w:t>
      </w:r>
      <w:r w:rsidR="00EE6D5F">
        <w:rPr>
          <w:szCs w:val="22"/>
        </w:rPr>
        <w:t>edited by</w:t>
      </w:r>
      <w:r w:rsidR="00EE6D5F" w:rsidRPr="00FA427B">
        <w:rPr>
          <w:szCs w:val="22"/>
        </w:rPr>
        <w:t xml:space="preserve"> Steven Booth and Barrye Brown.</w:t>
      </w:r>
    </w:p>
    <w:p w14:paraId="26420305" w14:textId="17181481" w:rsidR="001B55E2" w:rsidRPr="00FA427B" w:rsidRDefault="00F26183" w:rsidP="007871C0">
      <w:pPr>
        <w:pStyle w:val="Default"/>
        <w:spacing w:after="60"/>
        <w:ind w:left="1440" w:right="43" w:hanging="360"/>
        <w:rPr>
          <w:szCs w:val="22"/>
        </w:rPr>
      </w:pPr>
      <w:r>
        <w:rPr>
          <w:b/>
          <w:szCs w:val="22"/>
        </w:rPr>
        <w:t>6</w:t>
      </w:r>
      <w:r w:rsidR="00397C99">
        <w:rPr>
          <w:b/>
          <w:szCs w:val="22"/>
        </w:rPr>
        <w:t xml:space="preserve">. </w:t>
      </w:r>
      <w:r w:rsidR="00397C99">
        <w:rPr>
          <w:b/>
          <w:szCs w:val="22"/>
        </w:rPr>
        <w:tab/>
      </w:r>
      <w:r w:rsidR="00EE6D5F" w:rsidRPr="002742A2">
        <w:rPr>
          <w:i/>
          <w:iCs/>
          <w:szCs w:val="22"/>
        </w:rPr>
        <w:t>Remedy, Rectify, and Reconstruct: Case Studies in Inclusive and Reparative Archival Description</w:t>
      </w:r>
      <w:r w:rsidR="00EE6D5F">
        <w:rPr>
          <w:i/>
          <w:iCs/>
          <w:szCs w:val="22"/>
        </w:rPr>
        <w:t xml:space="preserve"> Efforts,</w:t>
      </w:r>
      <w:r w:rsidR="00EE6D5F">
        <w:rPr>
          <w:szCs w:val="22"/>
        </w:rPr>
        <w:t xml:space="preserve"> edited by Katherine M. Wisser and Elena C. Hinkle</w:t>
      </w:r>
      <w:r w:rsidR="00EE6D5F" w:rsidRPr="00FA427B">
        <w:rPr>
          <w:i/>
          <w:szCs w:val="22"/>
        </w:rPr>
        <w:t xml:space="preserve"> </w:t>
      </w:r>
    </w:p>
    <w:p w14:paraId="61B641C4" w14:textId="77777777" w:rsidR="00F26183" w:rsidRDefault="00F26183" w:rsidP="00F26183">
      <w:pPr>
        <w:pStyle w:val="Default"/>
        <w:spacing w:after="60"/>
        <w:ind w:left="1440" w:right="43" w:hanging="360"/>
        <w:rPr>
          <w:szCs w:val="22"/>
        </w:rPr>
      </w:pPr>
      <w:r>
        <w:rPr>
          <w:b/>
          <w:szCs w:val="22"/>
        </w:rPr>
        <w:t>7</w:t>
      </w:r>
      <w:r w:rsidR="00E714BF" w:rsidRPr="00FA427B">
        <w:rPr>
          <w:b/>
          <w:szCs w:val="22"/>
        </w:rPr>
        <w:t>.</w:t>
      </w:r>
      <w:r w:rsidR="00E714BF" w:rsidRPr="00FA427B">
        <w:rPr>
          <w:b/>
          <w:szCs w:val="22"/>
        </w:rPr>
        <w:tab/>
      </w:r>
      <w:r w:rsidRPr="00F26183">
        <w:rPr>
          <w:i/>
          <w:lang w:val="en"/>
        </w:rPr>
        <w:t>Radical Visions: New Perspectives in Special Collections Curatorship</w:t>
      </w:r>
      <w:r w:rsidRPr="00F26183">
        <w:t>, edited by Jillian Cuellar and Agnieszka Czeblakow.</w:t>
      </w:r>
    </w:p>
    <w:p w14:paraId="3781D500" w14:textId="60D31FB7" w:rsidR="006C5DC3" w:rsidRDefault="00F26183" w:rsidP="00F26183">
      <w:pPr>
        <w:pStyle w:val="Default"/>
        <w:spacing w:after="60"/>
        <w:ind w:left="1440" w:right="43" w:hanging="360"/>
        <w:rPr>
          <w:szCs w:val="22"/>
        </w:rPr>
      </w:pPr>
      <w:r>
        <w:rPr>
          <w:b/>
          <w:szCs w:val="22"/>
        </w:rPr>
        <w:t xml:space="preserve">8. </w:t>
      </w:r>
      <w:r w:rsidR="008B6B3F">
        <w:rPr>
          <w:szCs w:val="22"/>
        </w:rPr>
        <w:t>Archival Futures Series (</w:t>
      </w:r>
      <w:r w:rsidR="008B6B3F" w:rsidRPr="00FA427B">
        <w:rPr>
          <w:szCs w:val="22"/>
        </w:rPr>
        <w:t>SAA/ALA</w:t>
      </w:r>
      <w:r w:rsidR="008B6B3F">
        <w:rPr>
          <w:szCs w:val="22"/>
        </w:rPr>
        <w:t>):</w:t>
      </w:r>
      <w:r w:rsidR="008B6B3F" w:rsidRPr="00FA427B">
        <w:rPr>
          <w:i/>
          <w:szCs w:val="22"/>
        </w:rPr>
        <w:t xml:space="preserve"> </w:t>
      </w:r>
      <w:r w:rsidR="00E714BF" w:rsidRPr="00FA427B">
        <w:rPr>
          <w:i/>
          <w:szCs w:val="22"/>
        </w:rPr>
        <w:t xml:space="preserve">Archives, Time Travel, and Pop Culture </w:t>
      </w:r>
      <w:r w:rsidR="00E714BF" w:rsidRPr="00FA427B">
        <w:rPr>
          <w:szCs w:val="22"/>
        </w:rPr>
        <w:t xml:space="preserve">by </w:t>
      </w:r>
      <w:r w:rsidR="008B6B3F">
        <w:rPr>
          <w:szCs w:val="22"/>
        </w:rPr>
        <w:t>Lynne M. Thomas and Katy Rawdon.</w:t>
      </w:r>
    </w:p>
    <w:p w14:paraId="13364952" w14:textId="6EADC6E5" w:rsidR="002B48DF" w:rsidRPr="004D1F5A" w:rsidRDefault="00F26183" w:rsidP="004D1F5A">
      <w:pPr>
        <w:pStyle w:val="Default"/>
        <w:spacing w:after="60"/>
        <w:ind w:left="1440" w:right="43" w:hanging="360"/>
        <w:rPr>
          <w:szCs w:val="22"/>
        </w:rPr>
      </w:pPr>
      <w:r>
        <w:rPr>
          <w:b/>
          <w:szCs w:val="22"/>
        </w:rPr>
        <w:t>9</w:t>
      </w:r>
      <w:r w:rsidR="00EE6D5F">
        <w:rPr>
          <w:b/>
          <w:szCs w:val="22"/>
        </w:rPr>
        <w:t>.</w:t>
      </w:r>
      <w:r w:rsidR="00EE6D5F">
        <w:rPr>
          <w:szCs w:val="22"/>
        </w:rPr>
        <w:t xml:space="preserve">   </w:t>
      </w:r>
      <w:r w:rsidR="00EE6D5F" w:rsidRPr="00FA427B">
        <w:rPr>
          <w:i/>
          <w:szCs w:val="22"/>
        </w:rPr>
        <w:t>Archival and Special Collections Facilities: Guidelines for Archivists, Librarians, Architects, and Engineers,</w:t>
      </w:r>
      <w:r w:rsidR="00EE6D5F" w:rsidRPr="00FA427B">
        <w:rPr>
          <w:szCs w:val="22"/>
        </w:rPr>
        <w:t xml:space="preserve"> Revised Edition, by Michele </w:t>
      </w:r>
      <w:proofErr w:type="spellStart"/>
      <w:r w:rsidR="00EE6D5F" w:rsidRPr="00FA427B">
        <w:rPr>
          <w:szCs w:val="22"/>
        </w:rPr>
        <w:t>Pacifico</w:t>
      </w:r>
      <w:proofErr w:type="spellEnd"/>
      <w:r>
        <w:rPr>
          <w:szCs w:val="22"/>
        </w:rPr>
        <w:t>.</w:t>
      </w:r>
      <w:r w:rsidR="004B34D1" w:rsidRPr="00D70C5D">
        <w:br/>
      </w:r>
    </w:p>
    <w:p w14:paraId="14CB5ADC" w14:textId="5EE8DCB1" w:rsidR="00C12177" w:rsidRPr="00FA427B" w:rsidRDefault="009C50C2" w:rsidP="00C12177">
      <w:pPr>
        <w:widowControl w:val="0"/>
        <w:autoSpaceDE w:val="0"/>
        <w:autoSpaceDN w:val="0"/>
        <w:adjustRightInd w:val="0"/>
        <w:ind w:right="43"/>
        <w:rPr>
          <w:rFonts w:ascii="Times New Roman" w:hAnsi="Times New Roman"/>
          <w:b/>
          <w:sz w:val="24"/>
          <w:szCs w:val="24"/>
        </w:rPr>
      </w:pPr>
      <w:r w:rsidRPr="00FA427B">
        <w:rPr>
          <w:rFonts w:ascii="Times New Roman" w:hAnsi="Times New Roman"/>
          <w:b/>
          <w:sz w:val="24"/>
          <w:szCs w:val="24"/>
        </w:rPr>
        <w:t>I</w:t>
      </w:r>
      <w:r w:rsidR="00163A5E" w:rsidRPr="00FA427B">
        <w:rPr>
          <w:rFonts w:ascii="Times New Roman" w:hAnsi="Times New Roman"/>
          <w:b/>
          <w:sz w:val="24"/>
          <w:szCs w:val="24"/>
        </w:rPr>
        <w:t>I</w:t>
      </w:r>
      <w:r w:rsidR="00C12177" w:rsidRPr="00FA427B">
        <w:rPr>
          <w:rFonts w:ascii="Times New Roman" w:hAnsi="Times New Roman"/>
          <w:b/>
          <w:sz w:val="24"/>
          <w:szCs w:val="24"/>
        </w:rPr>
        <w:t xml:space="preserve">. </w:t>
      </w:r>
      <w:r w:rsidR="004813EE" w:rsidRPr="00FA427B">
        <w:rPr>
          <w:rFonts w:ascii="Times New Roman" w:hAnsi="Times New Roman"/>
          <w:b/>
          <w:sz w:val="24"/>
          <w:szCs w:val="24"/>
        </w:rPr>
        <w:t xml:space="preserve"> </w:t>
      </w:r>
      <w:r w:rsidR="004813EE" w:rsidRPr="00FA427B">
        <w:rPr>
          <w:rFonts w:ascii="Times New Roman" w:hAnsi="Times New Roman"/>
          <w:b/>
          <w:i/>
          <w:caps/>
          <w:sz w:val="24"/>
          <w:szCs w:val="24"/>
        </w:rPr>
        <w:t>American Archivist</w:t>
      </w:r>
    </w:p>
    <w:p w14:paraId="7D11AABC" w14:textId="113392FC" w:rsidR="00E54957" w:rsidRDefault="00E54957" w:rsidP="00B5587C">
      <w:pPr>
        <w:pStyle w:val="ListParagraph"/>
        <w:widowControl w:val="0"/>
        <w:numPr>
          <w:ilvl w:val="0"/>
          <w:numId w:val="10"/>
        </w:numPr>
        <w:autoSpaceDE w:val="0"/>
        <w:autoSpaceDN w:val="0"/>
        <w:adjustRightInd w:val="0"/>
        <w:spacing w:before="120" w:after="60"/>
        <w:ind w:left="360" w:right="43" w:firstLine="0"/>
        <w:contextualSpacing w:val="0"/>
        <w:rPr>
          <w:rFonts w:ascii="Times New Roman" w:hAnsi="Times New Roman"/>
          <w:b/>
          <w:color w:val="000000"/>
          <w:sz w:val="24"/>
          <w:szCs w:val="24"/>
        </w:rPr>
      </w:pPr>
      <w:r>
        <w:rPr>
          <w:rFonts w:ascii="Times New Roman" w:hAnsi="Times New Roman"/>
          <w:b/>
          <w:color w:val="000000"/>
          <w:sz w:val="24"/>
          <w:szCs w:val="24"/>
        </w:rPr>
        <w:t xml:space="preserve">New Issue of </w:t>
      </w:r>
      <w:r w:rsidRPr="001F28E2">
        <w:rPr>
          <w:rFonts w:ascii="Times New Roman" w:hAnsi="Times New Roman"/>
          <w:b/>
          <w:i/>
          <w:iCs/>
          <w:color w:val="000000"/>
          <w:sz w:val="24"/>
          <w:szCs w:val="24"/>
        </w:rPr>
        <w:t>American Archivist</w:t>
      </w:r>
    </w:p>
    <w:p w14:paraId="5CDE36B8" w14:textId="5CA116D6" w:rsidR="00507B64" w:rsidRPr="00E54957" w:rsidRDefault="00E54957" w:rsidP="00507B64">
      <w:pPr>
        <w:widowControl w:val="0"/>
        <w:autoSpaceDE w:val="0"/>
        <w:autoSpaceDN w:val="0"/>
        <w:adjustRightInd w:val="0"/>
        <w:spacing w:before="120" w:after="60"/>
        <w:ind w:left="360" w:right="43"/>
        <w:rPr>
          <w:rFonts w:ascii="Times New Roman" w:hAnsi="Times New Roman"/>
          <w:bCs/>
          <w:color w:val="000000"/>
          <w:sz w:val="24"/>
          <w:szCs w:val="24"/>
        </w:rPr>
      </w:pPr>
      <w:r w:rsidRPr="00981B81">
        <w:rPr>
          <w:rFonts w:ascii="Times New Roman" w:hAnsi="Times New Roman"/>
          <w:bCs/>
          <w:sz w:val="24"/>
          <w:szCs w:val="24"/>
        </w:rPr>
        <w:t>Issue 8</w:t>
      </w:r>
      <w:r w:rsidR="00981B81" w:rsidRPr="00981B81">
        <w:rPr>
          <w:rFonts w:ascii="Times New Roman" w:hAnsi="Times New Roman"/>
          <w:bCs/>
          <w:sz w:val="24"/>
          <w:szCs w:val="24"/>
        </w:rPr>
        <w:t>6</w:t>
      </w:r>
      <w:r w:rsidRPr="00981B81">
        <w:rPr>
          <w:rFonts w:ascii="Times New Roman" w:hAnsi="Times New Roman"/>
          <w:bCs/>
          <w:sz w:val="24"/>
          <w:szCs w:val="24"/>
        </w:rPr>
        <w:t>.</w:t>
      </w:r>
      <w:r w:rsidR="00981B81">
        <w:rPr>
          <w:rFonts w:ascii="Times New Roman" w:hAnsi="Times New Roman"/>
          <w:bCs/>
          <w:sz w:val="24"/>
          <w:szCs w:val="24"/>
        </w:rPr>
        <w:t>1</w:t>
      </w:r>
      <w:r w:rsidRPr="00E54957">
        <w:rPr>
          <w:rFonts w:ascii="Times New Roman" w:hAnsi="Times New Roman"/>
          <w:bCs/>
          <w:color w:val="000000"/>
          <w:sz w:val="24"/>
          <w:szCs w:val="24"/>
        </w:rPr>
        <w:t xml:space="preserve"> (</w:t>
      </w:r>
      <w:r w:rsidR="00981B81">
        <w:rPr>
          <w:rFonts w:ascii="Times New Roman" w:hAnsi="Times New Roman"/>
          <w:bCs/>
          <w:color w:val="000000"/>
          <w:sz w:val="24"/>
          <w:szCs w:val="24"/>
        </w:rPr>
        <w:t>Spring/Summer</w:t>
      </w:r>
      <w:r w:rsidRPr="00E54957">
        <w:rPr>
          <w:rFonts w:ascii="Times New Roman" w:hAnsi="Times New Roman"/>
          <w:bCs/>
          <w:color w:val="000000"/>
          <w:sz w:val="24"/>
          <w:szCs w:val="24"/>
        </w:rPr>
        <w:t xml:space="preserve"> 202</w:t>
      </w:r>
      <w:r w:rsidR="00981B81">
        <w:rPr>
          <w:rFonts w:ascii="Times New Roman" w:hAnsi="Times New Roman"/>
          <w:bCs/>
          <w:color w:val="000000"/>
          <w:sz w:val="24"/>
          <w:szCs w:val="24"/>
        </w:rPr>
        <w:t>3</w:t>
      </w:r>
      <w:r w:rsidRPr="00E54957">
        <w:rPr>
          <w:rFonts w:ascii="Times New Roman" w:hAnsi="Times New Roman"/>
          <w:bCs/>
          <w:color w:val="000000"/>
          <w:sz w:val="24"/>
          <w:szCs w:val="24"/>
        </w:rPr>
        <w:t xml:space="preserve">) </w:t>
      </w:r>
      <w:r w:rsidR="00981B81">
        <w:rPr>
          <w:rFonts w:ascii="Times New Roman" w:hAnsi="Times New Roman"/>
          <w:bCs/>
          <w:color w:val="000000"/>
          <w:sz w:val="24"/>
          <w:szCs w:val="24"/>
        </w:rPr>
        <w:t xml:space="preserve">is forthcoming in June and </w:t>
      </w:r>
      <w:r w:rsidR="004871DB">
        <w:rPr>
          <w:rFonts w:ascii="Times New Roman" w:hAnsi="Times New Roman"/>
          <w:bCs/>
          <w:color w:val="000000"/>
          <w:sz w:val="24"/>
          <w:szCs w:val="24"/>
        </w:rPr>
        <w:t xml:space="preserve">features </w:t>
      </w:r>
      <w:r w:rsidR="00981B81">
        <w:rPr>
          <w:rFonts w:ascii="Times New Roman" w:hAnsi="Times New Roman"/>
          <w:bCs/>
          <w:color w:val="000000"/>
          <w:sz w:val="24"/>
          <w:szCs w:val="24"/>
        </w:rPr>
        <w:t>4</w:t>
      </w:r>
      <w:r w:rsidR="006A389E">
        <w:rPr>
          <w:rFonts w:ascii="Times New Roman" w:hAnsi="Times New Roman"/>
          <w:bCs/>
          <w:color w:val="000000"/>
          <w:sz w:val="24"/>
          <w:szCs w:val="24"/>
        </w:rPr>
        <w:t xml:space="preserve"> articles, </w:t>
      </w:r>
      <w:r w:rsidR="00981B81">
        <w:rPr>
          <w:rFonts w:ascii="Times New Roman" w:hAnsi="Times New Roman"/>
          <w:bCs/>
          <w:color w:val="000000"/>
          <w:sz w:val="24"/>
          <w:szCs w:val="24"/>
        </w:rPr>
        <w:t xml:space="preserve">the A*CENSUS II All Archivists Survey report, the 2022 presidential address, </w:t>
      </w:r>
      <w:r w:rsidR="006A389E">
        <w:rPr>
          <w:rFonts w:ascii="Times New Roman" w:hAnsi="Times New Roman"/>
          <w:bCs/>
          <w:color w:val="000000"/>
          <w:sz w:val="24"/>
          <w:szCs w:val="24"/>
        </w:rPr>
        <w:t xml:space="preserve">and </w:t>
      </w:r>
      <w:r w:rsidR="00D70C5D">
        <w:rPr>
          <w:rFonts w:ascii="Times New Roman" w:hAnsi="Times New Roman"/>
          <w:bCs/>
          <w:color w:val="000000"/>
          <w:sz w:val="24"/>
          <w:szCs w:val="24"/>
        </w:rPr>
        <w:t>5</w:t>
      </w:r>
      <w:r w:rsidR="006A389E">
        <w:rPr>
          <w:rFonts w:ascii="Times New Roman" w:hAnsi="Times New Roman"/>
          <w:bCs/>
          <w:color w:val="000000"/>
          <w:sz w:val="24"/>
          <w:szCs w:val="24"/>
        </w:rPr>
        <w:t xml:space="preserve"> book reviews</w:t>
      </w:r>
      <w:r w:rsidR="004871DB">
        <w:rPr>
          <w:rFonts w:ascii="Times New Roman" w:hAnsi="Times New Roman"/>
          <w:bCs/>
          <w:color w:val="000000"/>
          <w:sz w:val="24"/>
          <w:szCs w:val="24"/>
        </w:rPr>
        <w:t xml:space="preserve">. </w:t>
      </w:r>
      <w:r w:rsidR="005B1475">
        <w:rPr>
          <w:rFonts w:ascii="Times New Roman" w:hAnsi="Times New Roman"/>
          <w:bCs/>
          <w:color w:val="000000"/>
          <w:sz w:val="24"/>
          <w:szCs w:val="24"/>
        </w:rPr>
        <w:t xml:space="preserve">The call for content </w:t>
      </w:r>
      <w:r w:rsidR="00530F85">
        <w:rPr>
          <w:rFonts w:ascii="Times New Roman" w:hAnsi="Times New Roman"/>
          <w:bCs/>
          <w:color w:val="000000"/>
          <w:sz w:val="24"/>
          <w:szCs w:val="24"/>
        </w:rPr>
        <w:t>engaging with the</w:t>
      </w:r>
      <w:r w:rsidR="005B1475">
        <w:rPr>
          <w:rFonts w:ascii="Times New Roman" w:hAnsi="Times New Roman"/>
          <w:bCs/>
          <w:color w:val="000000"/>
          <w:sz w:val="24"/>
          <w:szCs w:val="24"/>
        </w:rPr>
        <w:t xml:space="preserve"> A*CENSUS II </w:t>
      </w:r>
      <w:r w:rsidR="00530F85">
        <w:rPr>
          <w:rFonts w:ascii="Times New Roman" w:hAnsi="Times New Roman"/>
          <w:bCs/>
          <w:color w:val="000000"/>
          <w:sz w:val="24"/>
          <w:szCs w:val="24"/>
        </w:rPr>
        <w:t xml:space="preserve">surveys </w:t>
      </w:r>
      <w:r w:rsidR="005B1475">
        <w:rPr>
          <w:rFonts w:ascii="Times New Roman" w:hAnsi="Times New Roman"/>
          <w:bCs/>
          <w:color w:val="000000"/>
          <w:sz w:val="24"/>
          <w:szCs w:val="24"/>
        </w:rPr>
        <w:t xml:space="preserve">will be published in </w:t>
      </w:r>
      <w:r w:rsidR="005B1475" w:rsidRPr="005B1475">
        <w:rPr>
          <w:rFonts w:ascii="Times New Roman" w:hAnsi="Times New Roman"/>
          <w:bCs/>
          <w:i/>
          <w:iCs/>
          <w:color w:val="000000"/>
          <w:sz w:val="24"/>
          <w:szCs w:val="24"/>
        </w:rPr>
        <w:t>Archival Outlook</w:t>
      </w:r>
      <w:r w:rsidR="005B1475">
        <w:rPr>
          <w:rFonts w:ascii="Times New Roman" w:hAnsi="Times New Roman"/>
          <w:bCs/>
          <w:color w:val="000000"/>
          <w:sz w:val="24"/>
          <w:szCs w:val="24"/>
        </w:rPr>
        <w:t xml:space="preserve"> and on SAA’s website this summer. </w:t>
      </w:r>
    </w:p>
    <w:p w14:paraId="3A6F63D3" w14:textId="099F4688" w:rsidR="00FF4937" w:rsidRPr="00FA427B" w:rsidRDefault="0011748B" w:rsidP="00B5587C">
      <w:pPr>
        <w:pStyle w:val="ListParagraph"/>
        <w:widowControl w:val="0"/>
        <w:numPr>
          <w:ilvl w:val="0"/>
          <w:numId w:val="10"/>
        </w:numPr>
        <w:autoSpaceDE w:val="0"/>
        <w:autoSpaceDN w:val="0"/>
        <w:adjustRightInd w:val="0"/>
        <w:spacing w:before="120" w:after="60"/>
        <w:ind w:left="360" w:right="43" w:firstLine="0"/>
        <w:contextualSpacing w:val="0"/>
        <w:rPr>
          <w:rFonts w:ascii="Times New Roman" w:hAnsi="Times New Roman"/>
          <w:b/>
          <w:color w:val="000000"/>
          <w:sz w:val="24"/>
          <w:szCs w:val="24"/>
        </w:rPr>
      </w:pPr>
      <w:r>
        <w:rPr>
          <w:rFonts w:ascii="Times New Roman" w:hAnsi="Times New Roman"/>
          <w:b/>
          <w:color w:val="000000"/>
          <w:sz w:val="24"/>
          <w:szCs w:val="24"/>
        </w:rPr>
        <w:t xml:space="preserve">Special Section on Middle Eastern and North African Archives </w:t>
      </w:r>
      <w:r w:rsidR="008B0AB2">
        <w:rPr>
          <w:rFonts w:ascii="Times New Roman" w:hAnsi="Times New Roman"/>
          <w:b/>
          <w:color w:val="000000"/>
          <w:sz w:val="24"/>
          <w:szCs w:val="24"/>
        </w:rPr>
        <w:t xml:space="preserve"> </w:t>
      </w:r>
    </w:p>
    <w:p w14:paraId="63BE3F31" w14:textId="2168A46B" w:rsidR="00C00880" w:rsidRPr="00507B64" w:rsidRDefault="007A0A9D" w:rsidP="00D81A7C">
      <w:pPr>
        <w:pStyle w:val="ListParagraph"/>
        <w:widowControl w:val="0"/>
        <w:autoSpaceDE w:val="0"/>
        <w:autoSpaceDN w:val="0"/>
        <w:adjustRightInd w:val="0"/>
        <w:spacing w:after="60"/>
        <w:ind w:left="360" w:right="43"/>
        <w:contextualSpacing w:val="0"/>
        <w:rPr>
          <w:rFonts w:ascii="Times New Roman" w:hAnsi="Times New Roman"/>
          <w:color w:val="000000"/>
          <w:sz w:val="24"/>
          <w:szCs w:val="24"/>
        </w:rPr>
      </w:pPr>
      <w:r>
        <w:rPr>
          <w:rFonts w:ascii="Times New Roman" w:hAnsi="Times New Roman"/>
          <w:color w:val="000000"/>
          <w:sz w:val="24"/>
          <w:szCs w:val="24"/>
        </w:rPr>
        <w:t>Board members Sumayya Ahmed and Rebecca Hankins are serving as guest editors</w:t>
      </w:r>
      <w:r w:rsidR="00C00880">
        <w:rPr>
          <w:rFonts w:ascii="Times New Roman" w:hAnsi="Times New Roman"/>
          <w:color w:val="000000"/>
          <w:sz w:val="24"/>
          <w:szCs w:val="24"/>
        </w:rPr>
        <w:t xml:space="preserve"> for a special section on Middle East</w:t>
      </w:r>
      <w:r w:rsidR="004D1F5A">
        <w:rPr>
          <w:rFonts w:ascii="Times New Roman" w:hAnsi="Times New Roman"/>
          <w:color w:val="000000"/>
          <w:sz w:val="24"/>
          <w:szCs w:val="24"/>
        </w:rPr>
        <w:t>ern</w:t>
      </w:r>
      <w:r w:rsidR="00C00880">
        <w:rPr>
          <w:rFonts w:ascii="Times New Roman" w:hAnsi="Times New Roman"/>
          <w:color w:val="000000"/>
          <w:sz w:val="24"/>
          <w:szCs w:val="24"/>
        </w:rPr>
        <w:t xml:space="preserve"> and North Africa</w:t>
      </w:r>
      <w:r w:rsidR="004D1F5A">
        <w:rPr>
          <w:rFonts w:ascii="Times New Roman" w:hAnsi="Times New Roman"/>
          <w:color w:val="000000"/>
          <w:sz w:val="24"/>
          <w:szCs w:val="24"/>
        </w:rPr>
        <w:t>n</w:t>
      </w:r>
      <w:r w:rsidR="00C00880">
        <w:rPr>
          <w:rFonts w:ascii="Times New Roman" w:hAnsi="Times New Roman"/>
          <w:color w:val="000000"/>
          <w:sz w:val="24"/>
          <w:szCs w:val="24"/>
        </w:rPr>
        <w:t xml:space="preserve"> archives, slated for issue 86.2 (Fall/Winter 2023). </w:t>
      </w:r>
    </w:p>
    <w:p w14:paraId="5E1C390B" w14:textId="1444D74C" w:rsidR="00C00880" w:rsidRDefault="005B1475" w:rsidP="00C00880">
      <w:pPr>
        <w:pStyle w:val="ListParagraph"/>
        <w:widowControl w:val="0"/>
        <w:numPr>
          <w:ilvl w:val="0"/>
          <w:numId w:val="10"/>
        </w:numPr>
        <w:autoSpaceDE w:val="0"/>
        <w:autoSpaceDN w:val="0"/>
        <w:adjustRightInd w:val="0"/>
        <w:spacing w:before="120" w:after="60"/>
        <w:ind w:left="360" w:right="43" w:firstLine="0"/>
        <w:contextualSpacing w:val="0"/>
        <w:rPr>
          <w:rFonts w:ascii="Times New Roman" w:hAnsi="Times New Roman"/>
          <w:b/>
          <w:color w:val="000000"/>
          <w:sz w:val="24"/>
          <w:szCs w:val="24"/>
        </w:rPr>
      </w:pPr>
      <w:r>
        <w:rPr>
          <w:rFonts w:ascii="Times New Roman" w:hAnsi="Times New Roman"/>
          <w:b/>
          <w:color w:val="000000"/>
          <w:sz w:val="24"/>
          <w:szCs w:val="24"/>
        </w:rPr>
        <w:t>Readership Survey</w:t>
      </w:r>
      <w:r w:rsidR="00C00880">
        <w:rPr>
          <w:rFonts w:ascii="Times New Roman" w:hAnsi="Times New Roman"/>
          <w:b/>
          <w:color w:val="000000"/>
          <w:sz w:val="24"/>
          <w:szCs w:val="24"/>
        </w:rPr>
        <w:t xml:space="preserve"> </w:t>
      </w:r>
    </w:p>
    <w:p w14:paraId="0FF1C4A9" w14:textId="0263374D" w:rsidR="0061202F" w:rsidRPr="0061202F" w:rsidRDefault="009D0AD0" w:rsidP="0061202F">
      <w:pPr>
        <w:widowControl w:val="0"/>
        <w:autoSpaceDE w:val="0"/>
        <w:autoSpaceDN w:val="0"/>
        <w:adjustRightInd w:val="0"/>
        <w:spacing w:before="120" w:after="60"/>
        <w:ind w:left="360" w:right="43"/>
        <w:rPr>
          <w:rFonts w:ascii="Times New Roman" w:hAnsi="Times New Roman"/>
          <w:color w:val="000000"/>
          <w:sz w:val="24"/>
          <w:szCs w:val="24"/>
        </w:rPr>
      </w:pPr>
      <w:r>
        <w:rPr>
          <w:rFonts w:ascii="Times New Roman" w:hAnsi="Times New Roman"/>
          <w:color w:val="000000"/>
          <w:sz w:val="24"/>
          <w:szCs w:val="24"/>
        </w:rPr>
        <w:t xml:space="preserve">The </w:t>
      </w:r>
      <w:r w:rsidR="005B1475">
        <w:rPr>
          <w:rFonts w:ascii="Times New Roman" w:hAnsi="Times New Roman"/>
          <w:color w:val="000000"/>
          <w:sz w:val="24"/>
          <w:szCs w:val="24"/>
        </w:rPr>
        <w:t xml:space="preserve">Board conducted a </w:t>
      </w:r>
      <w:hyperlink r:id="rId11" w:history="1">
        <w:r w:rsidR="005B1475" w:rsidRPr="007E5D4D">
          <w:rPr>
            <w:rStyle w:val="Hyperlink"/>
            <w:rFonts w:ascii="Times New Roman" w:hAnsi="Times New Roman"/>
            <w:sz w:val="24"/>
            <w:szCs w:val="24"/>
          </w:rPr>
          <w:t>readerships survey</w:t>
        </w:r>
      </w:hyperlink>
      <w:r w:rsidR="007E5D4D">
        <w:rPr>
          <w:rFonts w:ascii="Times New Roman" w:hAnsi="Times New Roman"/>
          <w:color w:val="000000"/>
          <w:sz w:val="24"/>
          <w:szCs w:val="24"/>
        </w:rPr>
        <w:t xml:space="preserve"> in March</w:t>
      </w:r>
      <w:r w:rsidR="005B1475">
        <w:rPr>
          <w:rFonts w:ascii="Times New Roman" w:hAnsi="Times New Roman"/>
          <w:color w:val="000000"/>
          <w:sz w:val="24"/>
          <w:szCs w:val="24"/>
        </w:rPr>
        <w:t>, which was open for three weeks and garnered 212 responses.</w:t>
      </w:r>
      <w:r w:rsidR="007E5D4D">
        <w:rPr>
          <w:rFonts w:ascii="Times New Roman" w:hAnsi="Times New Roman"/>
          <w:color w:val="000000"/>
          <w:sz w:val="24"/>
          <w:szCs w:val="24"/>
        </w:rPr>
        <w:t xml:space="preserve"> The brief survey sought to understand how readers interact with the all-digital journal </w:t>
      </w:r>
      <w:proofErr w:type="gramStart"/>
      <w:r w:rsidR="007E5D4D">
        <w:rPr>
          <w:rFonts w:ascii="Times New Roman" w:hAnsi="Times New Roman"/>
          <w:color w:val="000000"/>
          <w:sz w:val="24"/>
          <w:szCs w:val="24"/>
        </w:rPr>
        <w:t>and</w:t>
      </w:r>
      <w:proofErr w:type="gramEnd"/>
      <w:r w:rsidR="007E5D4D">
        <w:rPr>
          <w:rFonts w:ascii="Times New Roman" w:hAnsi="Times New Roman"/>
          <w:color w:val="000000"/>
          <w:sz w:val="24"/>
          <w:szCs w:val="24"/>
        </w:rPr>
        <w:t xml:space="preserve"> the </w:t>
      </w:r>
      <w:r w:rsidR="007E5D4D" w:rsidRPr="007E5D4D">
        <w:rPr>
          <w:rFonts w:ascii="Times New Roman" w:hAnsi="Times New Roman"/>
          <w:color w:val="000000"/>
          <w:sz w:val="24"/>
          <w:szCs w:val="24"/>
        </w:rPr>
        <w:t>reading experience</w:t>
      </w:r>
      <w:r w:rsidR="007E5D4D">
        <w:rPr>
          <w:rFonts w:ascii="Times New Roman" w:hAnsi="Times New Roman"/>
          <w:color w:val="000000"/>
          <w:sz w:val="24"/>
          <w:szCs w:val="24"/>
        </w:rPr>
        <w:t xml:space="preserve"> and content</w:t>
      </w:r>
      <w:r w:rsidR="007E5D4D" w:rsidRPr="007E5D4D">
        <w:rPr>
          <w:rFonts w:ascii="Times New Roman" w:hAnsi="Times New Roman"/>
          <w:color w:val="000000"/>
          <w:sz w:val="24"/>
          <w:szCs w:val="24"/>
        </w:rPr>
        <w:t xml:space="preserve"> can be improved. </w:t>
      </w:r>
      <w:r w:rsidR="001854E7">
        <w:rPr>
          <w:rFonts w:ascii="Times New Roman" w:hAnsi="Times New Roman"/>
          <w:color w:val="000000"/>
          <w:sz w:val="24"/>
          <w:szCs w:val="24"/>
        </w:rPr>
        <w:t xml:space="preserve">Look for a summary of the results in the July/August issue of </w:t>
      </w:r>
      <w:r w:rsidR="001854E7" w:rsidRPr="007E5D4D">
        <w:rPr>
          <w:rFonts w:ascii="Times New Roman" w:hAnsi="Times New Roman"/>
          <w:i/>
          <w:iCs/>
          <w:color w:val="000000"/>
          <w:sz w:val="24"/>
          <w:szCs w:val="24"/>
        </w:rPr>
        <w:t>Archival Outlook</w:t>
      </w:r>
      <w:r w:rsidR="001854E7">
        <w:rPr>
          <w:rFonts w:ascii="Times New Roman" w:hAnsi="Times New Roman"/>
          <w:color w:val="000000"/>
          <w:sz w:val="24"/>
          <w:szCs w:val="24"/>
        </w:rPr>
        <w:t>.</w:t>
      </w:r>
    </w:p>
    <w:p w14:paraId="635E13F2" w14:textId="77777777" w:rsidR="000E6710" w:rsidRDefault="000E6710" w:rsidP="000E6710">
      <w:pPr>
        <w:rPr>
          <w:rFonts w:ascii="Times New Roman" w:hAnsi="Times New Roman"/>
          <w:b/>
          <w:color w:val="000000"/>
          <w:sz w:val="24"/>
          <w:szCs w:val="24"/>
        </w:rPr>
      </w:pPr>
    </w:p>
    <w:p w14:paraId="3FCB2FDE" w14:textId="3892E4E5" w:rsidR="000E6710" w:rsidRPr="007E5D4D" w:rsidRDefault="00215954" w:rsidP="007E5D4D">
      <w:pPr>
        <w:pStyle w:val="ListParagraph"/>
        <w:numPr>
          <w:ilvl w:val="0"/>
          <w:numId w:val="10"/>
        </w:numPr>
        <w:rPr>
          <w:rFonts w:ascii="Times New Roman" w:hAnsi="Times New Roman"/>
          <w:color w:val="000000"/>
          <w:sz w:val="24"/>
        </w:rPr>
      </w:pPr>
      <w:r w:rsidRPr="007E5D4D">
        <w:rPr>
          <w:rFonts w:ascii="Times New Roman" w:hAnsi="Times New Roman"/>
          <w:b/>
          <w:color w:val="000000"/>
          <w:sz w:val="24"/>
          <w:szCs w:val="24"/>
        </w:rPr>
        <w:t>Editorial Board</w:t>
      </w:r>
    </w:p>
    <w:p w14:paraId="368E1590" w14:textId="71B1DBA1" w:rsidR="000E6710" w:rsidRPr="000E6710" w:rsidRDefault="000E6710" w:rsidP="000E6710">
      <w:pPr>
        <w:pStyle w:val="ListParagraph"/>
        <w:numPr>
          <w:ilvl w:val="1"/>
          <w:numId w:val="33"/>
        </w:numPr>
        <w:rPr>
          <w:rFonts w:ascii="Times New Roman" w:hAnsi="Times New Roman"/>
          <w:color w:val="000000"/>
          <w:sz w:val="24"/>
        </w:rPr>
      </w:pPr>
      <w:r w:rsidRPr="0061202F">
        <w:rPr>
          <w:rFonts w:ascii="Times New Roman" w:hAnsi="Times New Roman"/>
          <w:i/>
          <w:iCs/>
          <w:color w:val="000000"/>
          <w:sz w:val="24"/>
        </w:rPr>
        <w:t>American Archivist</w:t>
      </w:r>
      <w:r w:rsidRPr="000E6710">
        <w:rPr>
          <w:rFonts w:ascii="Times New Roman" w:hAnsi="Times New Roman"/>
          <w:color w:val="000000"/>
          <w:sz w:val="24"/>
        </w:rPr>
        <w:t xml:space="preserve"> Editor </w:t>
      </w:r>
      <w:r>
        <w:rPr>
          <w:rFonts w:ascii="Times New Roman" w:hAnsi="Times New Roman"/>
          <w:color w:val="000000"/>
          <w:sz w:val="24"/>
        </w:rPr>
        <w:t xml:space="preserve">Amy Cooper Cary </w:t>
      </w:r>
      <w:r w:rsidR="005E5A8A">
        <w:rPr>
          <w:rFonts w:ascii="Times New Roman" w:hAnsi="Times New Roman"/>
          <w:color w:val="000000"/>
          <w:sz w:val="24"/>
        </w:rPr>
        <w:t>was reappointed by the Council for another term</w:t>
      </w:r>
      <w:r>
        <w:rPr>
          <w:rFonts w:ascii="Times New Roman" w:hAnsi="Times New Roman"/>
          <w:color w:val="000000"/>
          <w:sz w:val="24"/>
        </w:rPr>
        <w:t xml:space="preserve"> </w:t>
      </w:r>
      <w:r w:rsidR="005E5A8A">
        <w:rPr>
          <w:rFonts w:ascii="Times New Roman" w:hAnsi="Times New Roman"/>
          <w:color w:val="000000"/>
          <w:sz w:val="24"/>
        </w:rPr>
        <w:t xml:space="preserve">to serve from January 2024 to December 2026. </w:t>
      </w:r>
      <w:r>
        <w:rPr>
          <w:rFonts w:ascii="Times New Roman" w:hAnsi="Times New Roman"/>
          <w:color w:val="000000"/>
          <w:sz w:val="24"/>
        </w:rPr>
        <w:t xml:space="preserve"> </w:t>
      </w:r>
    </w:p>
    <w:p w14:paraId="012E5627" w14:textId="428E69A9" w:rsidR="00C0387B" w:rsidRDefault="00215954" w:rsidP="000E6710">
      <w:pPr>
        <w:pStyle w:val="ListParagraph"/>
        <w:widowControl w:val="0"/>
        <w:numPr>
          <w:ilvl w:val="1"/>
          <w:numId w:val="33"/>
        </w:numPr>
        <w:autoSpaceDE w:val="0"/>
        <w:autoSpaceDN w:val="0"/>
        <w:adjustRightInd w:val="0"/>
        <w:spacing w:before="120" w:after="60"/>
        <w:ind w:right="43"/>
        <w:rPr>
          <w:rFonts w:ascii="Times New Roman" w:hAnsi="Times New Roman"/>
          <w:b/>
          <w:color w:val="000000"/>
          <w:sz w:val="24"/>
          <w:szCs w:val="24"/>
        </w:rPr>
      </w:pPr>
      <w:r w:rsidRPr="000E6710">
        <w:rPr>
          <w:rFonts w:ascii="Times New Roman" w:hAnsi="Times New Roman"/>
          <w:bCs/>
          <w:color w:val="000000"/>
          <w:sz w:val="24"/>
          <w:szCs w:val="24"/>
        </w:rPr>
        <w:t>The Board</w:t>
      </w:r>
      <w:r w:rsidR="00F26183" w:rsidRPr="000E6710">
        <w:rPr>
          <w:rFonts w:ascii="Times New Roman" w:hAnsi="Times New Roman"/>
          <w:bCs/>
          <w:color w:val="000000"/>
          <w:sz w:val="24"/>
          <w:szCs w:val="24"/>
        </w:rPr>
        <w:t xml:space="preserve"> met </w:t>
      </w:r>
      <w:r w:rsidR="0061202F">
        <w:rPr>
          <w:rFonts w:ascii="Times New Roman" w:hAnsi="Times New Roman"/>
          <w:bCs/>
          <w:color w:val="000000"/>
          <w:sz w:val="24"/>
          <w:szCs w:val="24"/>
        </w:rPr>
        <w:t xml:space="preserve">virtually </w:t>
      </w:r>
      <w:r w:rsidR="00F26183" w:rsidRPr="000E6710">
        <w:rPr>
          <w:rFonts w:ascii="Times New Roman" w:hAnsi="Times New Roman"/>
          <w:bCs/>
          <w:color w:val="000000"/>
          <w:sz w:val="24"/>
          <w:szCs w:val="24"/>
        </w:rPr>
        <w:t xml:space="preserve">on </w:t>
      </w:r>
      <w:r w:rsidR="0011133A">
        <w:rPr>
          <w:rFonts w:ascii="Times New Roman" w:hAnsi="Times New Roman"/>
          <w:bCs/>
          <w:color w:val="000000"/>
          <w:sz w:val="24"/>
          <w:szCs w:val="24"/>
        </w:rPr>
        <w:t>March</w:t>
      </w:r>
      <w:r w:rsidR="00F26183" w:rsidRPr="000E6710">
        <w:rPr>
          <w:rFonts w:ascii="Times New Roman" w:hAnsi="Times New Roman"/>
          <w:bCs/>
          <w:color w:val="000000"/>
          <w:sz w:val="24"/>
          <w:szCs w:val="24"/>
        </w:rPr>
        <w:t xml:space="preserve"> </w:t>
      </w:r>
      <w:r w:rsidR="00530F85">
        <w:rPr>
          <w:rFonts w:ascii="Times New Roman" w:hAnsi="Times New Roman"/>
          <w:bCs/>
          <w:color w:val="000000"/>
          <w:sz w:val="24"/>
          <w:szCs w:val="24"/>
        </w:rPr>
        <w:t>3</w:t>
      </w:r>
      <w:r w:rsidR="00F26183" w:rsidRPr="000E6710">
        <w:rPr>
          <w:rFonts w:ascii="Times New Roman" w:hAnsi="Times New Roman"/>
          <w:bCs/>
          <w:color w:val="000000"/>
          <w:sz w:val="24"/>
          <w:szCs w:val="24"/>
        </w:rPr>
        <w:t>1</w:t>
      </w:r>
      <w:r w:rsidR="000E6710">
        <w:rPr>
          <w:rFonts w:ascii="Times New Roman" w:hAnsi="Times New Roman"/>
          <w:bCs/>
          <w:color w:val="000000"/>
          <w:sz w:val="24"/>
          <w:szCs w:val="24"/>
        </w:rPr>
        <w:t xml:space="preserve"> to </w:t>
      </w:r>
      <w:r w:rsidR="00530F85">
        <w:rPr>
          <w:rFonts w:ascii="Times New Roman" w:hAnsi="Times New Roman"/>
          <w:bCs/>
          <w:color w:val="000000"/>
          <w:sz w:val="24"/>
          <w:szCs w:val="24"/>
        </w:rPr>
        <w:t>discuss the results of the Readership Survey and consider how we can expand our marketing efforts to engage readers year-round rather than just when new issues are published. The Board’s next meeting is in June</w:t>
      </w:r>
      <w:r w:rsidRPr="000E6710">
        <w:rPr>
          <w:rFonts w:ascii="Times New Roman" w:hAnsi="Times New Roman"/>
          <w:bCs/>
          <w:color w:val="000000"/>
          <w:sz w:val="24"/>
          <w:szCs w:val="24"/>
        </w:rPr>
        <w:t>.</w:t>
      </w:r>
      <w:r w:rsidRPr="000E6710">
        <w:rPr>
          <w:rFonts w:ascii="Times New Roman" w:hAnsi="Times New Roman"/>
          <w:b/>
          <w:color w:val="000000"/>
          <w:sz w:val="24"/>
          <w:szCs w:val="24"/>
        </w:rPr>
        <w:t xml:space="preserve"> </w:t>
      </w:r>
    </w:p>
    <w:p w14:paraId="57E2FF86" w14:textId="77777777" w:rsidR="000E6710" w:rsidRPr="000E6710" w:rsidRDefault="000E6710" w:rsidP="0061202F">
      <w:pPr>
        <w:pStyle w:val="ListParagraph"/>
        <w:widowControl w:val="0"/>
        <w:autoSpaceDE w:val="0"/>
        <w:autoSpaceDN w:val="0"/>
        <w:adjustRightInd w:val="0"/>
        <w:spacing w:before="120" w:after="60"/>
        <w:ind w:right="43"/>
        <w:rPr>
          <w:rFonts w:ascii="Times New Roman" w:hAnsi="Times New Roman"/>
          <w:b/>
          <w:color w:val="000000"/>
          <w:sz w:val="24"/>
          <w:szCs w:val="24"/>
        </w:rPr>
      </w:pPr>
    </w:p>
    <w:p w14:paraId="552BC15B" w14:textId="719CD60C" w:rsidR="0058121F" w:rsidRPr="003A10C0" w:rsidRDefault="006C5C5B" w:rsidP="003A10C0">
      <w:pPr>
        <w:widowControl w:val="0"/>
        <w:autoSpaceDE w:val="0"/>
        <w:autoSpaceDN w:val="0"/>
        <w:adjustRightInd w:val="0"/>
        <w:spacing w:after="60"/>
        <w:ind w:right="43" w:firstLine="360"/>
        <w:rPr>
          <w:rFonts w:ascii="Times New Roman" w:hAnsi="Times New Roman"/>
          <w:b/>
          <w:color w:val="000000"/>
          <w:sz w:val="24"/>
          <w:szCs w:val="24"/>
        </w:rPr>
      </w:pPr>
      <w:r w:rsidRPr="003A10C0">
        <w:rPr>
          <w:rFonts w:ascii="Times New Roman" w:hAnsi="Times New Roman"/>
          <w:b/>
          <w:color w:val="000000"/>
          <w:sz w:val="24"/>
          <w:szCs w:val="24"/>
        </w:rPr>
        <w:lastRenderedPageBreak/>
        <w:t xml:space="preserve">E. </w:t>
      </w:r>
      <w:r w:rsidR="00C00880" w:rsidRPr="003A10C0">
        <w:rPr>
          <w:rFonts w:ascii="Times New Roman" w:hAnsi="Times New Roman"/>
          <w:b/>
          <w:color w:val="000000"/>
          <w:sz w:val="24"/>
          <w:szCs w:val="24"/>
        </w:rPr>
        <w:t xml:space="preserve">New Content on Reviews Portal </w:t>
      </w:r>
      <w:r w:rsidR="0058121F" w:rsidRPr="003A10C0">
        <w:rPr>
          <w:rFonts w:ascii="Times New Roman" w:hAnsi="Times New Roman"/>
          <w:b/>
          <w:color w:val="000000"/>
          <w:sz w:val="24"/>
          <w:szCs w:val="24"/>
        </w:rPr>
        <w:t xml:space="preserve"> </w:t>
      </w:r>
    </w:p>
    <w:p w14:paraId="615884EC" w14:textId="3B602007" w:rsidR="001F28E2" w:rsidRDefault="00C00880" w:rsidP="00D81A7C">
      <w:pPr>
        <w:pStyle w:val="ListParagraph"/>
        <w:widowControl w:val="0"/>
        <w:autoSpaceDE w:val="0"/>
        <w:autoSpaceDN w:val="0"/>
        <w:adjustRightInd w:val="0"/>
        <w:spacing w:after="60"/>
        <w:ind w:left="360" w:right="43"/>
        <w:contextualSpacing w:val="0"/>
        <w:rPr>
          <w:rFonts w:ascii="Times New Roman" w:hAnsi="Times New Roman"/>
          <w:color w:val="000000"/>
          <w:sz w:val="24"/>
          <w:szCs w:val="24"/>
        </w:rPr>
      </w:pPr>
      <w:r>
        <w:rPr>
          <w:rFonts w:ascii="Times New Roman" w:hAnsi="Times New Roman"/>
          <w:color w:val="000000"/>
          <w:sz w:val="24"/>
          <w:szCs w:val="24"/>
        </w:rPr>
        <w:t xml:space="preserve">The Reviews Editors </w:t>
      </w:r>
      <w:r w:rsidR="0058121F" w:rsidRPr="00397C99">
        <w:rPr>
          <w:rFonts w:ascii="Times New Roman" w:hAnsi="Times New Roman"/>
          <w:color w:val="000000"/>
          <w:sz w:val="24"/>
          <w:szCs w:val="24"/>
        </w:rPr>
        <w:t>Rose Buchanan</w:t>
      </w:r>
      <w:r>
        <w:rPr>
          <w:rFonts w:ascii="Times New Roman" w:hAnsi="Times New Roman"/>
          <w:color w:val="000000"/>
          <w:sz w:val="24"/>
          <w:szCs w:val="24"/>
        </w:rPr>
        <w:t xml:space="preserve"> </w:t>
      </w:r>
      <w:r w:rsidR="0058121F" w:rsidRPr="00397C99">
        <w:rPr>
          <w:rFonts w:ascii="Times New Roman" w:hAnsi="Times New Roman"/>
          <w:color w:val="000000"/>
          <w:sz w:val="24"/>
          <w:szCs w:val="24"/>
        </w:rPr>
        <w:t>and Stephanie Luke</w:t>
      </w:r>
      <w:r>
        <w:rPr>
          <w:rFonts w:ascii="Times New Roman" w:hAnsi="Times New Roman"/>
          <w:color w:val="000000"/>
          <w:sz w:val="24"/>
          <w:szCs w:val="24"/>
        </w:rPr>
        <w:t xml:space="preserve"> </w:t>
      </w:r>
      <w:r w:rsidR="005B1475">
        <w:rPr>
          <w:rFonts w:ascii="Times New Roman" w:hAnsi="Times New Roman"/>
          <w:color w:val="000000"/>
          <w:sz w:val="24"/>
          <w:szCs w:val="24"/>
        </w:rPr>
        <w:t>have</w:t>
      </w:r>
      <w:r w:rsidR="00053D13">
        <w:rPr>
          <w:rFonts w:ascii="Times New Roman" w:hAnsi="Times New Roman"/>
          <w:color w:val="000000"/>
          <w:sz w:val="24"/>
          <w:szCs w:val="24"/>
        </w:rPr>
        <w:t xml:space="preserve"> develop</w:t>
      </w:r>
      <w:r w:rsidR="005B1475">
        <w:rPr>
          <w:rFonts w:ascii="Times New Roman" w:hAnsi="Times New Roman"/>
          <w:color w:val="000000"/>
          <w:sz w:val="24"/>
          <w:szCs w:val="24"/>
        </w:rPr>
        <w:t>ed</w:t>
      </w:r>
      <w:r w:rsidR="00053D13">
        <w:rPr>
          <w:rFonts w:ascii="Times New Roman" w:hAnsi="Times New Roman"/>
          <w:color w:val="000000"/>
          <w:sz w:val="24"/>
          <w:szCs w:val="24"/>
        </w:rPr>
        <w:t xml:space="preserve"> a </w:t>
      </w:r>
      <w:r w:rsidR="005B1475">
        <w:rPr>
          <w:rFonts w:ascii="Times New Roman" w:hAnsi="Times New Roman"/>
          <w:color w:val="000000"/>
          <w:sz w:val="24"/>
          <w:szCs w:val="24"/>
        </w:rPr>
        <w:t xml:space="preserve">new </w:t>
      </w:r>
      <w:r w:rsidR="00053D13">
        <w:rPr>
          <w:rFonts w:ascii="Times New Roman" w:hAnsi="Times New Roman"/>
          <w:color w:val="000000"/>
          <w:sz w:val="24"/>
          <w:szCs w:val="24"/>
        </w:rPr>
        <w:t xml:space="preserve">series of reviews that engage with influential articles by archivist and SAA Fellow John Fleckner. This series of </w:t>
      </w:r>
      <w:r w:rsidR="0011748B">
        <w:rPr>
          <w:rFonts w:ascii="Times New Roman" w:hAnsi="Times New Roman"/>
          <w:color w:val="000000"/>
          <w:sz w:val="24"/>
          <w:szCs w:val="24"/>
        </w:rPr>
        <w:t xml:space="preserve">10-12 </w:t>
      </w:r>
      <w:r w:rsidR="00053D13">
        <w:rPr>
          <w:rFonts w:ascii="Times New Roman" w:hAnsi="Times New Roman"/>
          <w:color w:val="000000"/>
          <w:sz w:val="24"/>
          <w:szCs w:val="24"/>
        </w:rPr>
        <w:t xml:space="preserve">“intergenerational conversations” will be published on the portal </w:t>
      </w:r>
      <w:r w:rsidR="0011748B">
        <w:rPr>
          <w:rFonts w:ascii="Times New Roman" w:hAnsi="Times New Roman"/>
          <w:color w:val="000000"/>
          <w:sz w:val="24"/>
          <w:szCs w:val="24"/>
        </w:rPr>
        <w:t xml:space="preserve">throughout </w:t>
      </w:r>
      <w:r w:rsidR="00C66E88">
        <w:rPr>
          <w:rFonts w:ascii="Times New Roman" w:hAnsi="Times New Roman"/>
          <w:color w:val="000000"/>
          <w:sz w:val="24"/>
          <w:szCs w:val="24"/>
        </w:rPr>
        <w:t>2023</w:t>
      </w:r>
      <w:r w:rsidR="0011748B">
        <w:rPr>
          <w:rFonts w:ascii="Times New Roman" w:hAnsi="Times New Roman"/>
          <w:color w:val="000000"/>
          <w:sz w:val="24"/>
          <w:szCs w:val="24"/>
        </w:rPr>
        <w:t xml:space="preserve">. </w:t>
      </w:r>
      <w:hyperlink r:id="rId12" w:history="1">
        <w:r w:rsidR="005B1475" w:rsidRPr="005B1475">
          <w:rPr>
            <w:rStyle w:val="Hyperlink"/>
            <w:rFonts w:ascii="Times New Roman" w:hAnsi="Times New Roman"/>
            <w:sz w:val="24"/>
            <w:szCs w:val="24"/>
          </w:rPr>
          <w:t>Check them out here</w:t>
        </w:r>
      </w:hyperlink>
      <w:r w:rsidR="005B1475">
        <w:rPr>
          <w:rFonts w:ascii="Times New Roman" w:hAnsi="Times New Roman"/>
          <w:color w:val="000000"/>
          <w:sz w:val="24"/>
          <w:szCs w:val="24"/>
        </w:rPr>
        <w:t xml:space="preserve">. </w:t>
      </w:r>
    </w:p>
    <w:p w14:paraId="09322F07" w14:textId="77777777" w:rsidR="00D81A7C" w:rsidRPr="00D81A7C" w:rsidRDefault="00D81A7C" w:rsidP="00D81A7C">
      <w:pPr>
        <w:pStyle w:val="ListParagraph"/>
        <w:widowControl w:val="0"/>
        <w:autoSpaceDE w:val="0"/>
        <w:autoSpaceDN w:val="0"/>
        <w:adjustRightInd w:val="0"/>
        <w:spacing w:after="60"/>
        <w:ind w:left="360" w:right="43"/>
        <w:contextualSpacing w:val="0"/>
        <w:rPr>
          <w:rFonts w:ascii="Times New Roman" w:hAnsi="Times New Roman"/>
          <w:color w:val="000000"/>
          <w:sz w:val="24"/>
          <w:szCs w:val="24"/>
        </w:rPr>
      </w:pPr>
    </w:p>
    <w:p w14:paraId="63F32FF7" w14:textId="145E9C60" w:rsidR="004220C3" w:rsidRPr="00FA427B" w:rsidRDefault="00163A5E" w:rsidP="00263299">
      <w:pPr>
        <w:pStyle w:val="Default"/>
        <w:spacing w:before="100" w:beforeAutospacing="1" w:after="80"/>
        <w:ind w:left="360" w:right="43" w:hanging="360"/>
        <w:rPr>
          <w:b/>
        </w:rPr>
      </w:pPr>
      <w:r w:rsidRPr="00FA427B">
        <w:rPr>
          <w:b/>
        </w:rPr>
        <w:t>I</w:t>
      </w:r>
      <w:r w:rsidR="008B6B3F">
        <w:rPr>
          <w:b/>
        </w:rPr>
        <w:t>II</w:t>
      </w:r>
      <w:r w:rsidR="002815C7" w:rsidRPr="00FA427B">
        <w:rPr>
          <w:b/>
        </w:rPr>
        <w:t xml:space="preserve">. </w:t>
      </w:r>
      <w:r w:rsidR="004979A0" w:rsidRPr="00FA427B">
        <w:rPr>
          <w:b/>
        </w:rPr>
        <w:t xml:space="preserve"> </w:t>
      </w:r>
      <w:r w:rsidR="002815C7" w:rsidRPr="00FA427B">
        <w:rPr>
          <w:b/>
          <w:i/>
        </w:rPr>
        <w:t>ARCHIVAL OUTLOOK</w:t>
      </w:r>
      <w:r w:rsidR="004220C3" w:rsidRPr="00FA427B">
        <w:rPr>
          <w:b/>
        </w:rPr>
        <w:t xml:space="preserve"> </w:t>
      </w:r>
    </w:p>
    <w:p w14:paraId="25654CB4" w14:textId="687FAFF6" w:rsidR="00CC0DED" w:rsidRDefault="00A1353B" w:rsidP="003A10C0">
      <w:pPr>
        <w:pStyle w:val="Default"/>
        <w:spacing w:before="120" w:after="60"/>
        <w:ind w:left="360" w:right="43"/>
      </w:pPr>
      <w:r>
        <w:rPr>
          <w:noProof/>
        </w:rPr>
        <w:drawing>
          <wp:anchor distT="0" distB="0" distL="114300" distR="114300" simplePos="0" relativeHeight="251659264" behindDoc="1" locked="0" layoutInCell="1" allowOverlap="1" wp14:anchorId="77D1B220" wp14:editId="0B6C6AEA">
            <wp:simplePos x="0" y="0"/>
            <wp:positionH relativeFrom="column">
              <wp:posOffset>4857750</wp:posOffset>
            </wp:positionH>
            <wp:positionV relativeFrom="paragraph">
              <wp:posOffset>17145</wp:posOffset>
            </wp:positionV>
            <wp:extent cx="1411605" cy="1805940"/>
            <wp:effectExtent l="0" t="0" r="0" b="3810"/>
            <wp:wrapTight wrapText="bothSides">
              <wp:wrapPolygon edited="0">
                <wp:start x="0" y="0"/>
                <wp:lineTo x="0" y="21418"/>
                <wp:lineTo x="21279" y="21418"/>
                <wp:lineTo x="212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1411605" cy="1805940"/>
                    </a:xfrm>
                    <a:prstGeom prst="rect">
                      <a:avLst/>
                    </a:prstGeom>
                  </pic:spPr>
                </pic:pic>
              </a:graphicData>
            </a:graphic>
            <wp14:sizeRelH relativeFrom="margin">
              <wp14:pctWidth>0</wp14:pctWidth>
            </wp14:sizeRelH>
            <wp14:sizeRelV relativeFrom="margin">
              <wp14:pctHeight>0</wp14:pctHeight>
            </wp14:sizeRelV>
          </wp:anchor>
        </w:drawing>
      </w:r>
      <w:r w:rsidR="00CC0DED">
        <w:t xml:space="preserve">As part of </w:t>
      </w:r>
      <w:r w:rsidR="00BF246E">
        <w:t xml:space="preserve">pursuing DEIA content according to </w:t>
      </w:r>
      <w:r w:rsidR="00CC0DED">
        <w:t xml:space="preserve">SAA’s </w:t>
      </w:r>
      <w:r w:rsidR="00BF246E">
        <w:t>Strategic Plan</w:t>
      </w:r>
      <w:r w:rsidR="00CC0DED">
        <w:t>, featured art</w:t>
      </w:r>
      <w:r w:rsidR="006C5C5B">
        <w:t>ic</w:t>
      </w:r>
      <w:r w:rsidR="00CC0DED">
        <w:t xml:space="preserve">les in the </w:t>
      </w:r>
      <w:r w:rsidR="00C66E88">
        <w:t>January</w:t>
      </w:r>
      <w:r w:rsidR="0040721C">
        <w:t>/</w:t>
      </w:r>
      <w:r w:rsidR="00C66E88">
        <w:t>February</w:t>
      </w:r>
      <w:r w:rsidR="0040721C">
        <w:t xml:space="preserve"> </w:t>
      </w:r>
      <w:r w:rsidR="00981B81">
        <w:t xml:space="preserve">and March/April </w:t>
      </w:r>
      <w:r w:rsidR="00CC0DED">
        <w:t>issues include:</w:t>
      </w:r>
    </w:p>
    <w:p w14:paraId="54E41CC6" w14:textId="7F5B88ED" w:rsidR="0040721C" w:rsidRDefault="0040721C" w:rsidP="0040721C">
      <w:pPr>
        <w:pStyle w:val="Default"/>
        <w:numPr>
          <w:ilvl w:val="0"/>
          <w:numId w:val="23"/>
        </w:numPr>
        <w:spacing w:before="120" w:after="60"/>
        <w:ind w:right="43"/>
      </w:pPr>
      <w:r>
        <w:t>“</w:t>
      </w:r>
      <w:hyperlink r:id="rId14" w:history="1">
        <w:r w:rsidR="0061202F" w:rsidRPr="00E53E80">
          <w:rPr>
            <w:rStyle w:val="Hyperlink"/>
          </w:rPr>
          <w:t>Finding Hidden Voices in Medical Archives</w:t>
        </w:r>
      </w:hyperlink>
      <w:r w:rsidR="0061202F">
        <w:t xml:space="preserve">” </w:t>
      </w:r>
      <w:r>
        <w:t xml:space="preserve">by </w:t>
      </w:r>
      <w:r w:rsidR="00413C54" w:rsidRPr="00413C54">
        <w:t xml:space="preserve">Brian D. Fors and Judith </w:t>
      </w:r>
      <w:proofErr w:type="spellStart"/>
      <w:r w:rsidR="00413C54" w:rsidRPr="00413C54">
        <w:t>Arendall</w:t>
      </w:r>
      <w:proofErr w:type="spellEnd"/>
      <w:r w:rsidR="00413C54">
        <w:t>.</w:t>
      </w:r>
    </w:p>
    <w:p w14:paraId="1A92665E" w14:textId="4FDAEEDA" w:rsidR="00413C54" w:rsidRDefault="00413C54" w:rsidP="0056358D">
      <w:pPr>
        <w:pStyle w:val="Default"/>
        <w:numPr>
          <w:ilvl w:val="0"/>
          <w:numId w:val="23"/>
        </w:numPr>
        <w:spacing w:before="120" w:after="60"/>
        <w:ind w:right="43"/>
      </w:pPr>
      <w:r>
        <w:t>“</w:t>
      </w:r>
      <w:hyperlink r:id="rId15" w:history="1">
        <w:r w:rsidRPr="00E53E80">
          <w:rPr>
            <w:rStyle w:val="Hyperlink"/>
          </w:rPr>
          <w:t>Best Practices for Collection, Confidentiality, and Privacy of Student Oral Histories</w:t>
        </w:r>
      </w:hyperlink>
      <w:r>
        <w:t>” by Kelly Bartlett.</w:t>
      </w:r>
    </w:p>
    <w:p w14:paraId="74C9F641" w14:textId="326F2616" w:rsidR="005B1475" w:rsidRDefault="005B1475" w:rsidP="0056358D">
      <w:pPr>
        <w:pStyle w:val="Default"/>
        <w:numPr>
          <w:ilvl w:val="0"/>
          <w:numId w:val="23"/>
        </w:numPr>
        <w:spacing w:before="120" w:after="60"/>
        <w:ind w:right="43"/>
      </w:pPr>
      <w:r>
        <w:t>“</w:t>
      </w:r>
      <w:hyperlink r:id="rId16" w:history="1">
        <w:r w:rsidRPr="005B1475">
          <w:rPr>
            <w:rStyle w:val="Hyperlink"/>
          </w:rPr>
          <w:t>The Forgotten Voice of Kay Irio</w:t>
        </w:r>
        <w:r>
          <w:rPr>
            <w:rStyle w:val="Hyperlink"/>
          </w:rPr>
          <w:t>n: A 1940s Pioneering Disability Activist and Radio Show Host</w:t>
        </w:r>
      </w:hyperlink>
      <w:r>
        <w:t xml:space="preserve">” by Arabeth </w:t>
      </w:r>
      <w:proofErr w:type="spellStart"/>
      <w:r>
        <w:t>Balesko</w:t>
      </w:r>
      <w:proofErr w:type="spellEnd"/>
      <w:r>
        <w:t>.</w:t>
      </w:r>
    </w:p>
    <w:p w14:paraId="3C11EA63" w14:textId="714AA6FD" w:rsidR="005B1475" w:rsidRDefault="00956699" w:rsidP="0056358D">
      <w:pPr>
        <w:pStyle w:val="Default"/>
        <w:numPr>
          <w:ilvl w:val="0"/>
          <w:numId w:val="23"/>
        </w:numPr>
        <w:spacing w:before="120" w:after="60"/>
        <w:ind w:right="43"/>
      </w:pPr>
      <w:hyperlink r:id="rId17" w:history="1">
        <w:r w:rsidR="005B1475" w:rsidRPr="005B1475">
          <w:rPr>
            <w:rStyle w:val="Hyperlink"/>
          </w:rPr>
          <w:t>Centering Community Archives: BIPOC and Queer Solidarity in Community-Driven Archives</w:t>
        </w:r>
      </w:hyperlink>
      <w:r w:rsidR="005B1475">
        <w:t xml:space="preserve">” by Kenia </w:t>
      </w:r>
      <w:proofErr w:type="spellStart"/>
      <w:r w:rsidR="005B1475">
        <w:t>Menchaca</w:t>
      </w:r>
      <w:proofErr w:type="spellEnd"/>
      <w:r w:rsidR="005B1475">
        <w:t xml:space="preserve"> Lozano, Jessica </w:t>
      </w:r>
      <w:proofErr w:type="spellStart"/>
      <w:r w:rsidR="005B1475">
        <w:t>Salow</w:t>
      </w:r>
      <w:proofErr w:type="spellEnd"/>
      <w:r w:rsidR="005B1475">
        <w:t>, Alexander Soto, and Vanessa Jasmine Torrez</w:t>
      </w:r>
    </w:p>
    <w:p w14:paraId="1E668281" w14:textId="2FF666AE" w:rsidR="006D4985" w:rsidRPr="00FA427B" w:rsidRDefault="008B6B3F" w:rsidP="002B48DF">
      <w:pPr>
        <w:pStyle w:val="Default"/>
        <w:spacing w:before="320"/>
        <w:ind w:right="43"/>
        <w:rPr>
          <w:b/>
        </w:rPr>
      </w:pPr>
      <w:r>
        <w:rPr>
          <w:b/>
        </w:rPr>
        <w:t>I</w:t>
      </w:r>
      <w:r w:rsidR="006D4985" w:rsidRPr="00FA427B">
        <w:rPr>
          <w:b/>
        </w:rPr>
        <w:t xml:space="preserve">V. </w:t>
      </w:r>
      <w:r w:rsidR="00304D3A" w:rsidRPr="00FA427B">
        <w:rPr>
          <w:b/>
        </w:rPr>
        <w:t xml:space="preserve"> </w:t>
      </w:r>
      <w:r w:rsidR="006D4985" w:rsidRPr="00FA427B">
        <w:rPr>
          <w:b/>
          <w:i/>
        </w:rPr>
        <w:t>DICTIONARY</w:t>
      </w:r>
      <w:r w:rsidR="009763B5" w:rsidRPr="00FA427B">
        <w:rPr>
          <w:b/>
          <w:i/>
        </w:rPr>
        <w:t xml:space="preserve"> OF ARCHIVES TERMINOLOGY</w:t>
      </w:r>
      <w:r w:rsidR="00D13C39" w:rsidRPr="00FA427B">
        <w:rPr>
          <w:b/>
          <w:i/>
        </w:rPr>
        <w:t xml:space="preserve"> </w:t>
      </w:r>
    </w:p>
    <w:p w14:paraId="1483DE89" w14:textId="4FB2A021" w:rsidR="006C2906" w:rsidRDefault="002901EA" w:rsidP="007B7D70">
      <w:pPr>
        <w:pStyle w:val="Default"/>
        <w:spacing w:before="80"/>
        <w:ind w:left="360" w:right="43"/>
      </w:pPr>
      <w:r w:rsidRPr="00FA427B">
        <w:t xml:space="preserve">The </w:t>
      </w:r>
      <w:hyperlink r:id="rId18" w:history="1">
        <w:r w:rsidRPr="008B6B3F">
          <w:rPr>
            <w:rStyle w:val="Hyperlink"/>
            <w:i/>
          </w:rPr>
          <w:t>Dictionary of Archives Terminology</w:t>
        </w:r>
      </w:hyperlink>
      <w:r w:rsidRPr="00FA427B">
        <w:rPr>
          <w:i/>
        </w:rPr>
        <w:t xml:space="preserve"> </w:t>
      </w:r>
      <w:r w:rsidR="000A230F">
        <w:t>continues to be</w:t>
      </w:r>
      <w:r w:rsidRPr="00FA427B">
        <w:t xml:space="preserve"> updated to reflect improvements to </w:t>
      </w:r>
      <w:r w:rsidR="000A230F">
        <w:t>definitions</w:t>
      </w:r>
      <w:r w:rsidRPr="00FA427B">
        <w:t xml:space="preserve"> based on user feedback</w:t>
      </w:r>
      <w:r w:rsidR="008B6B3F">
        <w:t xml:space="preserve"> as well as introduce</w:t>
      </w:r>
      <w:r w:rsidR="000A230F">
        <w:t xml:space="preserve"> new terminology</w:t>
      </w:r>
      <w:r w:rsidRPr="00FA427B">
        <w:t xml:space="preserve">. </w:t>
      </w:r>
      <w:r w:rsidR="008B6B3F">
        <w:t xml:space="preserve">The nine-member working group meets </w:t>
      </w:r>
      <w:r w:rsidR="008B0AB2">
        <w:t>every Wednesday</w:t>
      </w:r>
      <w:r w:rsidR="008B6B3F">
        <w:t xml:space="preserve"> via Zoom to </w:t>
      </w:r>
      <w:r w:rsidR="008B0AB2">
        <w:t>define</w:t>
      </w:r>
      <w:r w:rsidR="008B6B3F">
        <w:t xml:space="preserve"> terminology and </w:t>
      </w:r>
      <w:r w:rsidR="008B0AB2">
        <w:t>draft</w:t>
      </w:r>
      <w:r w:rsidR="008B6B3F">
        <w:t xml:space="preserve"> the </w:t>
      </w:r>
      <w:hyperlink r:id="rId19" w:history="1">
        <w:r w:rsidR="008B6B3F" w:rsidRPr="008B6B3F">
          <w:rPr>
            <w:rStyle w:val="Hyperlink"/>
          </w:rPr>
          <w:t>Word of the Week</w:t>
        </w:r>
      </w:hyperlink>
      <w:r w:rsidR="008B6B3F">
        <w:t>.</w:t>
      </w:r>
      <w:r w:rsidR="00402C76">
        <w:t xml:space="preserve"> </w:t>
      </w:r>
      <w:r w:rsidR="007D4CF7">
        <w:t>Upcoming this year</w:t>
      </w:r>
      <w:r w:rsidR="007B4844">
        <w:t xml:space="preserve"> is a platform migration project for the dictionary’s software, initiated by the vendor. </w:t>
      </w:r>
    </w:p>
    <w:p w14:paraId="2CD3BA65" w14:textId="77777777" w:rsidR="00957075" w:rsidRDefault="00957075" w:rsidP="005B1475">
      <w:pPr>
        <w:pStyle w:val="Default"/>
        <w:spacing w:before="80"/>
        <w:ind w:right="43"/>
        <w:rPr>
          <w:b/>
        </w:rPr>
      </w:pPr>
    </w:p>
    <w:p w14:paraId="2F5AF373" w14:textId="1815206C" w:rsidR="001D1561" w:rsidRPr="00FA427B" w:rsidRDefault="006D4985" w:rsidP="002B48DF">
      <w:pPr>
        <w:pStyle w:val="Default"/>
        <w:spacing w:before="100" w:beforeAutospacing="1" w:after="80"/>
        <w:ind w:left="360" w:right="43" w:hanging="360"/>
        <w:rPr>
          <w:b/>
        </w:rPr>
      </w:pPr>
      <w:r w:rsidRPr="00FA427B">
        <w:rPr>
          <w:b/>
        </w:rPr>
        <w:t xml:space="preserve">V. </w:t>
      </w:r>
      <w:r w:rsidR="004979A0" w:rsidRPr="00FA427B">
        <w:rPr>
          <w:b/>
        </w:rPr>
        <w:t xml:space="preserve"> </w:t>
      </w:r>
      <w:r w:rsidRPr="00FA427B">
        <w:rPr>
          <w:b/>
        </w:rPr>
        <w:t>OUTREACH &amp; PROMOTION</w:t>
      </w:r>
    </w:p>
    <w:p w14:paraId="4C8A7402" w14:textId="403CB90A" w:rsidR="000A230F" w:rsidRPr="00530F85" w:rsidRDefault="00CB720D" w:rsidP="00530F85">
      <w:pPr>
        <w:widowControl w:val="0"/>
        <w:autoSpaceDE w:val="0"/>
        <w:autoSpaceDN w:val="0"/>
        <w:adjustRightInd w:val="0"/>
        <w:spacing w:after="60"/>
        <w:ind w:left="360" w:right="43"/>
        <w:rPr>
          <w:rFonts w:ascii="Times New Roman" w:hAnsi="Times New Roman"/>
          <w:b/>
          <w:color w:val="000000"/>
          <w:sz w:val="24"/>
          <w:szCs w:val="24"/>
        </w:rPr>
      </w:pPr>
      <w:r w:rsidRPr="00FA427B">
        <w:rPr>
          <w:rFonts w:ascii="Times New Roman" w:hAnsi="Times New Roman"/>
          <w:b/>
          <w:color w:val="000000"/>
          <w:sz w:val="24"/>
          <w:szCs w:val="24"/>
        </w:rPr>
        <w:t>A.</w:t>
      </w:r>
      <w:r w:rsidR="000A230F" w:rsidRPr="000A230F">
        <w:t xml:space="preserve"> </w:t>
      </w:r>
      <w:r w:rsidR="000A230F" w:rsidRPr="000A230F">
        <w:rPr>
          <w:rFonts w:ascii="Times New Roman" w:hAnsi="Times New Roman"/>
          <w:b/>
          <w:color w:val="000000"/>
          <w:sz w:val="24"/>
          <w:szCs w:val="24"/>
        </w:rPr>
        <w:t>Virtual Event</w:t>
      </w:r>
      <w:r w:rsidR="00530F85">
        <w:rPr>
          <w:rFonts w:ascii="Times New Roman" w:hAnsi="Times New Roman"/>
          <w:b/>
          <w:color w:val="000000"/>
          <w:sz w:val="24"/>
          <w:szCs w:val="24"/>
        </w:rPr>
        <w:t xml:space="preserve">: </w:t>
      </w:r>
      <w:hyperlink r:id="rId20" w:history="1">
        <w:r w:rsidR="008B6B3F" w:rsidRPr="00530F85">
          <w:rPr>
            <w:rStyle w:val="Hyperlink"/>
            <w:rFonts w:ascii="Times New Roman" w:hAnsi="Times New Roman"/>
            <w:b/>
            <w:sz w:val="24"/>
            <w:szCs w:val="24"/>
          </w:rPr>
          <w:t>One Book, One Profession</w:t>
        </w:r>
      </w:hyperlink>
      <w:r w:rsidR="000A230F" w:rsidRPr="00530F85">
        <w:rPr>
          <w:rFonts w:ascii="Times New Roman" w:hAnsi="Times New Roman"/>
          <w:color w:val="000000"/>
          <w:sz w:val="24"/>
          <w:szCs w:val="24"/>
        </w:rPr>
        <w:t xml:space="preserve"> </w:t>
      </w:r>
      <w:r w:rsidR="008B6B3F" w:rsidRPr="00530F85">
        <w:rPr>
          <w:rFonts w:ascii="Times New Roman" w:hAnsi="Times New Roman"/>
          <w:b/>
          <w:color w:val="000000"/>
          <w:sz w:val="24"/>
          <w:szCs w:val="24"/>
        </w:rPr>
        <w:t>Panel Discussion</w:t>
      </w:r>
      <w:r w:rsidR="00A140FD" w:rsidRPr="00530F85">
        <w:rPr>
          <w:rFonts w:ascii="Times New Roman" w:hAnsi="Times New Roman"/>
          <w:b/>
          <w:color w:val="000000"/>
          <w:sz w:val="24"/>
          <w:szCs w:val="24"/>
        </w:rPr>
        <w:t xml:space="preserve"> </w:t>
      </w:r>
      <w:r w:rsidR="00530F85">
        <w:rPr>
          <w:rFonts w:ascii="Times New Roman" w:hAnsi="Times New Roman"/>
          <w:b/>
          <w:color w:val="000000"/>
          <w:sz w:val="24"/>
          <w:szCs w:val="24"/>
        </w:rPr>
        <w:t>May 23</w:t>
      </w:r>
      <w:r w:rsidR="00D33ADF" w:rsidRPr="00530F85">
        <w:rPr>
          <w:rFonts w:ascii="Times New Roman" w:hAnsi="Times New Roman"/>
          <w:color w:val="000000"/>
          <w:sz w:val="24"/>
          <w:szCs w:val="24"/>
        </w:rPr>
        <w:br/>
        <w:t xml:space="preserve">Cheryl </w:t>
      </w:r>
      <w:proofErr w:type="spellStart"/>
      <w:r w:rsidR="00D33ADF" w:rsidRPr="00530F85">
        <w:rPr>
          <w:rFonts w:ascii="Times New Roman" w:hAnsi="Times New Roman"/>
          <w:color w:val="000000"/>
          <w:sz w:val="24"/>
          <w:szCs w:val="24"/>
        </w:rPr>
        <w:t>Oestreicher’s</w:t>
      </w:r>
      <w:proofErr w:type="spellEnd"/>
      <w:r w:rsidR="00D33ADF" w:rsidRPr="00530F85">
        <w:rPr>
          <w:rFonts w:ascii="Times New Roman" w:hAnsi="Times New Roman"/>
          <w:color w:val="000000"/>
          <w:sz w:val="24"/>
          <w:szCs w:val="24"/>
        </w:rPr>
        <w:t xml:space="preserve"> Waldo Gifford Leland Award-winning book </w:t>
      </w:r>
      <w:r w:rsidR="00D33ADF" w:rsidRPr="00530F85">
        <w:rPr>
          <w:rFonts w:ascii="Times New Roman" w:hAnsi="Times New Roman"/>
          <w:i/>
          <w:color w:val="000000"/>
          <w:sz w:val="24"/>
          <w:szCs w:val="24"/>
        </w:rPr>
        <w:t>Reference and Access for Archives and Manuscripts</w:t>
      </w:r>
      <w:r w:rsidR="00D33ADF" w:rsidRPr="00530F85">
        <w:rPr>
          <w:rFonts w:ascii="Times New Roman" w:hAnsi="Times New Roman"/>
          <w:color w:val="000000"/>
          <w:sz w:val="24"/>
          <w:szCs w:val="24"/>
        </w:rPr>
        <w:t xml:space="preserve"> (Vol. 4, Archival Fundamentals Series III, SAA, 2020) is the 2022</w:t>
      </w:r>
      <w:r w:rsidR="00413C54" w:rsidRPr="00530F85">
        <w:rPr>
          <w:rFonts w:ascii="Times New Roman" w:hAnsi="Times New Roman"/>
          <w:color w:val="000000"/>
          <w:sz w:val="24"/>
          <w:szCs w:val="24"/>
        </w:rPr>
        <w:t>-2023</w:t>
      </w:r>
      <w:r w:rsidR="00D33ADF" w:rsidRPr="00530F85">
        <w:rPr>
          <w:rFonts w:ascii="Times New Roman" w:hAnsi="Times New Roman"/>
          <w:color w:val="000000"/>
          <w:sz w:val="24"/>
          <w:szCs w:val="24"/>
        </w:rPr>
        <w:t xml:space="preserve"> selection for this reading initiative. The book is particularly relevant as archivists consider issues of access during different stages of the COVID-19 pandemic, and the book explores barriers for various users and ways to remove them. Sponsored by the SAA Publications Board.</w:t>
      </w:r>
    </w:p>
    <w:p w14:paraId="189C8972" w14:textId="77777777" w:rsidR="00567166" w:rsidRPr="00567166" w:rsidRDefault="00567166" w:rsidP="00567166">
      <w:pPr>
        <w:widowControl w:val="0"/>
        <w:autoSpaceDE w:val="0"/>
        <w:autoSpaceDN w:val="0"/>
        <w:adjustRightInd w:val="0"/>
        <w:spacing w:after="80"/>
        <w:ind w:right="43"/>
        <w:rPr>
          <w:rFonts w:ascii="Times New Roman" w:hAnsi="Times New Roman"/>
          <w:color w:val="000000"/>
          <w:sz w:val="24"/>
          <w:szCs w:val="24"/>
        </w:rPr>
      </w:pPr>
    </w:p>
    <w:p w14:paraId="5A092C1A" w14:textId="60863B13" w:rsidR="008C45CF" w:rsidRDefault="00956699" w:rsidP="003A10C0">
      <w:pPr>
        <w:pStyle w:val="ListParagraph"/>
        <w:numPr>
          <w:ilvl w:val="0"/>
          <w:numId w:val="33"/>
        </w:numPr>
        <w:rPr>
          <w:b/>
        </w:rPr>
      </w:pPr>
      <w:hyperlink r:id="rId21" w:history="1">
        <w:r w:rsidR="008C45CF" w:rsidRPr="00FA427B">
          <w:rPr>
            <w:rStyle w:val="Hyperlink"/>
            <w:rFonts w:ascii="Times New Roman" w:hAnsi="Times New Roman"/>
            <w:b/>
            <w:i/>
            <w:sz w:val="24"/>
            <w:szCs w:val="24"/>
          </w:rPr>
          <w:t>Archives in Context</w:t>
        </w:r>
        <w:r w:rsidR="008C45CF" w:rsidRPr="00FA427B">
          <w:rPr>
            <w:rStyle w:val="Hyperlink"/>
            <w:rFonts w:ascii="Times New Roman" w:hAnsi="Times New Roman"/>
            <w:b/>
            <w:sz w:val="24"/>
            <w:szCs w:val="24"/>
          </w:rPr>
          <w:t xml:space="preserve"> Podcast</w:t>
        </w:r>
      </w:hyperlink>
    </w:p>
    <w:p w14:paraId="4FF49BF3" w14:textId="58E0326B" w:rsidR="008C45CF" w:rsidRPr="00957075" w:rsidRDefault="00F26183" w:rsidP="00957075">
      <w:pPr>
        <w:pStyle w:val="ListParagraph"/>
        <w:widowControl w:val="0"/>
        <w:autoSpaceDE w:val="0"/>
        <w:autoSpaceDN w:val="0"/>
        <w:adjustRightInd w:val="0"/>
        <w:spacing w:after="60"/>
        <w:ind w:left="780" w:right="43"/>
        <w:rPr>
          <w:rFonts w:ascii="Times New Roman" w:hAnsi="Times New Roman"/>
          <w:color w:val="000000"/>
          <w:sz w:val="24"/>
          <w:szCs w:val="24"/>
        </w:rPr>
      </w:pPr>
      <w:r>
        <w:rPr>
          <w:rFonts w:ascii="Times New Roman" w:hAnsi="Times New Roman"/>
          <w:color w:val="000000"/>
          <w:sz w:val="24"/>
          <w:szCs w:val="24"/>
        </w:rPr>
        <w:t>Season 7 launched in December</w:t>
      </w:r>
      <w:r w:rsidR="00686D46">
        <w:rPr>
          <w:rFonts w:ascii="Times New Roman" w:hAnsi="Times New Roman"/>
          <w:color w:val="000000"/>
          <w:sz w:val="24"/>
          <w:szCs w:val="24"/>
        </w:rPr>
        <w:t xml:space="preserve">. </w:t>
      </w:r>
      <w:hyperlink r:id="rId22" w:history="1">
        <w:r w:rsidR="009D2329" w:rsidRPr="009D2329">
          <w:rPr>
            <w:rStyle w:val="Hyperlink"/>
            <w:rFonts w:ascii="Times New Roman" w:hAnsi="Times New Roman"/>
            <w:sz w:val="24"/>
            <w:szCs w:val="24"/>
          </w:rPr>
          <w:t>E</w:t>
        </w:r>
        <w:r w:rsidRPr="009D2329">
          <w:rPr>
            <w:rStyle w:val="Hyperlink"/>
            <w:rFonts w:ascii="Times New Roman" w:hAnsi="Times New Roman"/>
            <w:sz w:val="24"/>
            <w:szCs w:val="24"/>
          </w:rPr>
          <w:t>pisode</w:t>
        </w:r>
        <w:r w:rsidR="009D2329" w:rsidRPr="009D2329">
          <w:rPr>
            <w:rStyle w:val="Hyperlink"/>
            <w:rFonts w:ascii="Times New Roman" w:hAnsi="Times New Roman"/>
            <w:sz w:val="24"/>
            <w:szCs w:val="24"/>
          </w:rPr>
          <w:t xml:space="preserve"> 1</w:t>
        </w:r>
      </w:hyperlink>
      <w:r w:rsidR="009D2329">
        <w:rPr>
          <w:rFonts w:ascii="Times New Roman" w:hAnsi="Times New Roman"/>
          <w:color w:val="000000"/>
          <w:sz w:val="24"/>
          <w:szCs w:val="24"/>
        </w:rPr>
        <w:t xml:space="preserve"> </w:t>
      </w:r>
      <w:r w:rsidR="00686D46">
        <w:rPr>
          <w:rFonts w:ascii="Times New Roman" w:hAnsi="Times New Roman"/>
          <w:color w:val="000000"/>
          <w:sz w:val="24"/>
          <w:szCs w:val="24"/>
        </w:rPr>
        <w:t>features conversations with</w:t>
      </w:r>
      <w:r w:rsidR="009D2329">
        <w:rPr>
          <w:rFonts w:ascii="Times New Roman" w:hAnsi="Times New Roman"/>
          <w:color w:val="000000"/>
          <w:sz w:val="24"/>
          <w:szCs w:val="24"/>
        </w:rPr>
        <w:t xml:space="preserve"> attendees at </w:t>
      </w:r>
      <w:r w:rsidR="009D2329" w:rsidRPr="00686D46">
        <w:rPr>
          <w:rFonts w:ascii="Times New Roman" w:hAnsi="Times New Roman"/>
          <w:i/>
          <w:iCs/>
          <w:color w:val="000000"/>
          <w:sz w:val="24"/>
          <w:szCs w:val="24"/>
        </w:rPr>
        <w:t>ARCHIVES*RECORDS 2022</w:t>
      </w:r>
      <w:r w:rsidR="009D2329">
        <w:rPr>
          <w:rFonts w:ascii="Times New Roman" w:hAnsi="Times New Roman"/>
          <w:color w:val="000000"/>
          <w:sz w:val="24"/>
          <w:szCs w:val="24"/>
        </w:rPr>
        <w:t xml:space="preserve">. </w:t>
      </w:r>
      <w:hyperlink r:id="rId23" w:history="1">
        <w:r w:rsidR="009D2329" w:rsidRPr="004D1F5A">
          <w:rPr>
            <w:rStyle w:val="Hyperlink"/>
            <w:rFonts w:ascii="Times New Roman" w:hAnsi="Times New Roman"/>
            <w:sz w:val="24"/>
            <w:szCs w:val="24"/>
          </w:rPr>
          <w:t>Episode 2</w:t>
        </w:r>
      </w:hyperlink>
      <w:r w:rsidR="009D2329">
        <w:rPr>
          <w:rFonts w:ascii="Times New Roman" w:hAnsi="Times New Roman"/>
          <w:color w:val="000000"/>
          <w:sz w:val="24"/>
          <w:szCs w:val="24"/>
        </w:rPr>
        <w:t xml:space="preserve"> features </w:t>
      </w:r>
      <w:r w:rsidR="0098602D">
        <w:rPr>
          <w:rFonts w:ascii="Times New Roman" w:hAnsi="Times New Roman"/>
          <w:color w:val="000000"/>
          <w:sz w:val="24"/>
          <w:szCs w:val="24"/>
        </w:rPr>
        <w:t>an interview with SAA author Cheryl Oestreicher.</w:t>
      </w:r>
      <w:r w:rsidR="00686D46">
        <w:rPr>
          <w:rFonts w:ascii="Times New Roman" w:hAnsi="Times New Roman"/>
          <w:color w:val="000000"/>
          <w:sz w:val="24"/>
          <w:szCs w:val="24"/>
        </w:rPr>
        <w:t xml:space="preserve"> </w:t>
      </w:r>
      <w:hyperlink r:id="rId24" w:history="1">
        <w:r w:rsidR="00686D46" w:rsidRPr="00EF5FA4">
          <w:rPr>
            <w:rStyle w:val="Hyperlink"/>
            <w:rFonts w:ascii="Times New Roman" w:hAnsi="Times New Roman"/>
            <w:sz w:val="24"/>
            <w:szCs w:val="24"/>
          </w:rPr>
          <w:t>Episode 3</w:t>
        </w:r>
      </w:hyperlink>
      <w:r w:rsidR="00686D46">
        <w:rPr>
          <w:rFonts w:ascii="Times New Roman" w:hAnsi="Times New Roman"/>
          <w:color w:val="000000"/>
          <w:sz w:val="24"/>
          <w:szCs w:val="24"/>
        </w:rPr>
        <w:t xml:space="preserve"> talks with Marika </w:t>
      </w:r>
      <w:proofErr w:type="spellStart"/>
      <w:r w:rsidR="00686D46">
        <w:rPr>
          <w:rFonts w:ascii="Times New Roman" w:hAnsi="Times New Roman"/>
          <w:color w:val="000000"/>
          <w:sz w:val="24"/>
          <w:szCs w:val="24"/>
        </w:rPr>
        <w:t>Cifor</w:t>
      </w:r>
      <w:proofErr w:type="spellEnd"/>
      <w:r w:rsidR="00686D46">
        <w:rPr>
          <w:rFonts w:ascii="Times New Roman" w:hAnsi="Times New Roman"/>
          <w:color w:val="000000"/>
          <w:sz w:val="24"/>
          <w:szCs w:val="24"/>
        </w:rPr>
        <w:t xml:space="preserve"> about Episode 4 (forthcoming) talks with </w:t>
      </w:r>
      <w:r w:rsidR="00A1353B">
        <w:rPr>
          <w:rFonts w:ascii="Times New Roman" w:hAnsi="Times New Roman"/>
          <w:color w:val="000000"/>
          <w:sz w:val="24"/>
          <w:szCs w:val="24"/>
        </w:rPr>
        <w:t xml:space="preserve">contributors to </w:t>
      </w:r>
      <w:r w:rsidR="00686D46">
        <w:rPr>
          <w:rFonts w:ascii="Times New Roman" w:hAnsi="Times New Roman"/>
          <w:color w:val="000000"/>
          <w:sz w:val="24"/>
          <w:szCs w:val="24"/>
        </w:rPr>
        <w:t>SAA</w:t>
      </w:r>
      <w:r w:rsidR="00A1353B">
        <w:rPr>
          <w:rFonts w:ascii="Times New Roman" w:hAnsi="Times New Roman"/>
          <w:color w:val="000000"/>
          <w:sz w:val="24"/>
          <w:szCs w:val="24"/>
        </w:rPr>
        <w:t xml:space="preserve">’s recent </w:t>
      </w:r>
      <w:r w:rsidR="00686D46">
        <w:rPr>
          <w:rFonts w:ascii="Times New Roman" w:hAnsi="Times New Roman"/>
          <w:color w:val="000000"/>
          <w:sz w:val="24"/>
          <w:szCs w:val="24"/>
        </w:rPr>
        <w:t>boo</w:t>
      </w:r>
      <w:r w:rsidR="00A1353B">
        <w:rPr>
          <w:rFonts w:ascii="Times New Roman" w:hAnsi="Times New Roman"/>
          <w:color w:val="000000"/>
          <w:sz w:val="24"/>
          <w:szCs w:val="24"/>
        </w:rPr>
        <w:t xml:space="preserve">k </w:t>
      </w:r>
      <w:r w:rsidR="00A1353B" w:rsidRPr="00A1353B">
        <w:rPr>
          <w:rFonts w:ascii="Times New Roman" w:hAnsi="Times New Roman"/>
          <w:i/>
          <w:iCs/>
          <w:color w:val="000000"/>
          <w:sz w:val="24"/>
          <w:szCs w:val="24"/>
        </w:rPr>
        <w:t>Born-Digital Design Records</w:t>
      </w:r>
      <w:r w:rsidR="00A1353B">
        <w:rPr>
          <w:rFonts w:ascii="Times New Roman" w:hAnsi="Times New Roman"/>
          <w:color w:val="000000"/>
          <w:sz w:val="24"/>
          <w:szCs w:val="24"/>
        </w:rPr>
        <w:t xml:space="preserve">. </w:t>
      </w:r>
    </w:p>
    <w:p w14:paraId="365EF955" w14:textId="31092EC0" w:rsidR="00E42B4F" w:rsidRPr="003A10C0" w:rsidRDefault="00957075" w:rsidP="00957075">
      <w:pPr>
        <w:widowControl w:val="0"/>
        <w:autoSpaceDE w:val="0"/>
        <w:autoSpaceDN w:val="0"/>
        <w:adjustRightInd w:val="0"/>
        <w:spacing w:before="240" w:after="60"/>
        <w:ind w:right="43"/>
        <w:rPr>
          <w:rFonts w:ascii="Times New Roman" w:hAnsi="Times New Roman"/>
          <w:b/>
          <w:color w:val="000000"/>
          <w:sz w:val="24"/>
          <w:szCs w:val="24"/>
        </w:rPr>
      </w:pPr>
      <w:r>
        <w:rPr>
          <w:rFonts w:ascii="Times New Roman" w:hAnsi="Times New Roman"/>
          <w:b/>
          <w:color w:val="000000"/>
          <w:sz w:val="24"/>
          <w:szCs w:val="24"/>
        </w:rPr>
        <w:lastRenderedPageBreak/>
        <w:t xml:space="preserve">      </w:t>
      </w:r>
      <w:r w:rsidR="006C5C5B" w:rsidRPr="003A10C0">
        <w:rPr>
          <w:rFonts w:ascii="Times New Roman" w:hAnsi="Times New Roman"/>
          <w:b/>
          <w:color w:val="000000"/>
          <w:sz w:val="24"/>
          <w:szCs w:val="24"/>
        </w:rPr>
        <w:t xml:space="preserve">C. </w:t>
      </w:r>
      <w:r w:rsidR="00E42B4F" w:rsidRPr="003A10C0">
        <w:rPr>
          <w:rFonts w:ascii="Times New Roman" w:hAnsi="Times New Roman"/>
          <w:b/>
          <w:color w:val="000000"/>
          <w:sz w:val="24"/>
          <w:szCs w:val="24"/>
        </w:rPr>
        <w:t>Reviews of SAA Books</w:t>
      </w:r>
      <w:r w:rsidR="00794DA9" w:rsidRPr="003A10C0">
        <w:rPr>
          <w:rFonts w:ascii="Times New Roman" w:hAnsi="Times New Roman"/>
          <w:b/>
          <w:color w:val="000000"/>
          <w:sz w:val="24"/>
          <w:szCs w:val="24"/>
        </w:rPr>
        <w:t xml:space="preserve"> in the Professional Literature</w:t>
      </w:r>
    </w:p>
    <w:p w14:paraId="36CE2DA3" w14:textId="59063343" w:rsidR="0094129D" w:rsidRPr="0094129D" w:rsidRDefault="008C45CF" w:rsidP="003A10C0">
      <w:pPr>
        <w:pStyle w:val="ListParagraph"/>
        <w:widowControl w:val="0"/>
        <w:numPr>
          <w:ilvl w:val="1"/>
          <w:numId w:val="26"/>
        </w:numPr>
        <w:autoSpaceDE w:val="0"/>
        <w:autoSpaceDN w:val="0"/>
        <w:adjustRightInd w:val="0"/>
        <w:spacing w:before="240" w:after="60"/>
        <w:ind w:right="43"/>
        <w:rPr>
          <w:rFonts w:ascii="Times New Roman" w:hAnsi="Times New Roman"/>
          <w:bCs/>
          <w:i/>
          <w:iCs/>
          <w:color w:val="000000"/>
          <w:sz w:val="24"/>
          <w:szCs w:val="24"/>
        </w:rPr>
      </w:pPr>
      <w:r w:rsidRPr="00567166">
        <w:rPr>
          <w:rFonts w:ascii="Times New Roman" w:hAnsi="Times New Roman"/>
          <w:b/>
          <w:i/>
          <w:iCs/>
          <w:color w:val="000000"/>
          <w:sz w:val="24"/>
          <w:szCs w:val="24"/>
        </w:rPr>
        <w:t>Archival Accessioning</w:t>
      </w:r>
      <w:r w:rsidR="0052153F">
        <w:rPr>
          <w:rFonts w:ascii="Times New Roman" w:hAnsi="Times New Roman"/>
          <w:bCs/>
          <w:color w:val="000000"/>
          <w:sz w:val="24"/>
          <w:szCs w:val="24"/>
        </w:rPr>
        <w:t xml:space="preserve"> (SAA, 2021) </w:t>
      </w:r>
    </w:p>
    <w:p w14:paraId="260FEF29" w14:textId="58C0579C" w:rsidR="00866E14" w:rsidRPr="0094129D" w:rsidRDefault="00956699" w:rsidP="00866E14">
      <w:pPr>
        <w:pStyle w:val="ListParagraph"/>
        <w:widowControl w:val="0"/>
        <w:numPr>
          <w:ilvl w:val="2"/>
          <w:numId w:val="26"/>
        </w:numPr>
        <w:autoSpaceDE w:val="0"/>
        <w:autoSpaceDN w:val="0"/>
        <w:adjustRightInd w:val="0"/>
        <w:spacing w:before="240" w:after="60"/>
        <w:ind w:right="43"/>
        <w:rPr>
          <w:rFonts w:ascii="Times New Roman" w:hAnsi="Times New Roman"/>
          <w:bCs/>
          <w:i/>
          <w:iCs/>
          <w:color w:val="000000"/>
          <w:sz w:val="24"/>
          <w:szCs w:val="24"/>
        </w:rPr>
      </w:pPr>
      <w:hyperlink r:id="rId25" w:history="1">
        <w:r w:rsidR="00866E14" w:rsidRPr="00866E14">
          <w:rPr>
            <w:rStyle w:val="Hyperlink"/>
            <w:rFonts w:ascii="Times New Roman" w:hAnsi="Times New Roman"/>
            <w:bCs/>
            <w:i/>
            <w:iCs/>
            <w:sz w:val="24"/>
            <w:szCs w:val="24"/>
          </w:rPr>
          <w:t>Journal of Contemporary Archival Studies</w:t>
        </w:r>
      </w:hyperlink>
      <w:r w:rsidR="00866E14" w:rsidRPr="00794DA9">
        <w:rPr>
          <w:rFonts w:ascii="Times New Roman" w:hAnsi="Times New Roman"/>
          <w:bCs/>
          <w:color w:val="000000"/>
          <w:sz w:val="24"/>
          <w:szCs w:val="24"/>
        </w:rPr>
        <w:t xml:space="preserve"> </w:t>
      </w:r>
      <w:r w:rsidR="00866E14">
        <w:rPr>
          <w:rFonts w:ascii="Times New Roman" w:hAnsi="Times New Roman"/>
          <w:bCs/>
          <w:color w:val="000000"/>
          <w:sz w:val="24"/>
          <w:szCs w:val="24"/>
        </w:rPr>
        <w:t>Vol 10</w:t>
      </w:r>
    </w:p>
    <w:p w14:paraId="60D684FA" w14:textId="4D408097" w:rsidR="0094129D" w:rsidRPr="00866E14" w:rsidRDefault="008C45CF" w:rsidP="003A10C0">
      <w:pPr>
        <w:pStyle w:val="ListParagraph"/>
        <w:widowControl w:val="0"/>
        <w:numPr>
          <w:ilvl w:val="1"/>
          <w:numId w:val="26"/>
        </w:numPr>
        <w:autoSpaceDE w:val="0"/>
        <w:autoSpaceDN w:val="0"/>
        <w:adjustRightInd w:val="0"/>
        <w:spacing w:before="240" w:after="60"/>
        <w:ind w:right="43"/>
        <w:rPr>
          <w:rFonts w:ascii="Times New Roman" w:hAnsi="Times New Roman"/>
          <w:bCs/>
          <w:i/>
          <w:iCs/>
          <w:color w:val="000000"/>
          <w:sz w:val="24"/>
          <w:szCs w:val="24"/>
        </w:rPr>
      </w:pPr>
      <w:r w:rsidRPr="00567166">
        <w:rPr>
          <w:rFonts w:ascii="Times New Roman" w:hAnsi="Times New Roman"/>
          <w:b/>
          <w:i/>
          <w:iCs/>
          <w:color w:val="000000"/>
          <w:sz w:val="24"/>
          <w:szCs w:val="24"/>
        </w:rPr>
        <w:t>Archival Virtue</w:t>
      </w:r>
      <w:r w:rsidR="00794DA9" w:rsidRPr="00567166">
        <w:rPr>
          <w:rFonts w:ascii="Times New Roman" w:hAnsi="Times New Roman"/>
          <w:b/>
          <w:i/>
          <w:iCs/>
          <w:color w:val="000000"/>
          <w:sz w:val="24"/>
          <w:szCs w:val="24"/>
        </w:rPr>
        <w:t>:</w:t>
      </w:r>
      <w:r w:rsidR="0094129D" w:rsidRPr="00567166">
        <w:rPr>
          <w:rFonts w:ascii="Times New Roman" w:hAnsi="Times New Roman"/>
          <w:b/>
          <w:i/>
          <w:iCs/>
          <w:color w:val="000000"/>
          <w:sz w:val="24"/>
          <w:szCs w:val="24"/>
        </w:rPr>
        <w:t xml:space="preserve"> Relationship, Obligation, and the Just Archives</w:t>
      </w:r>
      <w:r w:rsidR="00794DA9" w:rsidRPr="00794DA9">
        <w:rPr>
          <w:rFonts w:ascii="Times New Roman" w:hAnsi="Times New Roman"/>
          <w:bCs/>
          <w:color w:val="000000"/>
          <w:sz w:val="24"/>
          <w:szCs w:val="24"/>
        </w:rPr>
        <w:t xml:space="preserve"> (SAA, 2021) </w:t>
      </w:r>
    </w:p>
    <w:p w14:paraId="4BFE1136" w14:textId="77777777" w:rsidR="00866E14" w:rsidRPr="00866E14" w:rsidRDefault="00956699" w:rsidP="00866E14">
      <w:pPr>
        <w:pStyle w:val="ListParagraph"/>
        <w:widowControl w:val="0"/>
        <w:numPr>
          <w:ilvl w:val="2"/>
          <w:numId w:val="26"/>
        </w:numPr>
        <w:autoSpaceDE w:val="0"/>
        <w:autoSpaceDN w:val="0"/>
        <w:adjustRightInd w:val="0"/>
        <w:spacing w:before="240" w:after="60"/>
        <w:ind w:right="43"/>
        <w:rPr>
          <w:rFonts w:ascii="Times New Roman" w:hAnsi="Times New Roman"/>
          <w:bCs/>
          <w:i/>
          <w:iCs/>
          <w:color w:val="000000"/>
          <w:sz w:val="24"/>
          <w:szCs w:val="24"/>
        </w:rPr>
      </w:pPr>
      <w:hyperlink r:id="rId26" w:history="1">
        <w:r w:rsidR="00866E14" w:rsidRPr="00866E14">
          <w:rPr>
            <w:rStyle w:val="Hyperlink"/>
            <w:rFonts w:ascii="Times New Roman" w:hAnsi="Times New Roman"/>
            <w:bCs/>
            <w:i/>
            <w:iCs/>
            <w:sz w:val="24"/>
            <w:szCs w:val="24"/>
          </w:rPr>
          <w:t>Journal of Contemporary Archival Studies</w:t>
        </w:r>
      </w:hyperlink>
      <w:r w:rsidR="00866E14" w:rsidRPr="00794DA9">
        <w:rPr>
          <w:rFonts w:ascii="Times New Roman" w:hAnsi="Times New Roman"/>
          <w:bCs/>
          <w:color w:val="000000"/>
          <w:sz w:val="24"/>
          <w:szCs w:val="24"/>
        </w:rPr>
        <w:t xml:space="preserve"> </w:t>
      </w:r>
      <w:r w:rsidR="00866E14">
        <w:rPr>
          <w:rFonts w:ascii="Times New Roman" w:hAnsi="Times New Roman"/>
          <w:bCs/>
          <w:color w:val="000000"/>
          <w:sz w:val="24"/>
          <w:szCs w:val="24"/>
        </w:rPr>
        <w:t>Vol 10</w:t>
      </w:r>
    </w:p>
    <w:p w14:paraId="2D220AF2" w14:textId="22C43A73" w:rsidR="00866E14" w:rsidRPr="00866E14" w:rsidRDefault="00866E14" w:rsidP="003A10C0">
      <w:pPr>
        <w:pStyle w:val="ListParagraph"/>
        <w:widowControl w:val="0"/>
        <w:numPr>
          <w:ilvl w:val="1"/>
          <w:numId w:val="26"/>
        </w:numPr>
        <w:autoSpaceDE w:val="0"/>
        <w:autoSpaceDN w:val="0"/>
        <w:adjustRightInd w:val="0"/>
        <w:spacing w:before="240" w:after="60"/>
        <w:ind w:right="43"/>
        <w:rPr>
          <w:rFonts w:ascii="Times New Roman" w:hAnsi="Times New Roman"/>
          <w:b/>
          <w:i/>
          <w:iCs/>
          <w:color w:val="000000"/>
          <w:sz w:val="24"/>
          <w:szCs w:val="24"/>
        </w:rPr>
      </w:pPr>
      <w:r w:rsidRPr="00866E14">
        <w:rPr>
          <w:rFonts w:ascii="Times New Roman" w:hAnsi="Times New Roman"/>
          <w:b/>
          <w:i/>
          <w:iCs/>
          <w:color w:val="000000"/>
          <w:sz w:val="24"/>
          <w:szCs w:val="24"/>
        </w:rPr>
        <w:t>Making Your Tools Work for You</w:t>
      </w:r>
      <w:r>
        <w:rPr>
          <w:rFonts w:ascii="Times New Roman" w:hAnsi="Times New Roman"/>
          <w:b/>
          <w:i/>
          <w:iCs/>
          <w:color w:val="000000"/>
          <w:sz w:val="24"/>
          <w:szCs w:val="24"/>
        </w:rPr>
        <w:t xml:space="preserve"> </w:t>
      </w:r>
      <w:r w:rsidRPr="00866E14">
        <w:rPr>
          <w:rFonts w:ascii="Times New Roman" w:hAnsi="Times New Roman"/>
          <w:bCs/>
          <w:color w:val="000000"/>
          <w:sz w:val="24"/>
          <w:szCs w:val="24"/>
        </w:rPr>
        <w:t>(SAA, 2020)</w:t>
      </w:r>
    </w:p>
    <w:p w14:paraId="73FBE808" w14:textId="557EBA78" w:rsidR="00866E14" w:rsidRPr="00866E14" w:rsidRDefault="00956699" w:rsidP="00866E14">
      <w:pPr>
        <w:pStyle w:val="ListParagraph"/>
        <w:widowControl w:val="0"/>
        <w:numPr>
          <w:ilvl w:val="2"/>
          <w:numId w:val="26"/>
        </w:numPr>
        <w:autoSpaceDE w:val="0"/>
        <w:autoSpaceDN w:val="0"/>
        <w:adjustRightInd w:val="0"/>
        <w:spacing w:before="240" w:after="60"/>
        <w:ind w:right="43"/>
        <w:rPr>
          <w:rFonts w:ascii="Times New Roman" w:hAnsi="Times New Roman"/>
          <w:bCs/>
          <w:i/>
          <w:iCs/>
          <w:color w:val="000000"/>
          <w:sz w:val="24"/>
          <w:szCs w:val="24"/>
        </w:rPr>
      </w:pPr>
      <w:hyperlink r:id="rId27" w:history="1">
        <w:r w:rsidR="00794DA9" w:rsidRPr="00866E14">
          <w:rPr>
            <w:rStyle w:val="Hyperlink"/>
            <w:rFonts w:ascii="Times New Roman" w:hAnsi="Times New Roman"/>
            <w:bCs/>
            <w:i/>
            <w:iCs/>
            <w:sz w:val="24"/>
            <w:szCs w:val="24"/>
          </w:rPr>
          <w:t xml:space="preserve">Journal of </w:t>
        </w:r>
        <w:r w:rsidR="00866E14" w:rsidRPr="00866E14">
          <w:rPr>
            <w:rStyle w:val="Hyperlink"/>
            <w:rFonts w:ascii="Times New Roman" w:hAnsi="Times New Roman"/>
            <w:bCs/>
            <w:i/>
            <w:iCs/>
            <w:sz w:val="24"/>
            <w:szCs w:val="24"/>
          </w:rPr>
          <w:t>Contemporary Archival Studies</w:t>
        </w:r>
      </w:hyperlink>
      <w:r w:rsidR="00794DA9" w:rsidRPr="00794DA9">
        <w:rPr>
          <w:rFonts w:ascii="Times New Roman" w:hAnsi="Times New Roman"/>
          <w:bCs/>
          <w:color w:val="000000"/>
          <w:sz w:val="24"/>
          <w:szCs w:val="24"/>
        </w:rPr>
        <w:t xml:space="preserve"> </w:t>
      </w:r>
      <w:r w:rsidR="00866E14">
        <w:rPr>
          <w:rFonts w:ascii="Times New Roman" w:hAnsi="Times New Roman"/>
          <w:bCs/>
          <w:color w:val="000000"/>
          <w:sz w:val="24"/>
          <w:szCs w:val="24"/>
        </w:rPr>
        <w:t>Vol 10</w:t>
      </w:r>
    </w:p>
    <w:p w14:paraId="7DC9AA1D" w14:textId="7EA5412E" w:rsidR="00866E14" w:rsidRPr="00090160" w:rsidRDefault="00956699" w:rsidP="00866E14">
      <w:pPr>
        <w:pStyle w:val="ListParagraph"/>
        <w:widowControl w:val="0"/>
        <w:numPr>
          <w:ilvl w:val="2"/>
          <w:numId w:val="26"/>
        </w:numPr>
        <w:autoSpaceDE w:val="0"/>
        <w:autoSpaceDN w:val="0"/>
        <w:adjustRightInd w:val="0"/>
        <w:spacing w:before="240" w:after="60"/>
        <w:ind w:right="43"/>
        <w:rPr>
          <w:rStyle w:val="Hyperlink"/>
          <w:rFonts w:ascii="Times New Roman" w:hAnsi="Times New Roman"/>
          <w:bCs/>
          <w:i/>
          <w:iCs/>
          <w:color w:val="000000"/>
          <w:sz w:val="24"/>
          <w:szCs w:val="24"/>
          <w:u w:val="none"/>
        </w:rPr>
      </w:pPr>
      <w:hyperlink r:id="rId28" w:history="1">
        <w:r w:rsidR="00866E14" w:rsidRPr="00866E14">
          <w:rPr>
            <w:rStyle w:val="Hyperlink"/>
            <w:rFonts w:ascii="Times New Roman" w:hAnsi="Times New Roman"/>
            <w:bCs/>
            <w:i/>
            <w:iCs/>
            <w:sz w:val="24"/>
            <w:szCs w:val="24"/>
          </w:rPr>
          <w:t>Journal of Western Archives</w:t>
        </w:r>
      </w:hyperlink>
    </w:p>
    <w:p w14:paraId="37735AFD" w14:textId="61A0758F" w:rsidR="00090160" w:rsidRPr="00090160" w:rsidRDefault="00090160" w:rsidP="008A6833">
      <w:pPr>
        <w:pStyle w:val="ListParagraph"/>
        <w:numPr>
          <w:ilvl w:val="0"/>
          <w:numId w:val="26"/>
        </w:numPr>
        <w:shd w:val="clear" w:color="auto" w:fill="FFFFFF"/>
        <w:spacing w:before="240" w:after="240" w:line="263" w:lineRule="atLeast"/>
        <w:rPr>
          <w:rFonts w:ascii="Arial" w:hAnsi="Arial" w:cs="Arial"/>
          <w:b/>
          <w:bCs/>
          <w:color w:val="606060"/>
          <w:sz w:val="21"/>
          <w:szCs w:val="21"/>
        </w:rPr>
      </w:pPr>
      <w:r w:rsidRPr="00090160">
        <w:rPr>
          <w:rFonts w:ascii="Arial" w:hAnsi="Arial" w:cs="Arial"/>
          <w:b/>
          <w:bCs/>
          <w:color w:val="606060"/>
          <w:sz w:val="21"/>
          <w:szCs w:val="21"/>
        </w:rPr>
        <w:t>Praise for </w:t>
      </w:r>
      <w:r w:rsidRPr="00090160">
        <w:rPr>
          <w:rFonts w:ascii="Arial" w:hAnsi="Arial" w:cs="Arial"/>
          <w:b/>
          <w:bCs/>
          <w:i/>
          <w:iCs/>
          <w:color w:val="606060"/>
          <w:sz w:val="21"/>
          <w:szCs w:val="21"/>
        </w:rPr>
        <w:t>Archival Accessioning</w:t>
      </w:r>
      <w:r w:rsidRPr="00090160">
        <w:rPr>
          <w:rFonts w:ascii="Arial" w:hAnsi="Arial" w:cs="Arial"/>
          <w:color w:val="606060"/>
          <w:sz w:val="21"/>
          <w:szCs w:val="21"/>
        </w:rPr>
        <w:br/>
        <w:t>Haley E. Aaron (Alabama Department of Archives and History) reviews </w:t>
      </w:r>
      <w:r w:rsidRPr="00090160">
        <w:rPr>
          <w:rFonts w:ascii="Arial" w:hAnsi="Arial" w:cs="Arial"/>
          <w:i/>
          <w:iCs/>
          <w:color w:val="606060"/>
          <w:sz w:val="21"/>
          <w:szCs w:val="21"/>
        </w:rPr>
        <w:t>Archival Accessioning,</w:t>
      </w:r>
      <w:r w:rsidRPr="00090160">
        <w:rPr>
          <w:rFonts w:ascii="Arial" w:hAnsi="Arial" w:cs="Arial"/>
          <w:color w:val="606060"/>
          <w:sz w:val="21"/>
          <w:szCs w:val="21"/>
        </w:rPr>
        <w:t xml:space="preserve"> edited by Audra Eagle Yun (SAA, 2021), in </w:t>
      </w:r>
      <w:hyperlink r:id="rId29" w:history="1">
        <w:r w:rsidRPr="00090160">
          <w:rPr>
            <w:rStyle w:val="Hyperlink"/>
            <w:rFonts w:ascii="Arial" w:hAnsi="Arial" w:cs="Arial"/>
            <w:i/>
            <w:iCs/>
            <w:sz w:val="21"/>
            <w:szCs w:val="21"/>
          </w:rPr>
          <w:t>Archival Issues</w:t>
        </w:r>
      </w:hyperlink>
      <w:r w:rsidRPr="00090160">
        <w:rPr>
          <w:rFonts w:ascii="Arial" w:hAnsi="Arial" w:cs="Arial"/>
          <w:color w:val="606060"/>
          <w:sz w:val="21"/>
          <w:szCs w:val="21"/>
        </w:rPr>
        <w:t xml:space="preserve">. She writes, "The theory and practice of archival accessioning remains largely overlooked in professional literature. </w:t>
      </w:r>
      <w:r w:rsidRPr="00090160">
        <w:rPr>
          <w:rFonts w:ascii="Arial" w:hAnsi="Arial" w:cs="Arial"/>
          <w:i/>
          <w:iCs/>
          <w:color w:val="606060"/>
          <w:sz w:val="21"/>
          <w:szCs w:val="21"/>
        </w:rPr>
        <w:t>Archival Accessioning</w:t>
      </w:r>
      <w:r w:rsidRPr="00090160">
        <w:rPr>
          <w:rFonts w:ascii="Arial" w:hAnsi="Arial" w:cs="Arial"/>
          <w:color w:val="606060"/>
          <w:sz w:val="21"/>
          <w:szCs w:val="21"/>
        </w:rPr>
        <w:t xml:space="preserve"> seeks to address this gap through a robust introduction to the history and principles of accessioning and a collection of thoughtful case studies."</w:t>
      </w:r>
      <w:r w:rsidRPr="00090160">
        <w:rPr>
          <w:rFonts w:ascii="Arial" w:hAnsi="Arial" w:cs="Arial"/>
          <w:color w:val="606060"/>
          <w:sz w:val="21"/>
          <w:szCs w:val="21"/>
        </w:rPr>
        <w:br/>
      </w:r>
    </w:p>
    <w:p w14:paraId="5F767C7E" w14:textId="77777777" w:rsidR="00090160" w:rsidRPr="00090160" w:rsidRDefault="00090160" w:rsidP="00090160">
      <w:pPr>
        <w:pStyle w:val="ListParagraph"/>
        <w:numPr>
          <w:ilvl w:val="0"/>
          <w:numId w:val="26"/>
        </w:numPr>
        <w:shd w:val="clear" w:color="auto" w:fill="FFFFFF"/>
        <w:spacing w:before="240" w:after="240" w:line="263" w:lineRule="atLeast"/>
        <w:rPr>
          <w:rFonts w:ascii="Arial" w:hAnsi="Arial" w:cs="Arial"/>
          <w:b/>
          <w:bCs/>
          <w:color w:val="606060"/>
          <w:sz w:val="21"/>
          <w:szCs w:val="21"/>
        </w:rPr>
      </w:pPr>
    </w:p>
    <w:p w14:paraId="2D4E626D" w14:textId="12EE0572" w:rsidR="00090160" w:rsidRDefault="00090160" w:rsidP="00CB1CEB">
      <w:pPr>
        <w:pStyle w:val="ListParagraph"/>
        <w:widowControl w:val="0"/>
        <w:numPr>
          <w:ilvl w:val="0"/>
          <w:numId w:val="26"/>
        </w:numPr>
        <w:shd w:val="clear" w:color="auto" w:fill="FFFFFF"/>
        <w:autoSpaceDE w:val="0"/>
        <w:autoSpaceDN w:val="0"/>
        <w:adjustRightInd w:val="0"/>
        <w:spacing w:before="240" w:after="60" w:line="263" w:lineRule="atLeast"/>
        <w:ind w:right="43"/>
        <w:rPr>
          <w:rFonts w:ascii="Times New Roman" w:hAnsi="Times New Roman"/>
          <w:bCs/>
          <w:i/>
          <w:iCs/>
          <w:color w:val="000000"/>
          <w:sz w:val="24"/>
          <w:szCs w:val="24"/>
        </w:rPr>
      </w:pPr>
      <w:r w:rsidRPr="008A6833">
        <w:rPr>
          <w:rFonts w:ascii="Arial" w:hAnsi="Arial" w:cs="Arial"/>
          <w:b/>
          <w:bCs/>
          <w:color w:val="606060"/>
          <w:sz w:val="21"/>
          <w:szCs w:val="21"/>
        </w:rPr>
        <w:t>Praise for </w:t>
      </w:r>
      <w:r w:rsidRPr="008A6833">
        <w:rPr>
          <w:rFonts w:ascii="Arial" w:hAnsi="Arial" w:cs="Arial"/>
          <w:b/>
          <w:bCs/>
          <w:i/>
          <w:iCs/>
          <w:color w:val="606060"/>
          <w:sz w:val="21"/>
          <w:szCs w:val="21"/>
        </w:rPr>
        <w:t>Making Your Tools Work for You</w:t>
      </w:r>
      <w:r w:rsidRPr="008A6833">
        <w:rPr>
          <w:rFonts w:ascii="Arial" w:hAnsi="Arial" w:cs="Arial"/>
          <w:color w:val="606060"/>
          <w:sz w:val="21"/>
          <w:szCs w:val="21"/>
        </w:rPr>
        <w:br/>
      </w:r>
      <w:r w:rsidRPr="008A6833">
        <w:rPr>
          <w:rFonts w:ascii="Roboto" w:hAnsi="Roboto"/>
          <w:color w:val="525354"/>
          <w:sz w:val="21"/>
          <w:szCs w:val="21"/>
          <w:shd w:val="clear" w:color="auto" w:fill="FFFFFF"/>
        </w:rPr>
        <w:t>Rachel I. Howard</w:t>
      </w:r>
      <w:r w:rsidRPr="008A6833">
        <w:rPr>
          <w:rFonts w:ascii="Arial" w:hAnsi="Arial" w:cs="Arial"/>
          <w:color w:val="606060"/>
          <w:sz w:val="21"/>
          <w:szCs w:val="21"/>
        </w:rPr>
        <w:t xml:space="preserve"> (University of Louisville Archives and Special Collections) reviews </w:t>
      </w:r>
      <w:r w:rsidRPr="008A6833">
        <w:rPr>
          <w:rFonts w:ascii="Arial" w:hAnsi="Arial" w:cs="Arial"/>
          <w:i/>
          <w:iCs/>
          <w:color w:val="606060"/>
          <w:sz w:val="21"/>
          <w:szCs w:val="21"/>
        </w:rPr>
        <w:t>Marking Your Tools Work for You</w:t>
      </w:r>
      <w:r w:rsidRPr="008A6833">
        <w:rPr>
          <w:rFonts w:ascii="Arial" w:hAnsi="Arial" w:cs="Arial"/>
          <w:color w:val="606060"/>
          <w:sz w:val="21"/>
          <w:szCs w:val="21"/>
        </w:rPr>
        <w:t xml:space="preserve"> by Max Eckard (SAA, 2020) in </w:t>
      </w:r>
      <w:hyperlink r:id="rId30" w:history="1">
        <w:r w:rsidRPr="008A6833">
          <w:rPr>
            <w:rStyle w:val="Emphasis"/>
            <w:rFonts w:ascii="Roboto" w:hAnsi="Roboto"/>
            <w:color w:val="00A6B8"/>
            <w:sz w:val="21"/>
            <w:szCs w:val="21"/>
            <w:shd w:val="clear" w:color="auto" w:fill="FFFFFF"/>
          </w:rPr>
          <w:t>Archival Issues</w:t>
        </w:r>
      </w:hyperlink>
      <w:r w:rsidRPr="008A6833">
        <w:rPr>
          <w:rFonts w:ascii="Arial" w:hAnsi="Arial" w:cs="Arial"/>
          <w:color w:val="606060"/>
          <w:sz w:val="21"/>
          <w:szCs w:val="21"/>
        </w:rPr>
        <w:t>. She writes, "</w:t>
      </w:r>
      <w:r w:rsidRPr="008A6833">
        <w:rPr>
          <w:rFonts w:ascii="Roboto" w:hAnsi="Roboto"/>
          <w:color w:val="525354"/>
          <w:sz w:val="21"/>
          <w:szCs w:val="21"/>
          <w:shd w:val="clear" w:color="auto" w:fill="FFFFFF"/>
        </w:rPr>
        <w:t xml:space="preserve"> [</w:t>
      </w:r>
      <w:r w:rsidRPr="008A6833">
        <w:rPr>
          <w:rStyle w:val="Emphasis"/>
          <w:rFonts w:ascii="Roboto" w:hAnsi="Roboto"/>
        </w:rPr>
        <w:t>Making Your Tools Work for You</w:t>
      </w:r>
      <w:r>
        <w:t xml:space="preserve">] will continue to serve as a resource at my place of work, and I would recommend it to archivists attempting to use technology more effectively and technologists seeking to better serve archivists.” </w:t>
      </w:r>
      <w:r w:rsidRPr="008A6833">
        <w:rPr>
          <w:rFonts w:ascii="Arial" w:hAnsi="Arial" w:cs="Arial"/>
          <w:color w:val="606060"/>
          <w:sz w:val="21"/>
          <w:szCs w:val="21"/>
        </w:rPr>
        <w:br/>
      </w:r>
      <w:r w:rsidRPr="008A6833">
        <w:rPr>
          <w:rFonts w:ascii="Arial" w:hAnsi="Arial" w:cs="Arial"/>
          <w:color w:val="606060"/>
          <w:sz w:val="21"/>
          <w:szCs w:val="21"/>
        </w:rPr>
        <w:br/>
      </w:r>
    </w:p>
    <w:p w14:paraId="1C975237" w14:textId="684A220F" w:rsidR="008A6833" w:rsidRPr="00956699" w:rsidRDefault="008A6833" w:rsidP="00CB1CEB">
      <w:pPr>
        <w:pStyle w:val="ListParagraph"/>
        <w:widowControl w:val="0"/>
        <w:numPr>
          <w:ilvl w:val="0"/>
          <w:numId w:val="26"/>
        </w:numPr>
        <w:shd w:val="clear" w:color="auto" w:fill="FFFFFF"/>
        <w:autoSpaceDE w:val="0"/>
        <w:autoSpaceDN w:val="0"/>
        <w:adjustRightInd w:val="0"/>
        <w:spacing w:before="240" w:after="60" w:line="263" w:lineRule="atLeast"/>
        <w:ind w:right="43"/>
        <w:rPr>
          <w:rFonts w:ascii="Times New Roman" w:hAnsi="Times New Roman"/>
          <w:bCs/>
          <w:i/>
          <w:iCs/>
          <w:color w:val="000000"/>
          <w:sz w:val="24"/>
          <w:szCs w:val="24"/>
        </w:rPr>
      </w:pPr>
      <w:r>
        <w:rPr>
          <w:rStyle w:val="Strong"/>
          <w:rFonts w:ascii="Arial" w:hAnsi="Arial" w:cs="Arial"/>
          <w:color w:val="606060"/>
          <w:sz w:val="21"/>
          <w:szCs w:val="21"/>
          <w:shd w:val="clear" w:color="auto" w:fill="FFFFFF"/>
        </w:rPr>
        <w:t>Praise for </w:t>
      </w:r>
      <w:r>
        <w:rPr>
          <w:rStyle w:val="Emphasis"/>
          <w:rFonts w:ascii="Arial" w:hAnsi="Arial" w:cs="Arial"/>
          <w:b/>
          <w:bCs/>
          <w:color w:val="606060"/>
          <w:sz w:val="21"/>
          <w:szCs w:val="21"/>
          <w:shd w:val="clear" w:color="auto" w:fill="FFFFFF"/>
        </w:rPr>
        <w:t>Managing Business Archives</w:t>
      </w:r>
      <w:r>
        <w:rPr>
          <w:rFonts w:ascii="Arial" w:hAnsi="Arial" w:cs="Arial"/>
          <w:color w:val="606060"/>
          <w:sz w:val="21"/>
          <w:szCs w:val="21"/>
        </w:rPr>
        <w:br/>
      </w:r>
      <w:r>
        <w:rPr>
          <w:rFonts w:ascii="Arial" w:hAnsi="Arial" w:cs="Arial"/>
          <w:color w:val="606060"/>
          <w:sz w:val="21"/>
          <w:szCs w:val="21"/>
          <w:shd w:val="clear" w:color="auto" w:fill="FFFFFF"/>
        </w:rPr>
        <w:t>Digital archivist Amanda Garfunkel reviews </w:t>
      </w:r>
      <w:r>
        <w:rPr>
          <w:rStyle w:val="Emphasis"/>
          <w:rFonts w:ascii="Arial" w:hAnsi="Arial" w:cs="Arial"/>
          <w:color w:val="606060"/>
          <w:sz w:val="21"/>
          <w:szCs w:val="21"/>
          <w:shd w:val="clear" w:color="auto" w:fill="FFFFFF"/>
        </w:rPr>
        <w:t>Managing Business Archives</w:t>
      </w:r>
      <w:r>
        <w:rPr>
          <w:rFonts w:ascii="Arial" w:hAnsi="Arial" w:cs="Arial"/>
          <w:color w:val="606060"/>
          <w:sz w:val="21"/>
          <w:szCs w:val="21"/>
          <w:shd w:val="clear" w:color="auto" w:fill="FFFFFF"/>
        </w:rPr>
        <w:t xml:space="preserve"> (SAA, 2022) edited by Sarah </w:t>
      </w:r>
      <w:proofErr w:type="spellStart"/>
      <w:r>
        <w:rPr>
          <w:rFonts w:ascii="Arial" w:hAnsi="Arial" w:cs="Arial"/>
          <w:color w:val="606060"/>
          <w:sz w:val="21"/>
          <w:szCs w:val="21"/>
          <w:shd w:val="clear" w:color="auto" w:fill="FFFFFF"/>
        </w:rPr>
        <w:t>Polirer</w:t>
      </w:r>
      <w:proofErr w:type="spellEnd"/>
      <w:r>
        <w:rPr>
          <w:rFonts w:ascii="Arial" w:hAnsi="Arial" w:cs="Arial"/>
          <w:color w:val="606060"/>
          <w:sz w:val="21"/>
          <w:szCs w:val="21"/>
          <w:shd w:val="clear" w:color="auto" w:fill="FFFFFF"/>
        </w:rPr>
        <w:t xml:space="preserve"> in </w:t>
      </w:r>
      <w:hyperlink r:id="rId31" w:history="1">
        <w:r>
          <w:rPr>
            <w:rStyle w:val="Emphasis"/>
            <w:rFonts w:ascii="Arial" w:hAnsi="Arial" w:cs="Arial"/>
            <w:color w:val="378BDC"/>
            <w:sz w:val="21"/>
            <w:szCs w:val="21"/>
            <w:u w:val="single"/>
            <w:shd w:val="clear" w:color="auto" w:fill="FFFFFF"/>
          </w:rPr>
          <w:t>Mid-Atlantic Archivist</w:t>
        </w:r>
      </w:hyperlink>
      <w:r>
        <w:rPr>
          <w:rFonts w:ascii="Arial" w:hAnsi="Arial" w:cs="Arial"/>
          <w:color w:val="606060"/>
          <w:sz w:val="21"/>
          <w:szCs w:val="21"/>
          <w:shd w:val="clear" w:color="auto" w:fill="FFFFFF"/>
        </w:rPr>
        <w:t>. She writes, "As someone who previously worked with business archives</w:t>
      </w:r>
      <w:proofErr w:type="gramStart"/>
      <w:r>
        <w:rPr>
          <w:rFonts w:ascii="Arial" w:hAnsi="Arial" w:cs="Arial"/>
          <w:color w:val="606060"/>
          <w:sz w:val="21"/>
          <w:szCs w:val="21"/>
          <w:shd w:val="clear" w:color="auto" w:fill="FFFFFF"/>
        </w:rPr>
        <w:t>…[</w:t>
      </w:r>
      <w:proofErr w:type="gramEnd"/>
      <w:r>
        <w:rPr>
          <w:rFonts w:ascii="Arial" w:hAnsi="Arial" w:cs="Arial"/>
          <w:color w:val="606060"/>
          <w:sz w:val="21"/>
          <w:szCs w:val="21"/>
          <w:shd w:val="clear" w:color="auto" w:fill="FFFFFF"/>
        </w:rPr>
        <w:t>the book] would have been a good resource to have as I transitioned out of library school and an academic environment to the realities of how 'best practices' aren't always attainable or feasible in a business setting."</w:t>
      </w:r>
    </w:p>
    <w:p w14:paraId="4A2EF038" w14:textId="77777777" w:rsidR="00956699" w:rsidRPr="00956699" w:rsidRDefault="00956699" w:rsidP="00956699">
      <w:pPr>
        <w:pStyle w:val="ListParagraph"/>
        <w:numPr>
          <w:ilvl w:val="0"/>
          <w:numId w:val="26"/>
        </w:numPr>
        <w:shd w:val="clear" w:color="auto" w:fill="FFFFFF"/>
        <w:spacing w:before="240" w:after="240" w:line="263" w:lineRule="atLeast"/>
        <w:rPr>
          <w:rFonts w:ascii="Arial" w:hAnsi="Arial" w:cs="Arial"/>
          <w:color w:val="606060"/>
          <w:sz w:val="21"/>
          <w:szCs w:val="21"/>
        </w:rPr>
      </w:pPr>
      <w:r w:rsidRPr="00956699">
        <w:rPr>
          <w:rFonts w:ascii="Arial" w:hAnsi="Arial" w:cs="Arial"/>
          <w:b/>
          <w:bCs/>
          <w:color w:val="606060"/>
          <w:sz w:val="21"/>
          <w:szCs w:val="21"/>
        </w:rPr>
        <w:t>Praise for </w:t>
      </w:r>
      <w:r w:rsidRPr="00956699">
        <w:rPr>
          <w:rFonts w:ascii="Arial" w:hAnsi="Arial" w:cs="Arial"/>
          <w:b/>
          <w:bCs/>
          <w:i/>
          <w:iCs/>
          <w:color w:val="606060"/>
          <w:sz w:val="21"/>
          <w:szCs w:val="21"/>
        </w:rPr>
        <w:t>Managing Business Archives</w:t>
      </w:r>
      <w:r w:rsidRPr="00956699">
        <w:rPr>
          <w:rFonts w:ascii="Arial" w:hAnsi="Arial" w:cs="Arial"/>
          <w:color w:val="606060"/>
          <w:sz w:val="21"/>
          <w:szCs w:val="21"/>
        </w:rPr>
        <w:br/>
        <w:t xml:space="preserve">Erin M. </w:t>
      </w:r>
      <w:proofErr w:type="spellStart"/>
      <w:r w:rsidRPr="00956699">
        <w:rPr>
          <w:rFonts w:ascii="Arial" w:hAnsi="Arial" w:cs="Arial"/>
          <w:color w:val="606060"/>
          <w:sz w:val="21"/>
          <w:szCs w:val="21"/>
        </w:rPr>
        <w:t>Louthen</w:t>
      </w:r>
      <w:proofErr w:type="spellEnd"/>
      <w:r w:rsidRPr="00956699">
        <w:rPr>
          <w:rFonts w:ascii="Arial" w:hAnsi="Arial" w:cs="Arial"/>
          <w:color w:val="606060"/>
          <w:sz w:val="21"/>
          <w:szCs w:val="21"/>
        </w:rPr>
        <w:t xml:space="preserve"> (Diocese of San Jose) reviews </w:t>
      </w:r>
      <w:r w:rsidRPr="00956699">
        <w:rPr>
          <w:rFonts w:ascii="Arial" w:hAnsi="Arial" w:cs="Arial"/>
          <w:i/>
          <w:iCs/>
          <w:color w:val="606060"/>
          <w:sz w:val="21"/>
          <w:szCs w:val="21"/>
        </w:rPr>
        <w:t>Managing Business Archives</w:t>
      </w:r>
      <w:r w:rsidRPr="00956699">
        <w:rPr>
          <w:rFonts w:ascii="Arial" w:hAnsi="Arial" w:cs="Arial"/>
          <w:color w:val="606060"/>
          <w:sz w:val="21"/>
          <w:szCs w:val="21"/>
        </w:rPr>
        <w:t xml:space="preserve"> (SAA, 2022), edited by Sarah </w:t>
      </w:r>
      <w:proofErr w:type="spellStart"/>
      <w:r w:rsidRPr="00956699">
        <w:rPr>
          <w:rFonts w:ascii="Arial" w:hAnsi="Arial" w:cs="Arial"/>
          <w:color w:val="606060"/>
          <w:sz w:val="21"/>
          <w:szCs w:val="21"/>
        </w:rPr>
        <w:t>Polirer</w:t>
      </w:r>
      <w:proofErr w:type="spellEnd"/>
      <w:r w:rsidRPr="00956699">
        <w:rPr>
          <w:rFonts w:ascii="Arial" w:hAnsi="Arial" w:cs="Arial"/>
          <w:color w:val="606060"/>
          <w:sz w:val="21"/>
          <w:szCs w:val="21"/>
        </w:rPr>
        <w:t xml:space="preserve">, in the </w:t>
      </w:r>
      <w:hyperlink r:id="rId32" w:history="1">
        <w:r w:rsidRPr="00956699">
          <w:rPr>
            <w:rStyle w:val="Hyperlink"/>
            <w:rFonts w:ascii="Arial" w:hAnsi="Arial" w:cs="Arial"/>
            <w:i/>
            <w:iCs/>
            <w:sz w:val="21"/>
            <w:szCs w:val="21"/>
          </w:rPr>
          <w:t>Journal of Western Archives</w:t>
        </w:r>
      </w:hyperlink>
      <w:r w:rsidRPr="00956699">
        <w:rPr>
          <w:rFonts w:ascii="Arial" w:hAnsi="Arial" w:cs="Arial"/>
          <w:color w:val="606060"/>
          <w:sz w:val="21"/>
          <w:szCs w:val="21"/>
        </w:rPr>
        <w:t>. She writes, "Both the editor and its expert contributors have created a book that has the potential of becoming a modern classic in the world of information professionals. Placing an emphasis on practicality and real-world situations that will be useful to archivists in any field, business or otherwise, the book offers an incredibly resourceful and comprehensive look at the ways a wide variety of business and organizational archivists tackle both day-to-day issues and long-term (or legacy) problems with creative, pragmatic strategies and solutions."</w:t>
      </w:r>
    </w:p>
    <w:p w14:paraId="05C265CB" w14:textId="77777777" w:rsidR="00956699" w:rsidRPr="00956699" w:rsidRDefault="00956699" w:rsidP="00956699">
      <w:pPr>
        <w:pStyle w:val="ListParagraph"/>
        <w:numPr>
          <w:ilvl w:val="0"/>
          <w:numId w:val="26"/>
        </w:numPr>
        <w:shd w:val="clear" w:color="auto" w:fill="FFFFFF"/>
        <w:spacing w:before="240" w:after="240" w:line="263" w:lineRule="atLeast"/>
        <w:rPr>
          <w:rFonts w:ascii="Arial" w:hAnsi="Arial" w:cs="Arial"/>
          <w:color w:val="606060"/>
          <w:sz w:val="21"/>
          <w:szCs w:val="21"/>
        </w:rPr>
      </w:pPr>
      <w:r w:rsidRPr="00956699">
        <w:rPr>
          <w:rFonts w:ascii="Arial" w:hAnsi="Arial" w:cs="Arial"/>
          <w:color w:val="606060"/>
          <w:sz w:val="21"/>
          <w:szCs w:val="21"/>
        </w:rPr>
        <w:t>Read the full review and get your copy from the SAA Bookstore today!</w:t>
      </w:r>
    </w:p>
    <w:p w14:paraId="0DC7E13C" w14:textId="77777777" w:rsidR="00956699" w:rsidRPr="00956699" w:rsidRDefault="00956699" w:rsidP="00956699">
      <w:pPr>
        <w:pStyle w:val="ListParagraph"/>
        <w:numPr>
          <w:ilvl w:val="0"/>
          <w:numId w:val="26"/>
        </w:numPr>
        <w:shd w:val="clear" w:color="auto" w:fill="FFFFFF"/>
        <w:spacing w:before="240" w:after="240" w:line="263" w:lineRule="atLeast"/>
        <w:rPr>
          <w:rFonts w:ascii="Arial" w:hAnsi="Arial" w:cs="Arial"/>
          <w:color w:val="606060"/>
          <w:sz w:val="21"/>
          <w:szCs w:val="21"/>
        </w:rPr>
      </w:pPr>
      <w:hyperlink r:id="rId33" w:history="1">
        <w:r w:rsidRPr="00956699">
          <w:rPr>
            <w:rStyle w:val="Hyperlink"/>
            <w:rFonts w:ascii="Arial" w:hAnsi="Arial" w:cs="Arial"/>
            <w:color w:val="378BDC"/>
            <w:sz w:val="21"/>
            <w:szCs w:val="21"/>
          </w:rPr>
          <w:t>Print</w:t>
        </w:r>
      </w:hyperlink>
      <w:r w:rsidRPr="00956699">
        <w:rPr>
          <w:rFonts w:ascii="Arial" w:hAnsi="Arial" w:cs="Arial"/>
          <w:color w:val="606060"/>
          <w:sz w:val="21"/>
          <w:szCs w:val="21"/>
        </w:rPr>
        <w:t> | </w:t>
      </w:r>
      <w:proofErr w:type="spellStart"/>
      <w:r w:rsidRPr="00956699">
        <w:rPr>
          <w:rFonts w:ascii="Arial" w:hAnsi="Arial" w:cs="Arial"/>
          <w:color w:val="606060"/>
          <w:sz w:val="21"/>
          <w:szCs w:val="21"/>
        </w:rPr>
        <w:fldChar w:fldCharType="begin"/>
      </w:r>
      <w:r w:rsidRPr="00956699">
        <w:rPr>
          <w:rFonts w:ascii="Arial" w:hAnsi="Arial" w:cs="Arial"/>
          <w:color w:val="606060"/>
          <w:sz w:val="21"/>
          <w:szCs w:val="21"/>
        </w:rPr>
        <w:instrText xml:space="preserve"> HYPERLINK "https://mysaa.archivists.org/productdetails?id=a1B5a00000kG8USEA0" </w:instrText>
      </w:r>
      <w:r w:rsidRPr="00956699">
        <w:rPr>
          <w:rFonts w:ascii="Arial" w:hAnsi="Arial" w:cs="Arial"/>
          <w:color w:val="606060"/>
          <w:sz w:val="21"/>
          <w:szCs w:val="21"/>
        </w:rPr>
        <w:fldChar w:fldCharType="separate"/>
      </w:r>
      <w:r w:rsidRPr="00956699">
        <w:rPr>
          <w:rStyle w:val="Hyperlink"/>
          <w:rFonts w:ascii="Arial" w:hAnsi="Arial" w:cs="Arial"/>
          <w:color w:val="378BDC"/>
          <w:sz w:val="21"/>
          <w:szCs w:val="21"/>
        </w:rPr>
        <w:t>Epub</w:t>
      </w:r>
      <w:proofErr w:type="spellEnd"/>
      <w:r w:rsidRPr="00956699">
        <w:rPr>
          <w:rFonts w:ascii="Arial" w:hAnsi="Arial" w:cs="Arial"/>
          <w:color w:val="606060"/>
          <w:sz w:val="21"/>
          <w:szCs w:val="21"/>
        </w:rPr>
        <w:fldChar w:fldCharType="end"/>
      </w:r>
      <w:r w:rsidRPr="00956699">
        <w:rPr>
          <w:rFonts w:ascii="Arial" w:hAnsi="Arial" w:cs="Arial"/>
          <w:color w:val="606060"/>
          <w:sz w:val="21"/>
          <w:szCs w:val="21"/>
        </w:rPr>
        <w:t> | </w:t>
      </w:r>
      <w:hyperlink r:id="rId34" w:history="1">
        <w:r w:rsidRPr="00956699">
          <w:rPr>
            <w:rStyle w:val="Hyperlink"/>
            <w:rFonts w:ascii="Arial" w:hAnsi="Arial" w:cs="Arial"/>
            <w:color w:val="378BDC"/>
            <w:sz w:val="21"/>
            <w:szCs w:val="21"/>
          </w:rPr>
          <w:t>PDF</w:t>
        </w:r>
      </w:hyperlink>
      <w:r w:rsidRPr="00956699">
        <w:rPr>
          <w:rFonts w:ascii="Arial" w:hAnsi="Arial" w:cs="Arial"/>
          <w:color w:val="606060"/>
          <w:sz w:val="21"/>
          <w:szCs w:val="21"/>
        </w:rPr>
        <w:t> | </w:t>
      </w:r>
      <w:hyperlink r:id="rId35" w:history="1">
        <w:r w:rsidRPr="00956699">
          <w:rPr>
            <w:rStyle w:val="Hyperlink"/>
            <w:rFonts w:ascii="Arial" w:hAnsi="Arial" w:cs="Arial"/>
            <w:color w:val="378BDC"/>
            <w:sz w:val="21"/>
            <w:szCs w:val="21"/>
          </w:rPr>
          <w:t>Kindle</w:t>
        </w:r>
      </w:hyperlink>
    </w:p>
    <w:p w14:paraId="48186F06" w14:textId="77777777" w:rsidR="00956699" w:rsidRPr="00956699" w:rsidRDefault="00956699" w:rsidP="00956699">
      <w:pPr>
        <w:pStyle w:val="ListParagraph"/>
        <w:numPr>
          <w:ilvl w:val="0"/>
          <w:numId w:val="26"/>
        </w:numPr>
        <w:shd w:val="clear" w:color="auto" w:fill="FFFFFF"/>
        <w:spacing w:before="240" w:after="240" w:line="263" w:lineRule="atLeast"/>
        <w:rPr>
          <w:rFonts w:ascii="Arial" w:hAnsi="Arial" w:cs="Arial"/>
          <w:color w:val="606060"/>
          <w:sz w:val="21"/>
          <w:szCs w:val="21"/>
        </w:rPr>
      </w:pPr>
      <w:r w:rsidRPr="00956699">
        <w:rPr>
          <w:rFonts w:ascii="Arial" w:hAnsi="Arial" w:cs="Arial"/>
          <w:color w:val="606060"/>
          <w:sz w:val="21"/>
          <w:szCs w:val="21"/>
        </w:rPr>
        <w:t>List $69.00 | </w:t>
      </w:r>
      <w:r w:rsidRPr="00956699">
        <w:rPr>
          <w:rFonts w:ascii="Arial" w:hAnsi="Arial" w:cs="Arial"/>
          <w:b/>
          <w:bCs/>
          <w:color w:val="606060"/>
          <w:sz w:val="21"/>
          <w:szCs w:val="21"/>
        </w:rPr>
        <w:t>SAA members $49.00</w:t>
      </w:r>
    </w:p>
    <w:p w14:paraId="6C6803CE" w14:textId="77777777" w:rsidR="00956699" w:rsidRPr="00956699" w:rsidRDefault="00956699" w:rsidP="00956699">
      <w:pPr>
        <w:pStyle w:val="ListParagraph"/>
        <w:numPr>
          <w:ilvl w:val="0"/>
          <w:numId w:val="26"/>
        </w:numPr>
        <w:shd w:val="clear" w:color="auto" w:fill="FFFFFF"/>
        <w:spacing w:before="240" w:after="240" w:line="263" w:lineRule="atLeast"/>
        <w:rPr>
          <w:rFonts w:ascii="Arial" w:eastAsiaTheme="minorHAnsi" w:hAnsi="Arial" w:cs="Arial"/>
          <w:color w:val="606060"/>
          <w:sz w:val="21"/>
          <w:szCs w:val="21"/>
        </w:rPr>
      </w:pPr>
      <w:r w:rsidRPr="00956699">
        <w:rPr>
          <w:rFonts w:ascii="Arial" w:hAnsi="Arial" w:cs="Arial"/>
          <w:b/>
          <w:bCs/>
          <w:color w:val="606060"/>
          <w:sz w:val="21"/>
          <w:szCs w:val="21"/>
        </w:rPr>
        <w:t>Praise for </w:t>
      </w:r>
      <w:r w:rsidRPr="00956699">
        <w:rPr>
          <w:rFonts w:ascii="Arial" w:hAnsi="Arial" w:cs="Arial"/>
          <w:b/>
          <w:bCs/>
          <w:i/>
          <w:iCs/>
          <w:color w:val="606060"/>
          <w:sz w:val="21"/>
          <w:szCs w:val="21"/>
        </w:rPr>
        <w:t xml:space="preserve">Born-Digital Design Records </w:t>
      </w:r>
      <w:r w:rsidRPr="00956699">
        <w:rPr>
          <w:rFonts w:ascii="Arial" w:hAnsi="Arial" w:cs="Arial"/>
          <w:color w:val="606060"/>
          <w:sz w:val="21"/>
          <w:szCs w:val="21"/>
        </w:rPr>
        <w:br/>
        <w:t>Nicole Grady Mountjoy (University of the Pacific) reviews </w:t>
      </w:r>
      <w:r w:rsidRPr="00956699">
        <w:rPr>
          <w:rFonts w:ascii="Arial" w:hAnsi="Arial" w:cs="Arial"/>
          <w:i/>
          <w:iCs/>
          <w:color w:val="606060"/>
          <w:sz w:val="21"/>
          <w:szCs w:val="21"/>
        </w:rPr>
        <w:t>Born-Digital Design Records</w:t>
      </w:r>
      <w:r w:rsidRPr="00956699">
        <w:rPr>
          <w:rFonts w:ascii="Arial" w:hAnsi="Arial" w:cs="Arial"/>
          <w:color w:val="606060"/>
          <w:sz w:val="21"/>
          <w:szCs w:val="21"/>
        </w:rPr>
        <w:t>(SAA, 2022)</w:t>
      </w:r>
      <w:r w:rsidRPr="00956699">
        <w:rPr>
          <w:rFonts w:ascii="Arial" w:hAnsi="Arial" w:cs="Arial"/>
          <w:i/>
          <w:iCs/>
          <w:color w:val="606060"/>
          <w:sz w:val="21"/>
          <w:szCs w:val="21"/>
        </w:rPr>
        <w:t>,</w:t>
      </w:r>
      <w:r w:rsidRPr="00956699">
        <w:rPr>
          <w:rFonts w:ascii="Arial" w:hAnsi="Arial" w:cs="Arial"/>
          <w:color w:val="606060"/>
          <w:sz w:val="21"/>
          <w:szCs w:val="21"/>
        </w:rPr>
        <w:t xml:space="preserve"> edited by Samantha Winn, in </w:t>
      </w:r>
      <w:hyperlink r:id="rId36" w:history="1">
        <w:r w:rsidRPr="00956699">
          <w:rPr>
            <w:rStyle w:val="Hyperlink"/>
            <w:rFonts w:ascii="Arial" w:hAnsi="Arial" w:cs="Arial"/>
            <w:i/>
            <w:iCs/>
            <w:sz w:val="21"/>
            <w:szCs w:val="21"/>
          </w:rPr>
          <w:t>Journal of Western Archives</w:t>
        </w:r>
      </w:hyperlink>
      <w:r w:rsidRPr="00956699">
        <w:rPr>
          <w:rFonts w:ascii="Arial" w:hAnsi="Arial" w:cs="Arial"/>
          <w:color w:val="606060"/>
          <w:sz w:val="21"/>
          <w:szCs w:val="21"/>
        </w:rPr>
        <w:t xml:space="preserve">. She </w:t>
      </w:r>
      <w:r w:rsidRPr="00956699">
        <w:rPr>
          <w:rFonts w:asciiTheme="minorHAnsi" w:hAnsiTheme="minorHAnsi" w:cstheme="minorHAnsi"/>
          <w:color w:val="595959" w:themeColor="text1" w:themeTint="A6"/>
          <w:sz w:val="24"/>
          <w:szCs w:val="24"/>
        </w:rPr>
        <w:t xml:space="preserve">writes, "The technical terminology can seem intimidating, especially to those new to the field, but the authors do a good job in breaking the explanations and examples down into easily </w:t>
      </w:r>
      <w:r w:rsidRPr="00956699">
        <w:rPr>
          <w:rFonts w:asciiTheme="minorHAnsi" w:hAnsiTheme="minorHAnsi" w:cstheme="minorHAnsi"/>
          <w:color w:val="595959" w:themeColor="text1" w:themeTint="A6"/>
          <w:sz w:val="24"/>
          <w:szCs w:val="24"/>
        </w:rPr>
        <w:lastRenderedPageBreak/>
        <w:t>digestible parts. I would recommend this title to archivists without any experience with born-digital design records, especially if you will be working with those records in the future.”</w:t>
      </w:r>
      <w:r w:rsidRPr="00956699">
        <w:rPr>
          <w:rFonts w:ascii="Arial" w:hAnsi="Arial" w:cs="Arial"/>
          <w:color w:val="606060"/>
          <w:sz w:val="21"/>
          <w:szCs w:val="21"/>
        </w:rPr>
        <w:br/>
      </w:r>
      <w:r w:rsidRPr="00956699">
        <w:rPr>
          <w:rFonts w:ascii="Arial" w:hAnsi="Arial" w:cs="Arial"/>
          <w:color w:val="606060"/>
          <w:sz w:val="21"/>
          <w:szCs w:val="21"/>
        </w:rPr>
        <w:br/>
        <w:t>Read the full review and get your copy today from the SAA Bookstore! </w:t>
      </w:r>
    </w:p>
    <w:p w14:paraId="6D66F2BD" w14:textId="77777777" w:rsidR="00956699" w:rsidRPr="00956699" w:rsidRDefault="00956699" w:rsidP="00956699">
      <w:pPr>
        <w:pStyle w:val="ListParagraph"/>
        <w:numPr>
          <w:ilvl w:val="0"/>
          <w:numId w:val="26"/>
        </w:numPr>
        <w:shd w:val="clear" w:color="auto" w:fill="FFFFFF"/>
        <w:spacing w:before="240" w:after="240" w:line="263" w:lineRule="atLeast"/>
        <w:rPr>
          <w:rFonts w:asciiTheme="minorHAnsi" w:hAnsiTheme="minorHAnsi" w:cstheme="minorBidi"/>
        </w:rPr>
      </w:pPr>
      <w:hyperlink r:id="rId37" w:history="1">
        <w:r w:rsidRPr="00956699">
          <w:rPr>
            <w:rStyle w:val="Hyperlink"/>
            <w:rFonts w:ascii="Arial" w:hAnsi="Arial" w:cs="Arial"/>
            <w:sz w:val="21"/>
            <w:szCs w:val="21"/>
          </w:rPr>
          <w:t>Print</w:t>
        </w:r>
      </w:hyperlink>
      <w:r w:rsidRPr="00956699">
        <w:rPr>
          <w:rFonts w:ascii="Arial" w:hAnsi="Arial" w:cs="Arial"/>
          <w:color w:val="606060"/>
          <w:sz w:val="21"/>
          <w:szCs w:val="21"/>
        </w:rPr>
        <w:t xml:space="preserve"> | </w:t>
      </w:r>
      <w:proofErr w:type="spellStart"/>
      <w:r w:rsidRPr="00956699">
        <w:rPr>
          <w:rFonts w:ascii="Arial" w:hAnsi="Arial" w:cs="Arial"/>
          <w:color w:val="606060"/>
          <w:sz w:val="21"/>
          <w:szCs w:val="21"/>
        </w:rPr>
        <w:fldChar w:fldCharType="begin"/>
      </w:r>
      <w:r w:rsidRPr="00956699">
        <w:rPr>
          <w:rFonts w:ascii="Arial" w:hAnsi="Arial" w:cs="Arial"/>
          <w:color w:val="606060"/>
          <w:sz w:val="21"/>
          <w:szCs w:val="21"/>
        </w:rPr>
        <w:instrText xml:space="preserve"> HYPERLINK "https://mysaa.archivists.org/productdetails?id=a1B5a00000oEKsVEAW" \t "_blank" </w:instrText>
      </w:r>
      <w:r w:rsidRPr="00956699">
        <w:rPr>
          <w:rFonts w:ascii="Arial" w:hAnsi="Arial" w:cs="Arial"/>
          <w:color w:val="606060"/>
          <w:sz w:val="21"/>
          <w:szCs w:val="21"/>
        </w:rPr>
        <w:fldChar w:fldCharType="separate"/>
      </w:r>
      <w:r w:rsidRPr="00956699">
        <w:rPr>
          <w:rStyle w:val="Hyperlink"/>
          <w:rFonts w:ascii="Arial" w:hAnsi="Arial" w:cs="Arial"/>
          <w:sz w:val="21"/>
          <w:szCs w:val="21"/>
        </w:rPr>
        <w:t>Epub</w:t>
      </w:r>
      <w:proofErr w:type="spellEnd"/>
      <w:r w:rsidRPr="00956699">
        <w:rPr>
          <w:rStyle w:val="Hyperlink"/>
          <w:rFonts w:ascii="Arial" w:hAnsi="Arial" w:cs="Arial"/>
          <w:sz w:val="21"/>
          <w:szCs w:val="21"/>
        </w:rPr>
        <w:t> </w:t>
      </w:r>
      <w:r w:rsidRPr="00956699">
        <w:rPr>
          <w:rFonts w:ascii="Arial" w:hAnsi="Arial" w:cs="Arial"/>
          <w:color w:val="606060"/>
          <w:sz w:val="21"/>
          <w:szCs w:val="21"/>
        </w:rPr>
        <w:fldChar w:fldCharType="end"/>
      </w:r>
      <w:r w:rsidRPr="00956699">
        <w:rPr>
          <w:rFonts w:ascii="Arial" w:hAnsi="Arial" w:cs="Arial"/>
          <w:color w:val="606060"/>
          <w:sz w:val="21"/>
          <w:szCs w:val="21"/>
        </w:rPr>
        <w:t>| </w:t>
      </w:r>
      <w:hyperlink r:id="rId38" w:tgtFrame="_blank" w:history="1">
        <w:r w:rsidRPr="00956699">
          <w:rPr>
            <w:rStyle w:val="Hyperlink"/>
            <w:rFonts w:ascii="Arial" w:hAnsi="Arial" w:cs="Arial"/>
            <w:sz w:val="21"/>
            <w:szCs w:val="21"/>
          </w:rPr>
          <w:t>PDF </w:t>
        </w:r>
      </w:hyperlink>
      <w:r w:rsidRPr="00956699">
        <w:rPr>
          <w:rFonts w:ascii="Arial" w:hAnsi="Arial" w:cs="Arial"/>
          <w:color w:val="606060"/>
          <w:sz w:val="21"/>
          <w:szCs w:val="21"/>
        </w:rPr>
        <w:t>| </w:t>
      </w:r>
      <w:hyperlink r:id="rId39" w:tgtFrame="_blank" w:history="1">
        <w:r w:rsidRPr="00956699">
          <w:rPr>
            <w:rStyle w:val="Hyperlink"/>
            <w:rFonts w:ascii="Arial" w:hAnsi="Arial" w:cs="Arial"/>
            <w:sz w:val="21"/>
            <w:szCs w:val="21"/>
          </w:rPr>
          <w:t>Kindle</w:t>
        </w:r>
      </w:hyperlink>
      <w:r w:rsidRPr="00956699">
        <w:rPr>
          <w:rFonts w:ascii="Arial" w:hAnsi="Arial" w:cs="Arial"/>
          <w:color w:val="606060"/>
          <w:sz w:val="21"/>
          <w:szCs w:val="21"/>
        </w:rPr>
        <w:t xml:space="preserve"> </w:t>
      </w:r>
      <w:r w:rsidRPr="00956699">
        <w:rPr>
          <w:rFonts w:ascii="Arial" w:hAnsi="Arial" w:cs="Arial"/>
          <w:color w:val="606060"/>
          <w:sz w:val="21"/>
          <w:szCs w:val="21"/>
        </w:rPr>
        <w:br/>
        <w:t>List $39 | </w:t>
      </w:r>
      <w:r w:rsidRPr="00956699">
        <w:rPr>
          <w:rFonts w:ascii="Arial" w:hAnsi="Arial" w:cs="Arial"/>
          <w:b/>
          <w:bCs/>
          <w:color w:val="606060"/>
          <w:sz w:val="21"/>
          <w:szCs w:val="21"/>
        </w:rPr>
        <w:t>SAA Member $29</w:t>
      </w:r>
    </w:p>
    <w:p w14:paraId="217B3512" w14:textId="77777777" w:rsidR="00956699" w:rsidRPr="00956699" w:rsidRDefault="00956699" w:rsidP="00956699">
      <w:pPr>
        <w:pStyle w:val="ListParagraph"/>
        <w:numPr>
          <w:ilvl w:val="0"/>
          <w:numId w:val="26"/>
        </w:numPr>
        <w:shd w:val="clear" w:color="auto" w:fill="FFFFFF"/>
        <w:spacing w:before="240" w:after="240" w:line="263" w:lineRule="atLeast"/>
        <w:rPr>
          <w:rFonts w:ascii="Arial" w:hAnsi="Arial" w:cs="Arial"/>
          <w:color w:val="606060"/>
          <w:sz w:val="21"/>
          <w:szCs w:val="21"/>
        </w:rPr>
      </w:pPr>
      <w:r w:rsidRPr="00956699">
        <w:rPr>
          <w:rFonts w:ascii="Arial" w:hAnsi="Arial" w:cs="Arial"/>
          <w:b/>
          <w:bCs/>
          <w:color w:val="606060"/>
          <w:sz w:val="21"/>
          <w:szCs w:val="21"/>
        </w:rPr>
        <w:t>Praise for </w:t>
      </w:r>
      <w:r w:rsidRPr="00956699">
        <w:rPr>
          <w:rFonts w:ascii="Arial" w:hAnsi="Arial" w:cs="Arial"/>
          <w:b/>
          <w:bCs/>
          <w:i/>
          <w:iCs/>
          <w:color w:val="606060"/>
          <w:sz w:val="21"/>
          <w:szCs w:val="21"/>
        </w:rPr>
        <w:t xml:space="preserve">Museum Archives </w:t>
      </w:r>
      <w:r w:rsidRPr="00956699">
        <w:rPr>
          <w:rFonts w:ascii="Arial" w:hAnsi="Arial" w:cs="Arial"/>
          <w:color w:val="606060"/>
          <w:sz w:val="21"/>
          <w:szCs w:val="21"/>
        </w:rPr>
        <w:br/>
        <w:t>Laura J. French (Baylor University) reviews </w:t>
      </w:r>
      <w:r w:rsidRPr="00956699">
        <w:rPr>
          <w:rFonts w:ascii="Arial" w:hAnsi="Arial" w:cs="Arial"/>
          <w:i/>
          <w:iCs/>
          <w:color w:val="606060"/>
          <w:sz w:val="21"/>
          <w:szCs w:val="21"/>
        </w:rPr>
        <w:t>Museum Archives: Practice, Issues, Advocacy,</w:t>
      </w:r>
      <w:r w:rsidRPr="00956699">
        <w:rPr>
          <w:rFonts w:ascii="Arial" w:hAnsi="Arial" w:cs="Arial"/>
          <w:color w:val="606060"/>
          <w:sz w:val="21"/>
          <w:szCs w:val="21"/>
        </w:rPr>
        <w:t xml:space="preserve"> edited by Rachel Chatalbash, Susan Hernandez, and Megan Schwenke (SAA, 2022), in </w:t>
      </w:r>
      <w:hyperlink r:id="rId40" w:history="1">
        <w:r w:rsidRPr="00956699">
          <w:rPr>
            <w:rStyle w:val="Hyperlink"/>
            <w:rFonts w:ascii="Arial" w:hAnsi="Arial" w:cs="Arial"/>
            <w:i/>
            <w:iCs/>
            <w:sz w:val="21"/>
            <w:szCs w:val="21"/>
          </w:rPr>
          <w:t>Journal of Western Archives</w:t>
        </w:r>
      </w:hyperlink>
      <w:r w:rsidRPr="00956699">
        <w:rPr>
          <w:rFonts w:ascii="Arial" w:hAnsi="Arial" w:cs="Arial"/>
          <w:color w:val="606060"/>
          <w:sz w:val="21"/>
          <w:szCs w:val="21"/>
        </w:rPr>
        <w:t>. She writes, "It is highly gratifying to read a volume which places such an emphasis on advocacy by archivists for archives. Additionally, the authors understand and clearly articulate that the best form of advocacy is to demonstrate a high degree of proficiency in the core functions of their responsibilities.”</w:t>
      </w:r>
      <w:r w:rsidRPr="00956699">
        <w:rPr>
          <w:rFonts w:ascii="Arial" w:hAnsi="Arial" w:cs="Arial"/>
          <w:color w:val="606060"/>
          <w:sz w:val="21"/>
          <w:szCs w:val="21"/>
        </w:rPr>
        <w:br/>
      </w:r>
      <w:r w:rsidRPr="00956699">
        <w:rPr>
          <w:rFonts w:ascii="Arial" w:hAnsi="Arial" w:cs="Arial"/>
          <w:color w:val="606060"/>
          <w:sz w:val="21"/>
          <w:szCs w:val="21"/>
        </w:rPr>
        <w:br/>
        <w:t>Read the full review and get your copy today from the SAA Bookstore! </w:t>
      </w:r>
    </w:p>
    <w:p w14:paraId="0EAFC97C" w14:textId="77777777" w:rsidR="00956699" w:rsidRPr="00956699" w:rsidRDefault="00956699" w:rsidP="00956699">
      <w:pPr>
        <w:pStyle w:val="ListParagraph"/>
        <w:numPr>
          <w:ilvl w:val="0"/>
          <w:numId w:val="26"/>
        </w:numPr>
        <w:shd w:val="clear" w:color="auto" w:fill="FFFFFF"/>
        <w:spacing w:before="240" w:after="240" w:line="263" w:lineRule="atLeast"/>
        <w:rPr>
          <w:rFonts w:ascii="Arial" w:hAnsi="Arial" w:cs="Arial"/>
          <w:b/>
          <w:bCs/>
          <w:color w:val="606060"/>
          <w:sz w:val="21"/>
          <w:szCs w:val="21"/>
        </w:rPr>
      </w:pPr>
      <w:hyperlink r:id="rId41" w:history="1">
        <w:r w:rsidRPr="00956699">
          <w:rPr>
            <w:rStyle w:val="Hyperlink"/>
            <w:rFonts w:ascii="Arial" w:hAnsi="Arial" w:cs="Arial"/>
            <w:sz w:val="21"/>
            <w:szCs w:val="21"/>
          </w:rPr>
          <w:t>Print</w:t>
        </w:r>
      </w:hyperlink>
      <w:r w:rsidRPr="00956699">
        <w:rPr>
          <w:rFonts w:ascii="Arial" w:hAnsi="Arial" w:cs="Arial"/>
          <w:color w:val="606060"/>
          <w:sz w:val="21"/>
          <w:szCs w:val="21"/>
        </w:rPr>
        <w:t xml:space="preserve"> | </w:t>
      </w:r>
      <w:proofErr w:type="spellStart"/>
      <w:r w:rsidRPr="00956699">
        <w:rPr>
          <w:rFonts w:ascii="Arial" w:hAnsi="Arial" w:cs="Arial"/>
          <w:color w:val="606060"/>
          <w:sz w:val="21"/>
          <w:szCs w:val="21"/>
        </w:rPr>
        <w:fldChar w:fldCharType="begin"/>
      </w:r>
      <w:r w:rsidRPr="00956699">
        <w:rPr>
          <w:rFonts w:ascii="Arial" w:hAnsi="Arial" w:cs="Arial"/>
          <w:color w:val="606060"/>
          <w:sz w:val="21"/>
          <w:szCs w:val="21"/>
        </w:rPr>
        <w:instrText xml:space="preserve"> HYPERLINK "https://mysaa.archivists.org/productdetails?id=a1B5a00000oEKm2EAG" \t "_blank" </w:instrText>
      </w:r>
      <w:r w:rsidRPr="00956699">
        <w:rPr>
          <w:rFonts w:ascii="Arial" w:hAnsi="Arial" w:cs="Arial"/>
          <w:color w:val="606060"/>
          <w:sz w:val="21"/>
          <w:szCs w:val="21"/>
        </w:rPr>
        <w:fldChar w:fldCharType="separate"/>
      </w:r>
      <w:r w:rsidRPr="00956699">
        <w:rPr>
          <w:rStyle w:val="Hyperlink"/>
          <w:rFonts w:ascii="Arial" w:hAnsi="Arial" w:cs="Arial"/>
          <w:sz w:val="21"/>
          <w:szCs w:val="21"/>
        </w:rPr>
        <w:t>Epub</w:t>
      </w:r>
      <w:proofErr w:type="spellEnd"/>
      <w:r w:rsidRPr="00956699">
        <w:rPr>
          <w:rStyle w:val="Hyperlink"/>
          <w:rFonts w:ascii="Arial" w:hAnsi="Arial" w:cs="Arial"/>
          <w:sz w:val="21"/>
          <w:szCs w:val="21"/>
        </w:rPr>
        <w:t> </w:t>
      </w:r>
      <w:r w:rsidRPr="00956699">
        <w:rPr>
          <w:rFonts w:ascii="Arial" w:hAnsi="Arial" w:cs="Arial"/>
          <w:color w:val="606060"/>
          <w:sz w:val="21"/>
          <w:szCs w:val="21"/>
        </w:rPr>
        <w:fldChar w:fldCharType="end"/>
      </w:r>
      <w:r w:rsidRPr="00956699">
        <w:rPr>
          <w:rFonts w:ascii="Arial" w:hAnsi="Arial" w:cs="Arial"/>
          <w:color w:val="606060"/>
          <w:sz w:val="21"/>
          <w:szCs w:val="21"/>
        </w:rPr>
        <w:t>| </w:t>
      </w:r>
      <w:hyperlink r:id="rId42" w:tgtFrame="_blank" w:history="1">
        <w:r w:rsidRPr="00956699">
          <w:rPr>
            <w:rStyle w:val="Hyperlink"/>
            <w:rFonts w:ascii="Arial" w:hAnsi="Arial" w:cs="Arial"/>
            <w:sz w:val="21"/>
            <w:szCs w:val="21"/>
          </w:rPr>
          <w:t>PDF </w:t>
        </w:r>
      </w:hyperlink>
      <w:r w:rsidRPr="00956699">
        <w:rPr>
          <w:rFonts w:ascii="Arial" w:hAnsi="Arial" w:cs="Arial"/>
          <w:color w:val="606060"/>
          <w:sz w:val="21"/>
          <w:szCs w:val="21"/>
        </w:rPr>
        <w:t>| </w:t>
      </w:r>
      <w:hyperlink r:id="rId43" w:tgtFrame="_blank" w:history="1">
        <w:r w:rsidRPr="00956699">
          <w:rPr>
            <w:rStyle w:val="Hyperlink"/>
            <w:rFonts w:ascii="Arial" w:hAnsi="Arial" w:cs="Arial"/>
            <w:sz w:val="21"/>
            <w:szCs w:val="21"/>
          </w:rPr>
          <w:t>Kindle</w:t>
        </w:r>
      </w:hyperlink>
      <w:r w:rsidRPr="00956699">
        <w:rPr>
          <w:rFonts w:ascii="Arial" w:hAnsi="Arial" w:cs="Arial"/>
          <w:color w:val="606060"/>
          <w:sz w:val="21"/>
          <w:szCs w:val="21"/>
        </w:rPr>
        <w:t xml:space="preserve"> </w:t>
      </w:r>
      <w:r w:rsidRPr="00956699">
        <w:rPr>
          <w:rFonts w:ascii="Arial" w:hAnsi="Arial" w:cs="Arial"/>
          <w:color w:val="606060"/>
          <w:sz w:val="21"/>
          <w:szCs w:val="21"/>
        </w:rPr>
        <w:br/>
        <w:t>List $69 | </w:t>
      </w:r>
      <w:r w:rsidRPr="00956699">
        <w:rPr>
          <w:rFonts w:ascii="Arial" w:hAnsi="Arial" w:cs="Arial"/>
          <w:b/>
          <w:bCs/>
          <w:color w:val="606060"/>
          <w:sz w:val="21"/>
          <w:szCs w:val="21"/>
        </w:rPr>
        <w:t>SAA Member $49</w:t>
      </w:r>
    </w:p>
    <w:p w14:paraId="42FEBD0B" w14:textId="77777777" w:rsidR="00956699" w:rsidRPr="00956699" w:rsidRDefault="00956699" w:rsidP="00956699">
      <w:pPr>
        <w:widowControl w:val="0"/>
        <w:shd w:val="clear" w:color="auto" w:fill="FFFFFF"/>
        <w:autoSpaceDE w:val="0"/>
        <w:autoSpaceDN w:val="0"/>
        <w:adjustRightInd w:val="0"/>
        <w:spacing w:before="240" w:after="60" w:line="263" w:lineRule="atLeast"/>
        <w:ind w:right="43"/>
        <w:rPr>
          <w:rFonts w:ascii="Times New Roman" w:hAnsi="Times New Roman"/>
          <w:bCs/>
          <w:i/>
          <w:iCs/>
          <w:color w:val="000000"/>
          <w:sz w:val="24"/>
          <w:szCs w:val="24"/>
        </w:rPr>
      </w:pPr>
    </w:p>
    <w:p w14:paraId="370A2ABA" w14:textId="09261EBB" w:rsidR="00660D91" w:rsidRPr="00957075" w:rsidRDefault="00957075" w:rsidP="00957075">
      <w:pPr>
        <w:widowControl w:val="0"/>
        <w:autoSpaceDE w:val="0"/>
        <w:autoSpaceDN w:val="0"/>
        <w:adjustRightInd w:val="0"/>
        <w:spacing w:before="240" w:after="60"/>
        <w:ind w:right="43"/>
        <w:rPr>
          <w:rFonts w:ascii="Times New Roman" w:hAnsi="Times New Roman"/>
          <w:b/>
          <w:color w:val="000000"/>
          <w:sz w:val="24"/>
          <w:szCs w:val="24"/>
        </w:rPr>
      </w:pPr>
      <w:r>
        <w:rPr>
          <w:rFonts w:ascii="Times New Roman" w:hAnsi="Times New Roman"/>
          <w:b/>
          <w:color w:val="000000"/>
          <w:sz w:val="24"/>
          <w:szCs w:val="24"/>
        </w:rPr>
        <w:t xml:space="preserve">        </w:t>
      </w:r>
      <w:r w:rsidRPr="00957075">
        <w:rPr>
          <w:rFonts w:ascii="Times New Roman" w:hAnsi="Times New Roman"/>
          <w:b/>
          <w:color w:val="000000"/>
          <w:sz w:val="24"/>
          <w:szCs w:val="24"/>
        </w:rPr>
        <w:t xml:space="preserve">D. </w:t>
      </w:r>
      <w:r w:rsidR="00660D91" w:rsidRPr="00957075">
        <w:rPr>
          <w:rFonts w:ascii="Times New Roman" w:hAnsi="Times New Roman"/>
          <w:b/>
          <w:color w:val="000000"/>
          <w:sz w:val="24"/>
          <w:szCs w:val="24"/>
        </w:rPr>
        <w:t>Book Sales</w:t>
      </w:r>
      <w:r w:rsidR="006C2E65" w:rsidRPr="00957075">
        <w:rPr>
          <w:rFonts w:ascii="Times New Roman" w:hAnsi="Times New Roman"/>
          <w:b/>
          <w:color w:val="000000"/>
          <w:sz w:val="24"/>
          <w:szCs w:val="24"/>
        </w:rPr>
        <w:t xml:space="preserve"> &amp; Promos</w:t>
      </w:r>
    </w:p>
    <w:p w14:paraId="239C3CF3" w14:textId="22E689C1" w:rsidR="004D1F5A" w:rsidRDefault="00866E14" w:rsidP="001E49FF">
      <w:pPr>
        <w:pStyle w:val="ListParagraph"/>
        <w:widowControl w:val="0"/>
        <w:numPr>
          <w:ilvl w:val="0"/>
          <w:numId w:val="30"/>
        </w:numPr>
        <w:autoSpaceDE w:val="0"/>
        <w:autoSpaceDN w:val="0"/>
        <w:adjustRightInd w:val="0"/>
        <w:spacing w:before="240" w:after="60"/>
        <w:ind w:left="1170" w:right="43"/>
        <w:rPr>
          <w:rFonts w:ascii="Times New Roman" w:hAnsi="Times New Roman"/>
          <w:bCs/>
          <w:color w:val="000000"/>
          <w:sz w:val="24"/>
          <w:szCs w:val="24"/>
        </w:rPr>
      </w:pPr>
      <w:r>
        <w:rPr>
          <w:rFonts w:ascii="Times New Roman" w:hAnsi="Times New Roman"/>
          <w:bCs/>
          <w:color w:val="000000"/>
          <w:sz w:val="24"/>
          <w:szCs w:val="24"/>
        </w:rPr>
        <w:t>February</w:t>
      </w:r>
      <w:r w:rsidR="00530F85">
        <w:rPr>
          <w:rFonts w:ascii="Times New Roman" w:hAnsi="Times New Roman"/>
          <w:bCs/>
          <w:color w:val="000000"/>
          <w:sz w:val="24"/>
          <w:szCs w:val="24"/>
        </w:rPr>
        <w:t>:</w:t>
      </w:r>
      <w:r>
        <w:rPr>
          <w:rFonts w:ascii="Times New Roman" w:hAnsi="Times New Roman"/>
          <w:bCs/>
          <w:color w:val="000000"/>
          <w:sz w:val="24"/>
          <w:szCs w:val="24"/>
        </w:rPr>
        <w:t xml:space="preserve"> our “</w:t>
      </w:r>
      <w:r w:rsidR="00EF5FA4">
        <w:rPr>
          <w:rFonts w:ascii="Times New Roman" w:hAnsi="Times New Roman"/>
          <w:bCs/>
          <w:color w:val="000000"/>
          <w:sz w:val="24"/>
          <w:szCs w:val="24"/>
        </w:rPr>
        <w:t xml:space="preserve">For Love of a Book” </w:t>
      </w:r>
      <w:r>
        <w:rPr>
          <w:rFonts w:ascii="Times New Roman" w:hAnsi="Times New Roman"/>
          <w:bCs/>
          <w:color w:val="000000"/>
          <w:sz w:val="24"/>
          <w:szCs w:val="24"/>
        </w:rPr>
        <w:t>sale</w:t>
      </w:r>
      <w:r w:rsidR="00EF5FA4">
        <w:rPr>
          <w:rFonts w:ascii="Times New Roman" w:hAnsi="Times New Roman"/>
          <w:bCs/>
          <w:color w:val="000000"/>
          <w:sz w:val="24"/>
          <w:szCs w:val="24"/>
        </w:rPr>
        <w:t xml:space="preserve"> offered a 20% discount on our Trends in Archives Practice series</w:t>
      </w:r>
      <w:r>
        <w:rPr>
          <w:rFonts w:ascii="Times New Roman" w:hAnsi="Times New Roman"/>
          <w:bCs/>
          <w:color w:val="000000"/>
          <w:sz w:val="24"/>
          <w:szCs w:val="24"/>
        </w:rPr>
        <w:t xml:space="preserve">, </w:t>
      </w:r>
      <w:r w:rsidR="00451A47">
        <w:rPr>
          <w:rFonts w:ascii="Times New Roman" w:hAnsi="Times New Roman"/>
          <w:bCs/>
          <w:color w:val="000000"/>
          <w:sz w:val="24"/>
          <w:szCs w:val="24"/>
        </w:rPr>
        <w:t>during</w:t>
      </w:r>
      <w:r>
        <w:rPr>
          <w:rFonts w:ascii="Times New Roman" w:hAnsi="Times New Roman"/>
          <w:bCs/>
          <w:color w:val="000000"/>
          <w:sz w:val="24"/>
          <w:szCs w:val="24"/>
        </w:rPr>
        <w:t xml:space="preserve"> which we sold 77 books. </w:t>
      </w:r>
      <w:r w:rsidR="00EF5FA4">
        <w:rPr>
          <w:rFonts w:ascii="Times New Roman" w:hAnsi="Times New Roman"/>
          <w:bCs/>
          <w:color w:val="000000"/>
          <w:sz w:val="24"/>
          <w:szCs w:val="24"/>
        </w:rPr>
        <w:t xml:space="preserve"> </w:t>
      </w:r>
    </w:p>
    <w:p w14:paraId="4CD5C305" w14:textId="5DFE0009" w:rsidR="004E4125" w:rsidRDefault="00866E14" w:rsidP="001E49FF">
      <w:pPr>
        <w:pStyle w:val="ListParagraph"/>
        <w:widowControl w:val="0"/>
        <w:numPr>
          <w:ilvl w:val="0"/>
          <w:numId w:val="30"/>
        </w:numPr>
        <w:autoSpaceDE w:val="0"/>
        <w:autoSpaceDN w:val="0"/>
        <w:adjustRightInd w:val="0"/>
        <w:spacing w:before="240" w:after="60"/>
        <w:ind w:left="1170" w:right="43"/>
        <w:rPr>
          <w:rFonts w:ascii="Times New Roman" w:hAnsi="Times New Roman"/>
          <w:bCs/>
          <w:color w:val="000000"/>
          <w:sz w:val="24"/>
          <w:szCs w:val="24"/>
        </w:rPr>
      </w:pPr>
      <w:r>
        <w:rPr>
          <w:rFonts w:ascii="Times New Roman" w:hAnsi="Times New Roman"/>
          <w:bCs/>
          <w:color w:val="000000"/>
          <w:sz w:val="24"/>
          <w:szCs w:val="24"/>
        </w:rPr>
        <w:t>March</w:t>
      </w:r>
      <w:r w:rsidR="00530F85">
        <w:rPr>
          <w:rFonts w:ascii="Times New Roman" w:hAnsi="Times New Roman"/>
          <w:bCs/>
          <w:color w:val="000000"/>
          <w:sz w:val="24"/>
          <w:szCs w:val="24"/>
        </w:rPr>
        <w:t>:</w:t>
      </w:r>
      <w:r>
        <w:rPr>
          <w:rFonts w:ascii="Times New Roman" w:hAnsi="Times New Roman"/>
          <w:bCs/>
          <w:color w:val="000000"/>
          <w:sz w:val="24"/>
          <w:szCs w:val="24"/>
        </w:rPr>
        <w:t xml:space="preserve"> we partnered with the Academy of Certified Archivists to select titles on their “to-read” list for their examination which takes place in May. These books were 20% to 60% off</w:t>
      </w:r>
      <w:r w:rsidR="00451A47">
        <w:rPr>
          <w:rFonts w:ascii="Times New Roman" w:hAnsi="Times New Roman"/>
          <w:bCs/>
          <w:color w:val="000000"/>
          <w:sz w:val="24"/>
          <w:szCs w:val="24"/>
        </w:rPr>
        <w:t>,</w:t>
      </w:r>
      <w:r>
        <w:rPr>
          <w:rFonts w:ascii="Times New Roman" w:hAnsi="Times New Roman"/>
          <w:bCs/>
          <w:color w:val="000000"/>
          <w:sz w:val="24"/>
          <w:szCs w:val="24"/>
        </w:rPr>
        <w:t xml:space="preserve"> and </w:t>
      </w:r>
      <w:r w:rsidR="00451A47">
        <w:rPr>
          <w:rFonts w:ascii="Times New Roman" w:hAnsi="Times New Roman"/>
          <w:bCs/>
          <w:color w:val="000000"/>
          <w:sz w:val="24"/>
          <w:szCs w:val="24"/>
        </w:rPr>
        <w:t xml:space="preserve">we </w:t>
      </w:r>
      <w:r>
        <w:rPr>
          <w:rFonts w:ascii="Times New Roman" w:hAnsi="Times New Roman"/>
          <w:bCs/>
          <w:color w:val="000000"/>
          <w:sz w:val="24"/>
          <w:szCs w:val="24"/>
        </w:rPr>
        <w:t xml:space="preserve">sold 111 or </w:t>
      </w:r>
      <w:r w:rsidRPr="00866E14">
        <w:rPr>
          <w:rFonts w:ascii="Times New Roman" w:hAnsi="Times New Roman"/>
          <w:bCs/>
          <w:color w:val="000000"/>
          <w:sz w:val="24"/>
          <w:szCs w:val="24"/>
        </w:rPr>
        <w:t>$4</w:t>
      </w:r>
      <w:r w:rsidR="00451A47">
        <w:rPr>
          <w:rFonts w:ascii="Times New Roman" w:hAnsi="Times New Roman"/>
          <w:bCs/>
          <w:color w:val="000000"/>
          <w:sz w:val="24"/>
          <w:szCs w:val="24"/>
        </w:rPr>
        <w:t>,</w:t>
      </w:r>
      <w:r w:rsidRPr="00866E14">
        <w:rPr>
          <w:rFonts w:ascii="Times New Roman" w:hAnsi="Times New Roman"/>
          <w:bCs/>
          <w:color w:val="000000"/>
          <w:sz w:val="24"/>
          <w:szCs w:val="24"/>
        </w:rPr>
        <w:t>221.1</w:t>
      </w:r>
      <w:r>
        <w:rPr>
          <w:rFonts w:ascii="Times New Roman" w:hAnsi="Times New Roman"/>
          <w:bCs/>
          <w:color w:val="000000"/>
          <w:sz w:val="24"/>
          <w:szCs w:val="24"/>
        </w:rPr>
        <w:t>8</w:t>
      </w:r>
      <w:r w:rsidR="00FD3B3F" w:rsidRPr="00E03C36">
        <w:rPr>
          <w:rFonts w:ascii="Times New Roman" w:hAnsi="Times New Roman"/>
          <w:bCs/>
          <w:color w:val="000000"/>
          <w:sz w:val="24"/>
          <w:szCs w:val="24"/>
        </w:rPr>
        <w:t>.</w:t>
      </w:r>
      <w:r w:rsidR="00FD3B3F">
        <w:rPr>
          <w:rFonts w:ascii="Times New Roman" w:hAnsi="Times New Roman"/>
          <w:bCs/>
          <w:color w:val="000000"/>
          <w:sz w:val="24"/>
          <w:szCs w:val="24"/>
        </w:rPr>
        <w:t xml:space="preserve">  </w:t>
      </w:r>
    </w:p>
    <w:p w14:paraId="5C0D4D1B" w14:textId="2C3BBDD8" w:rsidR="00957075" w:rsidRDefault="00866E14" w:rsidP="00686D46">
      <w:pPr>
        <w:pStyle w:val="ListParagraph"/>
        <w:widowControl w:val="0"/>
        <w:numPr>
          <w:ilvl w:val="0"/>
          <w:numId w:val="30"/>
        </w:numPr>
        <w:autoSpaceDE w:val="0"/>
        <w:autoSpaceDN w:val="0"/>
        <w:adjustRightInd w:val="0"/>
        <w:spacing w:before="240" w:after="60"/>
        <w:ind w:left="1170" w:right="43"/>
        <w:rPr>
          <w:rFonts w:ascii="Times New Roman" w:hAnsi="Times New Roman"/>
          <w:bCs/>
          <w:color w:val="000000"/>
          <w:sz w:val="24"/>
          <w:szCs w:val="24"/>
        </w:rPr>
      </w:pPr>
      <w:r>
        <w:rPr>
          <w:rFonts w:ascii="Times New Roman" w:hAnsi="Times New Roman"/>
          <w:bCs/>
          <w:color w:val="000000"/>
          <w:sz w:val="24"/>
          <w:szCs w:val="24"/>
        </w:rPr>
        <w:t>April</w:t>
      </w:r>
      <w:r w:rsidR="00530F85">
        <w:rPr>
          <w:rFonts w:ascii="Times New Roman" w:hAnsi="Times New Roman"/>
          <w:bCs/>
          <w:color w:val="000000"/>
          <w:sz w:val="24"/>
          <w:szCs w:val="24"/>
        </w:rPr>
        <w:t>:</w:t>
      </w:r>
      <w:r>
        <w:rPr>
          <w:rFonts w:ascii="Times New Roman" w:hAnsi="Times New Roman"/>
          <w:bCs/>
          <w:color w:val="000000"/>
          <w:sz w:val="24"/>
          <w:szCs w:val="24"/>
        </w:rPr>
        <w:t xml:space="preserve"> we promoted three recent thought-leadership books about</w:t>
      </w:r>
      <w:r w:rsidR="00567166">
        <w:rPr>
          <w:rFonts w:ascii="Times New Roman" w:hAnsi="Times New Roman"/>
          <w:bCs/>
          <w:color w:val="000000"/>
          <w:sz w:val="24"/>
          <w:szCs w:val="24"/>
        </w:rPr>
        <w:t xml:space="preserve"> </w:t>
      </w:r>
      <w:r>
        <w:rPr>
          <w:rFonts w:ascii="Times New Roman" w:hAnsi="Times New Roman"/>
          <w:bCs/>
          <w:color w:val="000000"/>
          <w:sz w:val="24"/>
          <w:szCs w:val="24"/>
        </w:rPr>
        <w:t xml:space="preserve">the profession:  </w:t>
      </w:r>
      <w:r w:rsidR="004D1F5A">
        <w:rPr>
          <w:rFonts w:ascii="Times New Roman" w:hAnsi="Times New Roman"/>
          <w:bCs/>
          <w:color w:val="000000"/>
          <w:sz w:val="24"/>
          <w:szCs w:val="24"/>
        </w:rPr>
        <w:t xml:space="preserve"> </w:t>
      </w:r>
      <w:r w:rsidRPr="00866E14">
        <w:rPr>
          <w:rFonts w:ascii="Times New Roman" w:hAnsi="Times New Roman"/>
          <w:bCs/>
          <w:i/>
          <w:iCs/>
          <w:color w:val="000000"/>
          <w:sz w:val="24"/>
          <w:szCs w:val="24"/>
        </w:rPr>
        <w:t>Defining a Discipline, Archival Values,</w:t>
      </w:r>
      <w:r>
        <w:rPr>
          <w:rFonts w:ascii="Times New Roman" w:hAnsi="Times New Roman"/>
          <w:bCs/>
          <w:i/>
          <w:iCs/>
          <w:color w:val="000000"/>
          <w:sz w:val="24"/>
          <w:szCs w:val="24"/>
        </w:rPr>
        <w:t xml:space="preserve"> </w:t>
      </w:r>
      <w:r w:rsidRPr="00866E14">
        <w:rPr>
          <w:rFonts w:ascii="Times New Roman" w:hAnsi="Times New Roman"/>
          <w:bCs/>
          <w:color w:val="000000"/>
          <w:sz w:val="24"/>
          <w:szCs w:val="24"/>
        </w:rPr>
        <w:t>and</w:t>
      </w:r>
      <w:r w:rsidRPr="00866E14">
        <w:rPr>
          <w:rFonts w:ascii="Times New Roman" w:hAnsi="Times New Roman"/>
          <w:bCs/>
          <w:i/>
          <w:iCs/>
          <w:color w:val="000000"/>
          <w:sz w:val="24"/>
          <w:szCs w:val="24"/>
        </w:rPr>
        <w:t xml:space="preserve"> Archival Virtue</w:t>
      </w:r>
    </w:p>
    <w:p w14:paraId="220957A5" w14:textId="11B2AE21" w:rsidR="00866E14" w:rsidRDefault="00451A47" w:rsidP="00686D46">
      <w:pPr>
        <w:pStyle w:val="ListParagraph"/>
        <w:widowControl w:val="0"/>
        <w:numPr>
          <w:ilvl w:val="0"/>
          <w:numId w:val="30"/>
        </w:numPr>
        <w:autoSpaceDE w:val="0"/>
        <w:autoSpaceDN w:val="0"/>
        <w:adjustRightInd w:val="0"/>
        <w:spacing w:before="240" w:after="60"/>
        <w:ind w:left="1170" w:right="43"/>
        <w:rPr>
          <w:rFonts w:ascii="Times New Roman" w:hAnsi="Times New Roman"/>
          <w:bCs/>
          <w:color w:val="000000"/>
          <w:sz w:val="24"/>
          <w:szCs w:val="24"/>
        </w:rPr>
      </w:pPr>
      <w:r>
        <w:rPr>
          <w:rFonts w:ascii="Times New Roman" w:hAnsi="Times New Roman"/>
          <w:bCs/>
          <w:color w:val="000000"/>
          <w:sz w:val="24"/>
          <w:szCs w:val="24"/>
        </w:rPr>
        <w:t xml:space="preserve">In </w:t>
      </w:r>
      <w:r w:rsidR="00866E14">
        <w:rPr>
          <w:rFonts w:ascii="Times New Roman" w:hAnsi="Times New Roman"/>
          <w:bCs/>
          <w:color w:val="000000"/>
          <w:sz w:val="24"/>
          <w:szCs w:val="24"/>
        </w:rPr>
        <w:t>each issue of the Education newsletter</w:t>
      </w:r>
      <w:r>
        <w:rPr>
          <w:rFonts w:ascii="Times New Roman" w:hAnsi="Times New Roman"/>
          <w:bCs/>
          <w:color w:val="000000"/>
          <w:sz w:val="24"/>
          <w:szCs w:val="24"/>
        </w:rPr>
        <w:t xml:space="preserve">, we </w:t>
      </w:r>
      <w:proofErr w:type="gramStart"/>
      <w:r>
        <w:rPr>
          <w:rFonts w:ascii="Times New Roman" w:hAnsi="Times New Roman"/>
          <w:bCs/>
          <w:color w:val="000000"/>
          <w:sz w:val="24"/>
          <w:szCs w:val="24"/>
        </w:rPr>
        <w:t>are promoting</w:t>
      </w:r>
      <w:proofErr w:type="gramEnd"/>
      <w:r>
        <w:rPr>
          <w:rFonts w:ascii="Times New Roman" w:hAnsi="Times New Roman"/>
          <w:bCs/>
          <w:color w:val="000000"/>
          <w:sz w:val="24"/>
          <w:szCs w:val="24"/>
        </w:rPr>
        <w:t xml:space="preserve"> one book</w:t>
      </w:r>
      <w:r w:rsidR="00866E14">
        <w:rPr>
          <w:rFonts w:ascii="Times New Roman" w:hAnsi="Times New Roman"/>
          <w:bCs/>
          <w:color w:val="000000"/>
          <w:sz w:val="24"/>
          <w:szCs w:val="24"/>
        </w:rPr>
        <w:t xml:space="preserve"> that’s related to one of the courses being offered. </w:t>
      </w:r>
    </w:p>
    <w:p w14:paraId="04BEB3D8" w14:textId="77777777" w:rsidR="007662FC" w:rsidRDefault="007662FC" w:rsidP="007662FC">
      <w:pPr>
        <w:pStyle w:val="ListParagraph"/>
        <w:widowControl w:val="0"/>
        <w:numPr>
          <w:ilvl w:val="0"/>
          <w:numId w:val="30"/>
        </w:numPr>
        <w:autoSpaceDE w:val="0"/>
        <w:autoSpaceDN w:val="0"/>
        <w:adjustRightInd w:val="0"/>
        <w:spacing w:before="240" w:after="60"/>
        <w:ind w:left="1170" w:right="43"/>
        <w:rPr>
          <w:rFonts w:ascii="Times New Roman" w:hAnsi="Times New Roman"/>
          <w:bCs/>
          <w:color w:val="000000"/>
          <w:sz w:val="24"/>
          <w:szCs w:val="24"/>
        </w:rPr>
      </w:pPr>
      <w:r>
        <w:rPr>
          <w:rFonts w:ascii="Times New Roman" w:hAnsi="Times New Roman"/>
          <w:bCs/>
          <w:color w:val="000000"/>
          <w:sz w:val="24"/>
          <w:szCs w:val="24"/>
        </w:rPr>
        <w:t>We placed an ad for Creating Family Archives in the National</w:t>
      </w:r>
      <w:r w:rsidRPr="007662FC">
        <w:rPr>
          <w:rFonts w:ascii="Times New Roman" w:hAnsi="Times New Roman"/>
          <w:bCs/>
          <w:color w:val="000000"/>
          <w:sz w:val="24"/>
          <w:szCs w:val="24"/>
        </w:rPr>
        <w:t xml:space="preserve"> Genealogical Society’s conference program. </w:t>
      </w:r>
    </w:p>
    <w:p w14:paraId="62A8FE1E" w14:textId="476B91A1" w:rsidR="007662FC" w:rsidRDefault="007662FC" w:rsidP="007662FC">
      <w:pPr>
        <w:pStyle w:val="ListParagraph"/>
        <w:widowControl w:val="0"/>
        <w:numPr>
          <w:ilvl w:val="0"/>
          <w:numId w:val="30"/>
        </w:numPr>
        <w:autoSpaceDE w:val="0"/>
        <w:autoSpaceDN w:val="0"/>
        <w:adjustRightInd w:val="0"/>
        <w:spacing w:before="240" w:after="60"/>
        <w:ind w:left="1170" w:right="43"/>
        <w:rPr>
          <w:rFonts w:ascii="Times New Roman" w:hAnsi="Times New Roman"/>
          <w:bCs/>
          <w:color w:val="000000"/>
          <w:sz w:val="24"/>
          <w:szCs w:val="24"/>
        </w:rPr>
      </w:pPr>
      <w:r w:rsidRPr="007662FC">
        <w:rPr>
          <w:rFonts w:ascii="Times New Roman" w:hAnsi="Times New Roman"/>
          <w:bCs/>
          <w:color w:val="000000"/>
          <w:sz w:val="24"/>
          <w:szCs w:val="24"/>
        </w:rPr>
        <w:t xml:space="preserve">SAA donated books as prizes for the Midwest Archives Conference, Society of Ohio Archivists, and the Society of Southwest Archivists. </w:t>
      </w:r>
    </w:p>
    <w:p w14:paraId="3CAA0591" w14:textId="7E251803" w:rsidR="007662FC" w:rsidRPr="007662FC" w:rsidRDefault="007662FC" w:rsidP="007662FC">
      <w:pPr>
        <w:pStyle w:val="ListParagraph"/>
        <w:widowControl w:val="0"/>
        <w:numPr>
          <w:ilvl w:val="0"/>
          <w:numId w:val="30"/>
        </w:numPr>
        <w:autoSpaceDE w:val="0"/>
        <w:autoSpaceDN w:val="0"/>
        <w:adjustRightInd w:val="0"/>
        <w:spacing w:before="240" w:after="60"/>
        <w:ind w:left="1170" w:right="43"/>
        <w:rPr>
          <w:rFonts w:ascii="Times New Roman" w:hAnsi="Times New Roman"/>
          <w:bCs/>
          <w:color w:val="000000"/>
          <w:sz w:val="24"/>
          <w:szCs w:val="24"/>
        </w:rPr>
      </w:pPr>
      <w:r>
        <w:rPr>
          <w:rFonts w:ascii="Times New Roman" w:hAnsi="Times New Roman"/>
          <w:bCs/>
          <w:color w:val="000000"/>
          <w:sz w:val="24"/>
          <w:szCs w:val="24"/>
        </w:rPr>
        <w:t xml:space="preserve">Permission has been granted to SAA member </w:t>
      </w:r>
      <w:r w:rsidRPr="007662FC">
        <w:rPr>
          <w:rFonts w:ascii="Times New Roman" w:hAnsi="Times New Roman"/>
          <w:bCs/>
          <w:color w:val="000000"/>
          <w:sz w:val="24"/>
          <w:szCs w:val="24"/>
        </w:rPr>
        <w:t>Yayoi Tsutsui</w:t>
      </w:r>
      <w:r>
        <w:rPr>
          <w:rFonts w:ascii="Times New Roman" w:hAnsi="Times New Roman"/>
          <w:bCs/>
          <w:color w:val="000000"/>
          <w:sz w:val="24"/>
          <w:szCs w:val="24"/>
        </w:rPr>
        <w:t xml:space="preserve"> to translate </w:t>
      </w:r>
      <w:r w:rsidRPr="007662FC">
        <w:rPr>
          <w:rFonts w:ascii="Times New Roman" w:hAnsi="Times New Roman"/>
          <w:bCs/>
          <w:i/>
          <w:iCs/>
          <w:color w:val="000000"/>
          <w:sz w:val="24"/>
          <w:szCs w:val="24"/>
        </w:rPr>
        <w:t>Museum Archives</w:t>
      </w:r>
      <w:r>
        <w:rPr>
          <w:rFonts w:ascii="Times New Roman" w:hAnsi="Times New Roman"/>
          <w:bCs/>
          <w:color w:val="000000"/>
          <w:sz w:val="24"/>
          <w:szCs w:val="24"/>
        </w:rPr>
        <w:t xml:space="preserve"> (2022) into Japanese. </w:t>
      </w:r>
    </w:p>
    <w:p w14:paraId="53686E5B" w14:textId="018670ED" w:rsidR="00FA427B" w:rsidRDefault="004A14C8" w:rsidP="00315769">
      <w:pPr>
        <w:widowControl w:val="0"/>
        <w:autoSpaceDE w:val="0"/>
        <w:autoSpaceDN w:val="0"/>
        <w:adjustRightInd w:val="0"/>
        <w:spacing w:before="360"/>
        <w:ind w:right="43"/>
        <w:rPr>
          <w:rFonts w:ascii="Times New Roman" w:hAnsi="Times New Roman"/>
          <w:b/>
          <w:caps/>
          <w:sz w:val="24"/>
          <w:szCs w:val="24"/>
        </w:rPr>
      </w:pPr>
      <w:r>
        <w:rPr>
          <w:rFonts w:ascii="Times New Roman" w:hAnsi="Times New Roman"/>
          <w:b/>
          <w:caps/>
          <w:sz w:val="24"/>
          <w:szCs w:val="24"/>
        </w:rPr>
        <w:t xml:space="preserve">VI. </w:t>
      </w:r>
      <w:r w:rsidR="00D46446">
        <w:rPr>
          <w:rFonts w:ascii="Times New Roman" w:hAnsi="Times New Roman"/>
          <w:b/>
          <w:caps/>
          <w:sz w:val="24"/>
          <w:szCs w:val="24"/>
        </w:rPr>
        <w:t xml:space="preserve">SAA </w:t>
      </w:r>
      <w:r w:rsidR="00456812">
        <w:rPr>
          <w:rFonts w:ascii="Times New Roman" w:hAnsi="Times New Roman"/>
          <w:b/>
          <w:caps/>
          <w:sz w:val="24"/>
          <w:szCs w:val="24"/>
        </w:rPr>
        <w:t xml:space="preserve">Marketing &amp; </w:t>
      </w:r>
      <w:r>
        <w:rPr>
          <w:rFonts w:ascii="Times New Roman" w:hAnsi="Times New Roman"/>
          <w:b/>
          <w:caps/>
          <w:sz w:val="24"/>
          <w:szCs w:val="24"/>
        </w:rPr>
        <w:t>Communications</w:t>
      </w:r>
    </w:p>
    <w:p w14:paraId="052557AF" w14:textId="77777777" w:rsidR="006525DA" w:rsidRPr="006525DA" w:rsidRDefault="006525DA" w:rsidP="003A10C0"/>
    <w:p w14:paraId="577A511A" w14:textId="0C1E6826" w:rsidR="006525DA" w:rsidRPr="000E6710" w:rsidRDefault="007F5E9F" w:rsidP="000E6710">
      <w:pPr>
        <w:pStyle w:val="ListParagraph"/>
        <w:widowControl w:val="0"/>
        <w:numPr>
          <w:ilvl w:val="0"/>
          <w:numId w:val="34"/>
        </w:numPr>
        <w:autoSpaceDE w:val="0"/>
        <w:autoSpaceDN w:val="0"/>
        <w:adjustRightInd w:val="0"/>
        <w:spacing w:after="60"/>
        <w:ind w:right="43"/>
        <w:rPr>
          <w:rFonts w:ascii="Times New Roman" w:hAnsi="Times New Roman"/>
          <w:b/>
          <w:sz w:val="24"/>
          <w:szCs w:val="24"/>
        </w:rPr>
      </w:pPr>
      <w:r w:rsidRPr="000E6710">
        <w:rPr>
          <w:rFonts w:ascii="Times New Roman" w:hAnsi="Times New Roman"/>
          <w:b/>
          <w:sz w:val="24"/>
          <w:szCs w:val="24"/>
        </w:rPr>
        <w:t>SAA</w:t>
      </w:r>
      <w:r w:rsidR="00FD3B3F" w:rsidRPr="000E6710">
        <w:rPr>
          <w:rFonts w:ascii="Times New Roman" w:hAnsi="Times New Roman"/>
          <w:b/>
          <w:sz w:val="24"/>
          <w:szCs w:val="24"/>
        </w:rPr>
        <w:t>-wide</w:t>
      </w:r>
      <w:r w:rsidRPr="000E6710">
        <w:rPr>
          <w:rFonts w:ascii="Times New Roman" w:hAnsi="Times New Roman"/>
          <w:b/>
          <w:sz w:val="24"/>
          <w:szCs w:val="24"/>
        </w:rPr>
        <w:t xml:space="preserve"> Content</w:t>
      </w:r>
      <w:r w:rsidR="00FD3B3F" w:rsidRPr="000E6710">
        <w:rPr>
          <w:rFonts w:ascii="Times New Roman" w:hAnsi="Times New Roman"/>
          <w:b/>
          <w:sz w:val="24"/>
          <w:szCs w:val="24"/>
        </w:rPr>
        <w:t xml:space="preserve"> and Content</w:t>
      </w:r>
      <w:r w:rsidRPr="000E6710">
        <w:rPr>
          <w:rFonts w:ascii="Times New Roman" w:hAnsi="Times New Roman"/>
          <w:b/>
          <w:sz w:val="24"/>
          <w:szCs w:val="24"/>
        </w:rPr>
        <w:t xml:space="preserve"> Calendar</w:t>
      </w:r>
      <w:r w:rsidR="00792966" w:rsidRPr="000E6710">
        <w:rPr>
          <w:rFonts w:ascii="Times New Roman" w:hAnsi="Times New Roman"/>
          <w:b/>
          <w:sz w:val="24"/>
          <w:szCs w:val="24"/>
        </w:rPr>
        <w:t xml:space="preserve"> </w:t>
      </w:r>
    </w:p>
    <w:p w14:paraId="7F8B5162" w14:textId="1498AF49" w:rsidR="006525DA" w:rsidRDefault="006525DA" w:rsidP="000E6710">
      <w:pPr>
        <w:pStyle w:val="ListParagraph"/>
        <w:widowControl w:val="0"/>
        <w:autoSpaceDE w:val="0"/>
        <w:autoSpaceDN w:val="0"/>
        <w:adjustRightInd w:val="0"/>
        <w:spacing w:after="60"/>
        <w:ind w:right="43"/>
        <w:rPr>
          <w:rFonts w:ascii="Times New Roman" w:hAnsi="Times New Roman"/>
          <w:sz w:val="24"/>
          <w:szCs w:val="24"/>
        </w:rPr>
      </w:pPr>
      <w:r w:rsidRPr="006525DA">
        <w:rPr>
          <w:rFonts w:ascii="Times New Roman" w:hAnsi="Times New Roman"/>
          <w:sz w:val="24"/>
          <w:szCs w:val="24"/>
        </w:rPr>
        <w:t>Coordinated ongoing content calendar for email campaigns and social media</w:t>
      </w:r>
      <w:r w:rsidR="00C87203">
        <w:rPr>
          <w:rFonts w:ascii="Times New Roman" w:hAnsi="Times New Roman"/>
          <w:sz w:val="24"/>
          <w:szCs w:val="24"/>
        </w:rPr>
        <w:t xml:space="preserve"> for association-wide news. </w:t>
      </w:r>
    </w:p>
    <w:p w14:paraId="40894515" w14:textId="6D2C0DFE" w:rsidR="000E6710" w:rsidRDefault="000E6710" w:rsidP="000E6710">
      <w:pPr>
        <w:pStyle w:val="ListParagraph"/>
        <w:widowControl w:val="0"/>
        <w:autoSpaceDE w:val="0"/>
        <w:autoSpaceDN w:val="0"/>
        <w:adjustRightInd w:val="0"/>
        <w:spacing w:after="60"/>
        <w:ind w:right="43"/>
        <w:rPr>
          <w:rFonts w:ascii="Times New Roman" w:hAnsi="Times New Roman"/>
          <w:sz w:val="24"/>
          <w:szCs w:val="24"/>
        </w:rPr>
      </w:pPr>
    </w:p>
    <w:p w14:paraId="4E21C188" w14:textId="53DB81B4" w:rsidR="000E6710" w:rsidRPr="00AE26C3" w:rsidRDefault="00AE26C3" w:rsidP="00AE26C3">
      <w:pPr>
        <w:pStyle w:val="ListParagraph"/>
        <w:widowControl w:val="0"/>
        <w:numPr>
          <w:ilvl w:val="0"/>
          <w:numId w:val="34"/>
        </w:numPr>
        <w:autoSpaceDE w:val="0"/>
        <w:autoSpaceDN w:val="0"/>
        <w:adjustRightInd w:val="0"/>
        <w:spacing w:after="60"/>
        <w:ind w:right="43"/>
        <w:rPr>
          <w:rFonts w:ascii="Times New Roman" w:hAnsi="Times New Roman"/>
          <w:b/>
          <w:bCs/>
          <w:sz w:val="24"/>
          <w:szCs w:val="24"/>
        </w:rPr>
      </w:pPr>
      <w:r w:rsidRPr="00AE26C3">
        <w:rPr>
          <w:rFonts w:ascii="Times New Roman" w:hAnsi="Times New Roman"/>
          <w:b/>
          <w:bCs/>
          <w:sz w:val="24"/>
          <w:szCs w:val="24"/>
        </w:rPr>
        <w:t>Annual Meeting Marketing</w:t>
      </w:r>
    </w:p>
    <w:p w14:paraId="5DBF78B3" w14:textId="3EB5A7A9" w:rsidR="004D1F5A" w:rsidRPr="00AE26C3" w:rsidRDefault="00AE26C3" w:rsidP="00AE26C3">
      <w:pPr>
        <w:pStyle w:val="ListParagraph"/>
        <w:widowControl w:val="0"/>
        <w:autoSpaceDE w:val="0"/>
        <w:autoSpaceDN w:val="0"/>
        <w:adjustRightInd w:val="0"/>
        <w:spacing w:after="60"/>
        <w:ind w:right="43"/>
        <w:rPr>
          <w:rFonts w:ascii="Times New Roman" w:hAnsi="Times New Roman"/>
          <w:sz w:val="24"/>
          <w:szCs w:val="24"/>
        </w:rPr>
      </w:pPr>
      <w:r>
        <w:rPr>
          <w:rFonts w:ascii="Times New Roman" w:hAnsi="Times New Roman"/>
          <w:sz w:val="24"/>
          <w:szCs w:val="24"/>
        </w:rPr>
        <w:t xml:space="preserve">Developing graphic assets, booking photographer and videographer, and building and </w:t>
      </w:r>
      <w:r>
        <w:rPr>
          <w:rFonts w:ascii="Times New Roman" w:hAnsi="Times New Roman"/>
          <w:sz w:val="24"/>
          <w:szCs w:val="24"/>
        </w:rPr>
        <w:lastRenderedPageBreak/>
        <w:t xml:space="preserve">improving on SAA’s email campaigns. See page 6 for analysis of past Annual Meeting campaigns that are informing this year’s decisions. </w:t>
      </w:r>
      <w:r w:rsidR="004D1F5A" w:rsidRPr="00957075">
        <w:rPr>
          <w:rFonts w:ascii="Times New Roman" w:hAnsi="Times New Roman"/>
          <w:sz w:val="24"/>
          <w:szCs w:val="24"/>
        </w:rPr>
        <w:t xml:space="preserve"> </w:t>
      </w:r>
    </w:p>
    <w:p w14:paraId="20C43258" w14:textId="0E2AA2A6" w:rsidR="00451A47" w:rsidRDefault="00451A47" w:rsidP="00451A47">
      <w:pPr>
        <w:widowControl w:val="0"/>
        <w:autoSpaceDE w:val="0"/>
        <w:autoSpaceDN w:val="0"/>
        <w:adjustRightInd w:val="0"/>
        <w:spacing w:before="360"/>
        <w:ind w:right="43"/>
        <w:rPr>
          <w:rFonts w:ascii="Times New Roman" w:hAnsi="Times New Roman"/>
          <w:b/>
          <w:caps/>
          <w:sz w:val="24"/>
          <w:szCs w:val="24"/>
        </w:rPr>
      </w:pPr>
      <w:r>
        <w:rPr>
          <w:rFonts w:ascii="Times New Roman" w:hAnsi="Times New Roman"/>
          <w:b/>
          <w:caps/>
          <w:sz w:val="24"/>
          <w:szCs w:val="24"/>
        </w:rPr>
        <w:t>VII. SAA governance</w:t>
      </w:r>
      <w:r w:rsidR="007D4CF7">
        <w:rPr>
          <w:rFonts w:ascii="Times New Roman" w:hAnsi="Times New Roman"/>
          <w:b/>
          <w:caps/>
          <w:sz w:val="24"/>
          <w:szCs w:val="24"/>
        </w:rPr>
        <w:t xml:space="preserve"> activities</w:t>
      </w:r>
    </w:p>
    <w:p w14:paraId="21CC1FBB" w14:textId="42786BC3" w:rsidR="00451A47" w:rsidRPr="007E5D4D" w:rsidRDefault="00451A47" w:rsidP="007E5D4D">
      <w:pPr>
        <w:pStyle w:val="ListParagraph"/>
        <w:widowControl w:val="0"/>
        <w:numPr>
          <w:ilvl w:val="0"/>
          <w:numId w:val="44"/>
        </w:numPr>
        <w:autoSpaceDE w:val="0"/>
        <w:autoSpaceDN w:val="0"/>
        <w:adjustRightInd w:val="0"/>
        <w:spacing w:before="120" w:after="60"/>
        <w:ind w:right="43"/>
        <w:rPr>
          <w:rFonts w:ascii="Times New Roman" w:hAnsi="Times New Roman"/>
          <w:b/>
          <w:sz w:val="24"/>
          <w:szCs w:val="24"/>
        </w:rPr>
      </w:pPr>
      <w:r w:rsidRPr="007E5D4D">
        <w:rPr>
          <w:rFonts w:ascii="Times New Roman" w:hAnsi="Times New Roman"/>
          <w:b/>
          <w:sz w:val="24"/>
          <w:szCs w:val="24"/>
        </w:rPr>
        <w:t>2023 Awards Cycle</w:t>
      </w:r>
    </w:p>
    <w:p w14:paraId="2EEA0088" w14:textId="0F14FCB2" w:rsidR="00451A47" w:rsidRDefault="00451A47" w:rsidP="00451A47">
      <w:pPr>
        <w:pStyle w:val="ListParagraph"/>
        <w:widowControl w:val="0"/>
        <w:autoSpaceDE w:val="0"/>
        <w:autoSpaceDN w:val="0"/>
        <w:adjustRightInd w:val="0"/>
        <w:spacing w:before="120" w:after="60"/>
        <w:ind w:right="43"/>
        <w:rPr>
          <w:rFonts w:ascii="Times New Roman" w:hAnsi="Times New Roman"/>
          <w:sz w:val="24"/>
          <w:szCs w:val="24"/>
        </w:rPr>
      </w:pPr>
      <w:r>
        <w:rPr>
          <w:rFonts w:ascii="Times New Roman" w:hAnsi="Times New Roman"/>
          <w:sz w:val="24"/>
          <w:szCs w:val="24"/>
        </w:rPr>
        <w:t>Drafted press releases for 22+ awards recipients and assisted with communications to subcommittees</w:t>
      </w:r>
      <w:r w:rsidRPr="006525DA">
        <w:rPr>
          <w:rFonts w:ascii="Times New Roman" w:hAnsi="Times New Roman"/>
          <w:sz w:val="24"/>
          <w:szCs w:val="24"/>
        </w:rPr>
        <w:t xml:space="preserve"> email </w:t>
      </w:r>
      <w:r>
        <w:rPr>
          <w:rFonts w:ascii="Times New Roman" w:hAnsi="Times New Roman"/>
          <w:sz w:val="24"/>
          <w:szCs w:val="24"/>
        </w:rPr>
        <w:t xml:space="preserve">and web </w:t>
      </w:r>
      <w:r w:rsidRPr="006525DA">
        <w:rPr>
          <w:rFonts w:ascii="Times New Roman" w:hAnsi="Times New Roman"/>
          <w:sz w:val="24"/>
          <w:szCs w:val="24"/>
        </w:rPr>
        <w:t xml:space="preserve">communications </w:t>
      </w:r>
      <w:r>
        <w:rPr>
          <w:rFonts w:ascii="Times New Roman" w:hAnsi="Times New Roman"/>
          <w:sz w:val="24"/>
          <w:szCs w:val="24"/>
        </w:rPr>
        <w:t>for promotion of 2023 awards cycle.</w:t>
      </w:r>
      <w:r w:rsidRPr="006525DA">
        <w:rPr>
          <w:rFonts w:ascii="Times New Roman" w:hAnsi="Times New Roman"/>
          <w:sz w:val="24"/>
          <w:szCs w:val="24"/>
        </w:rPr>
        <w:t xml:space="preserve"> </w:t>
      </w:r>
    </w:p>
    <w:p w14:paraId="622332B4" w14:textId="77777777" w:rsidR="00451A47" w:rsidRDefault="00451A47" w:rsidP="00451A47"/>
    <w:p w14:paraId="1ED0D239" w14:textId="77777777" w:rsidR="00AE26C3" w:rsidRPr="006525DA" w:rsidRDefault="00AE26C3" w:rsidP="00451A47"/>
    <w:p w14:paraId="7B5D004C" w14:textId="11CD5C1B" w:rsidR="00451A47" w:rsidRPr="007E5D4D" w:rsidRDefault="00451A47" w:rsidP="007E5D4D">
      <w:pPr>
        <w:pStyle w:val="ListParagraph"/>
        <w:widowControl w:val="0"/>
        <w:numPr>
          <w:ilvl w:val="0"/>
          <w:numId w:val="44"/>
        </w:numPr>
        <w:autoSpaceDE w:val="0"/>
        <w:autoSpaceDN w:val="0"/>
        <w:adjustRightInd w:val="0"/>
        <w:spacing w:after="60"/>
        <w:ind w:right="43"/>
        <w:rPr>
          <w:rFonts w:ascii="Times New Roman" w:hAnsi="Times New Roman"/>
          <w:b/>
          <w:sz w:val="24"/>
          <w:szCs w:val="24"/>
        </w:rPr>
      </w:pPr>
      <w:r w:rsidRPr="007E5D4D">
        <w:rPr>
          <w:rFonts w:ascii="Times New Roman" w:hAnsi="Times New Roman"/>
          <w:b/>
          <w:sz w:val="24"/>
          <w:szCs w:val="24"/>
        </w:rPr>
        <w:t xml:space="preserve">2023 Election Cycle </w:t>
      </w:r>
    </w:p>
    <w:p w14:paraId="39E16CCE" w14:textId="5815AC9A" w:rsidR="00451A47" w:rsidRDefault="00451A47" w:rsidP="00451A47">
      <w:pPr>
        <w:pStyle w:val="ListParagraph"/>
        <w:widowControl w:val="0"/>
        <w:autoSpaceDE w:val="0"/>
        <w:autoSpaceDN w:val="0"/>
        <w:adjustRightInd w:val="0"/>
        <w:spacing w:after="60"/>
        <w:ind w:right="43"/>
        <w:rPr>
          <w:rFonts w:ascii="Times New Roman" w:hAnsi="Times New Roman"/>
          <w:sz w:val="24"/>
          <w:szCs w:val="24"/>
        </w:rPr>
      </w:pPr>
      <w:r>
        <w:rPr>
          <w:rFonts w:ascii="Times New Roman" w:hAnsi="Times New Roman"/>
          <w:sz w:val="24"/>
          <w:szCs w:val="24"/>
        </w:rPr>
        <w:t>Developed ballot and launched 2023 election cycle in the absence of a governance manager. Confirmed elected leaders.</w:t>
      </w:r>
    </w:p>
    <w:p w14:paraId="1817E4CB" w14:textId="77777777" w:rsidR="00451A47" w:rsidRDefault="00451A47" w:rsidP="00451A47">
      <w:pPr>
        <w:pStyle w:val="ListParagraph"/>
        <w:widowControl w:val="0"/>
        <w:autoSpaceDE w:val="0"/>
        <w:autoSpaceDN w:val="0"/>
        <w:adjustRightInd w:val="0"/>
        <w:spacing w:after="60"/>
        <w:ind w:right="43"/>
        <w:rPr>
          <w:rFonts w:ascii="Times New Roman" w:hAnsi="Times New Roman"/>
          <w:sz w:val="24"/>
          <w:szCs w:val="24"/>
        </w:rPr>
      </w:pPr>
    </w:p>
    <w:p w14:paraId="67B0FDEF" w14:textId="6B147237" w:rsidR="00451A47" w:rsidRDefault="00451A47" w:rsidP="007E5D4D">
      <w:pPr>
        <w:pStyle w:val="ListParagraph"/>
        <w:widowControl w:val="0"/>
        <w:numPr>
          <w:ilvl w:val="0"/>
          <w:numId w:val="44"/>
        </w:numPr>
        <w:autoSpaceDE w:val="0"/>
        <w:autoSpaceDN w:val="0"/>
        <w:adjustRightInd w:val="0"/>
        <w:spacing w:after="60"/>
        <w:ind w:right="43"/>
        <w:rPr>
          <w:rFonts w:ascii="Times New Roman" w:hAnsi="Times New Roman"/>
          <w:b/>
          <w:bCs/>
          <w:sz w:val="24"/>
          <w:szCs w:val="24"/>
        </w:rPr>
      </w:pPr>
      <w:r>
        <w:rPr>
          <w:rFonts w:ascii="Times New Roman" w:hAnsi="Times New Roman"/>
          <w:b/>
          <w:bCs/>
          <w:sz w:val="24"/>
          <w:szCs w:val="24"/>
        </w:rPr>
        <w:t>Component Group Annual Meetings</w:t>
      </w:r>
    </w:p>
    <w:p w14:paraId="0C0AB0E4" w14:textId="6D13C7B4" w:rsidR="00451A47" w:rsidRPr="00957075" w:rsidRDefault="00451A47" w:rsidP="00451A47">
      <w:pPr>
        <w:pStyle w:val="ListParagraph"/>
        <w:widowControl w:val="0"/>
        <w:autoSpaceDE w:val="0"/>
        <w:autoSpaceDN w:val="0"/>
        <w:adjustRightInd w:val="0"/>
        <w:spacing w:after="60"/>
        <w:ind w:right="43"/>
        <w:rPr>
          <w:rFonts w:ascii="Times New Roman" w:hAnsi="Times New Roman"/>
          <w:sz w:val="24"/>
          <w:szCs w:val="24"/>
        </w:rPr>
      </w:pPr>
      <w:r>
        <w:rPr>
          <w:rFonts w:ascii="Times New Roman" w:hAnsi="Times New Roman"/>
          <w:sz w:val="24"/>
          <w:szCs w:val="24"/>
        </w:rPr>
        <w:t>Scheduled and set up all section, board, and committee virtual meetings in June and July, leading up to the Annual Meeting</w:t>
      </w:r>
      <w:r w:rsidRPr="00957075">
        <w:rPr>
          <w:rFonts w:ascii="Times New Roman" w:hAnsi="Times New Roman"/>
          <w:sz w:val="24"/>
          <w:szCs w:val="24"/>
        </w:rPr>
        <w:t xml:space="preserve">. </w:t>
      </w:r>
    </w:p>
    <w:p w14:paraId="1130BFFF" w14:textId="77777777" w:rsidR="00451A47" w:rsidRDefault="00451A47" w:rsidP="00451A47">
      <w:pPr>
        <w:pStyle w:val="ListParagraph"/>
        <w:widowControl w:val="0"/>
        <w:autoSpaceDE w:val="0"/>
        <w:autoSpaceDN w:val="0"/>
        <w:adjustRightInd w:val="0"/>
        <w:spacing w:after="60"/>
        <w:ind w:right="43"/>
        <w:rPr>
          <w:rFonts w:ascii="Times New Roman" w:hAnsi="Times New Roman"/>
          <w:b/>
          <w:bCs/>
          <w:sz w:val="24"/>
          <w:szCs w:val="24"/>
        </w:rPr>
      </w:pPr>
    </w:p>
    <w:p w14:paraId="523B3594" w14:textId="22232A98" w:rsidR="00451A47" w:rsidRPr="007B4844" w:rsidRDefault="00451A47" w:rsidP="007E5D4D">
      <w:pPr>
        <w:pStyle w:val="ListParagraph"/>
        <w:widowControl w:val="0"/>
        <w:numPr>
          <w:ilvl w:val="0"/>
          <w:numId w:val="44"/>
        </w:numPr>
        <w:autoSpaceDE w:val="0"/>
        <w:autoSpaceDN w:val="0"/>
        <w:adjustRightInd w:val="0"/>
        <w:spacing w:after="60"/>
        <w:ind w:right="43"/>
        <w:rPr>
          <w:rFonts w:ascii="Times New Roman" w:hAnsi="Times New Roman"/>
          <w:b/>
          <w:bCs/>
          <w:sz w:val="24"/>
          <w:szCs w:val="24"/>
        </w:rPr>
      </w:pPr>
      <w:r>
        <w:rPr>
          <w:rFonts w:ascii="Times New Roman" w:hAnsi="Times New Roman"/>
          <w:b/>
          <w:bCs/>
          <w:sz w:val="24"/>
          <w:szCs w:val="24"/>
        </w:rPr>
        <w:t>Section Elections</w:t>
      </w:r>
      <w:r>
        <w:rPr>
          <w:rFonts w:ascii="Times New Roman" w:hAnsi="Times New Roman"/>
          <w:b/>
          <w:bCs/>
          <w:sz w:val="24"/>
          <w:szCs w:val="24"/>
        </w:rPr>
        <w:br/>
      </w:r>
      <w:r>
        <w:rPr>
          <w:rFonts w:ascii="Times New Roman" w:hAnsi="Times New Roman"/>
          <w:sz w:val="24"/>
          <w:szCs w:val="24"/>
        </w:rPr>
        <w:t>In-progress: conducting election cycle for all SAA sections.</w:t>
      </w:r>
    </w:p>
    <w:p w14:paraId="69E84162" w14:textId="77777777" w:rsidR="007B4844" w:rsidRPr="007D4CF7" w:rsidRDefault="007B4844" w:rsidP="007B4844">
      <w:pPr>
        <w:pStyle w:val="ListParagraph"/>
        <w:widowControl w:val="0"/>
        <w:autoSpaceDE w:val="0"/>
        <w:autoSpaceDN w:val="0"/>
        <w:adjustRightInd w:val="0"/>
        <w:spacing w:after="60"/>
        <w:ind w:right="43"/>
        <w:rPr>
          <w:rFonts w:ascii="Times New Roman" w:hAnsi="Times New Roman"/>
          <w:b/>
          <w:bCs/>
          <w:sz w:val="24"/>
          <w:szCs w:val="24"/>
        </w:rPr>
      </w:pPr>
    </w:p>
    <w:p w14:paraId="395ACCD6" w14:textId="22615C30" w:rsidR="007E5D4D" w:rsidRDefault="007D4CF7" w:rsidP="007D4CF7">
      <w:pPr>
        <w:pStyle w:val="ListParagraph"/>
        <w:widowControl w:val="0"/>
        <w:numPr>
          <w:ilvl w:val="0"/>
          <w:numId w:val="44"/>
        </w:numPr>
        <w:autoSpaceDE w:val="0"/>
        <w:autoSpaceDN w:val="0"/>
        <w:adjustRightInd w:val="0"/>
        <w:spacing w:after="60"/>
        <w:ind w:right="43"/>
        <w:rPr>
          <w:rFonts w:ascii="Times New Roman" w:hAnsi="Times New Roman"/>
          <w:b/>
          <w:bCs/>
          <w:sz w:val="24"/>
          <w:szCs w:val="24"/>
        </w:rPr>
      </w:pPr>
      <w:r>
        <w:rPr>
          <w:rFonts w:ascii="Times New Roman" w:hAnsi="Times New Roman"/>
          <w:b/>
          <w:bCs/>
          <w:sz w:val="24"/>
          <w:szCs w:val="24"/>
        </w:rPr>
        <w:t xml:space="preserve">Staff Liaisons </w:t>
      </w:r>
      <w:r>
        <w:rPr>
          <w:rFonts w:ascii="Times New Roman" w:hAnsi="Times New Roman"/>
          <w:b/>
          <w:bCs/>
          <w:sz w:val="24"/>
          <w:szCs w:val="24"/>
        </w:rPr>
        <w:br/>
      </w:r>
      <w:r w:rsidRPr="007D4CF7">
        <w:rPr>
          <w:rFonts w:ascii="Times New Roman" w:hAnsi="Times New Roman"/>
          <w:sz w:val="24"/>
          <w:szCs w:val="24"/>
        </w:rPr>
        <w:t>Served as staff liaisons for the Standards Committee; 2023</w:t>
      </w:r>
      <w:r w:rsidR="007E5D4D" w:rsidRPr="007D4CF7">
        <w:rPr>
          <w:rFonts w:ascii="Times New Roman" w:hAnsi="Times New Roman"/>
          <w:sz w:val="24"/>
          <w:szCs w:val="24"/>
        </w:rPr>
        <w:t xml:space="preserve"> Host Committee</w:t>
      </w:r>
      <w:r w:rsidRPr="007D4CF7">
        <w:rPr>
          <w:rFonts w:ascii="Times New Roman" w:hAnsi="Times New Roman"/>
          <w:sz w:val="24"/>
          <w:szCs w:val="24"/>
        </w:rPr>
        <w:t>; C</w:t>
      </w:r>
      <w:r w:rsidR="007E5D4D" w:rsidRPr="007D4CF7">
        <w:rPr>
          <w:rFonts w:ascii="Times New Roman" w:hAnsi="Times New Roman"/>
          <w:sz w:val="24"/>
          <w:szCs w:val="24"/>
        </w:rPr>
        <w:t xml:space="preserve">risis, Disaster, </w:t>
      </w:r>
      <w:r w:rsidRPr="007D4CF7">
        <w:rPr>
          <w:rFonts w:ascii="Times New Roman" w:hAnsi="Times New Roman"/>
          <w:sz w:val="24"/>
          <w:szCs w:val="24"/>
        </w:rPr>
        <w:t>Tragedy and Response Working Group</w:t>
      </w:r>
      <w:r>
        <w:rPr>
          <w:rFonts w:ascii="Times New Roman" w:hAnsi="Times New Roman"/>
          <w:sz w:val="24"/>
          <w:szCs w:val="24"/>
        </w:rPr>
        <w:t>;</w:t>
      </w:r>
      <w:r w:rsidRPr="007D4CF7">
        <w:rPr>
          <w:rFonts w:ascii="Times New Roman" w:hAnsi="Times New Roman"/>
          <w:sz w:val="24"/>
          <w:szCs w:val="24"/>
        </w:rPr>
        <w:t xml:space="preserve"> and the Committee on Public Awareness.</w:t>
      </w:r>
      <w:r>
        <w:rPr>
          <w:rFonts w:ascii="Times New Roman" w:hAnsi="Times New Roman"/>
          <w:b/>
          <w:bCs/>
          <w:sz w:val="24"/>
          <w:szCs w:val="24"/>
        </w:rPr>
        <w:t xml:space="preserve"> </w:t>
      </w:r>
    </w:p>
    <w:p w14:paraId="2A190FC7" w14:textId="77777777" w:rsidR="00AE26C3" w:rsidRPr="00AE26C3" w:rsidRDefault="00AE26C3" w:rsidP="00AE26C3">
      <w:pPr>
        <w:pStyle w:val="ListParagraph"/>
        <w:rPr>
          <w:rFonts w:ascii="Times New Roman" w:hAnsi="Times New Roman"/>
          <w:b/>
          <w:bCs/>
          <w:sz w:val="24"/>
          <w:szCs w:val="24"/>
        </w:rPr>
      </w:pPr>
    </w:p>
    <w:p w14:paraId="1E4076C4" w14:textId="77777777" w:rsidR="00AE26C3" w:rsidRDefault="00AE26C3" w:rsidP="00AE26C3">
      <w:pPr>
        <w:widowControl w:val="0"/>
        <w:autoSpaceDE w:val="0"/>
        <w:autoSpaceDN w:val="0"/>
        <w:adjustRightInd w:val="0"/>
        <w:spacing w:after="60"/>
        <w:ind w:right="43"/>
        <w:rPr>
          <w:rFonts w:ascii="Times New Roman" w:hAnsi="Times New Roman"/>
          <w:sz w:val="24"/>
          <w:szCs w:val="24"/>
        </w:rPr>
      </w:pPr>
    </w:p>
    <w:p w14:paraId="398CDD69"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454FB164"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653605AC"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4A85F199"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7A14180B"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078D1A2D"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251DB7D1"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525A3A34"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1186C91F"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3FF2AB01"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4FE55BF1"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34B63D4B"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77B55986"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23ADB298"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4DFC4F45"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5925AA8D"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271F4512"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0283D7E7"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3A8E24FC"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46C14BB7"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27D48866"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431445E8"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28C5A462"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5223DBD4" w14:textId="77777777" w:rsidR="00AE26C3" w:rsidRDefault="00AE26C3" w:rsidP="00AE26C3">
      <w:pPr>
        <w:widowControl w:val="0"/>
        <w:autoSpaceDE w:val="0"/>
        <w:autoSpaceDN w:val="0"/>
        <w:adjustRightInd w:val="0"/>
        <w:spacing w:after="60"/>
        <w:ind w:right="43"/>
        <w:rPr>
          <w:rFonts w:ascii="Times New Roman" w:hAnsi="Times New Roman"/>
          <w:b/>
          <w:bCs/>
          <w:sz w:val="24"/>
          <w:szCs w:val="24"/>
        </w:rPr>
      </w:pPr>
    </w:p>
    <w:p w14:paraId="3E1F5518" w14:textId="414012F3" w:rsidR="00AE26C3" w:rsidRDefault="00AE26C3" w:rsidP="00AE26C3">
      <w:pPr>
        <w:widowControl w:val="0"/>
        <w:autoSpaceDE w:val="0"/>
        <w:autoSpaceDN w:val="0"/>
        <w:adjustRightInd w:val="0"/>
        <w:spacing w:after="60"/>
        <w:ind w:right="43"/>
        <w:jc w:val="center"/>
        <w:rPr>
          <w:rFonts w:ascii="Times New Roman" w:hAnsi="Times New Roman"/>
          <w:b/>
          <w:bCs/>
          <w:sz w:val="24"/>
          <w:szCs w:val="24"/>
        </w:rPr>
      </w:pPr>
      <w:r>
        <w:rPr>
          <w:rFonts w:ascii="Times New Roman" w:hAnsi="Times New Roman"/>
          <w:b/>
          <w:bCs/>
          <w:sz w:val="24"/>
          <w:szCs w:val="24"/>
        </w:rPr>
        <w:t xml:space="preserve">Analysis of </w:t>
      </w:r>
      <w:r w:rsidRPr="00AE26C3">
        <w:rPr>
          <w:rFonts w:ascii="Times New Roman" w:hAnsi="Times New Roman"/>
          <w:b/>
          <w:bCs/>
          <w:sz w:val="24"/>
          <w:szCs w:val="24"/>
        </w:rPr>
        <w:t xml:space="preserve">Annual Meeting </w:t>
      </w:r>
      <w:r>
        <w:rPr>
          <w:rFonts w:ascii="Times New Roman" w:hAnsi="Times New Roman"/>
          <w:b/>
          <w:bCs/>
          <w:sz w:val="24"/>
          <w:szCs w:val="24"/>
        </w:rPr>
        <w:t>Email Campaign</w:t>
      </w:r>
      <w:r w:rsidRPr="00AE26C3">
        <w:rPr>
          <w:rFonts w:ascii="Times New Roman" w:hAnsi="Times New Roman"/>
          <w:b/>
          <w:bCs/>
          <w:sz w:val="24"/>
          <w:szCs w:val="24"/>
        </w:rPr>
        <w:t xml:space="preserve"> Statistics – 2021 and 2022</w:t>
      </w:r>
    </w:p>
    <w:p w14:paraId="21B1F0CC" w14:textId="39308B2C" w:rsidR="00AE26C3" w:rsidRPr="00AE26C3" w:rsidRDefault="00AE26C3" w:rsidP="00AE26C3">
      <w:pPr>
        <w:widowControl w:val="0"/>
        <w:autoSpaceDE w:val="0"/>
        <w:autoSpaceDN w:val="0"/>
        <w:adjustRightInd w:val="0"/>
        <w:spacing w:after="60"/>
        <w:ind w:right="43"/>
        <w:jc w:val="center"/>
        <w:rPr>
          <w:rFonts w:ascii="Times New Roman" w:hAnsi="Times New Roman"/>
          <w:b/>
          <w:bCs/>
          <w:sz w:val="24"/>
          <w:szCs w:val="24"/>
        </w:rPr>
      </w:pPr>
      <w:r>
        <w:rPr>
          <w:rFonts w:ascii="Times New Roman" w:hAnsi="Times New Roman"/>
          <w:b/>
          <w:bCs/>
          <w:sz w:val="24"/>
          <w:szCs w:val="24"/>
        </w:rPr>
        <w:t>(Prepared by Julia Pillard)</w:t>
      </w:r>
    </w:p>
    <w:p w14:paraId="44C1D737" w14:textId="77777777" w:rsidR="00AE26C3" w:rsidRDefault="00AE26C3" w:rsidP="00AE26C3">
      <w:pPr>
        <w:widowControl w:val="0"/>
        <w:autoSpaceDE w:val="0"/>
        <w:autoSpaceDN w:val="0"/>
        <w:adjustRightInd w:val="0"/>
        <w:spacing w:after="60"/>
        <w:ind w:right="43"/>
        <w:rPr>
          <w:rFonts w:ascii="Times New Roman" w:hAnsi="Times New Roman"/>
          <w:sz w:val="24"/>
          <w:szCs w:val="24"/>
        </w:rPr>
      </w:pPr>
    </w:p>
    <w:p w14:paraId="514112F5" w14:textId="1657E390" w:rsidR="00AE26C3" w:rsidRDefault="00AE26C3" w:rsidP="00AE26C3">
      <w:pPr>
        <w:widowControl w:val="0"/>
        <w:autoSpaceDE w:val="0"/>
        <w:autoSpaceDN w:val="0"/>
        <w:adjustRightInd w:val="0"/>
        <w:spacing w:after="60"/>
        <w:ind w:right="43"/>
        <w:rPr>
          <w:rFonts w:ascii="Times New Roman" w:hAnsi="Times New Roman"/>
          <w:sz w:val="24"/>
          <w:szCs w:val="24"/>
        </w:rPr>
      </w:pPr>
      <w:r w:rsidRPr="00AE26C3">
        <w:rPr>
          <w:rFonts w:ascii="Times New Roman" w:hAnsi="Times New Roman"/>
          <w:sz w:val="24"/>
          <w:szCs w:val="24"/>
        </w:rPr>
        <w:t>Below</w:t>
      </w:r>
      <w:r>
        <w:rPr>
          <w:rFonts w:ascii="Times New Roman" w:hAnsi="Times New Roman"/>
          <w:sz w:val="24"/>
          <w:szCs w:val="24"/>
        </w:rPr>
        <w:t xml:space="preserve"> are</w:t>
      </w:r>
      <w:r w:rsidRPr="00AE26C3">
        <w:rPr>
          <w:rFonts w:ascii="Times New Roman" w:hAnsi="Times New Roman"/>
          <w:sz w:val="24"/>
          <w:szCs w:val="24"/>
        </w:rPr>
        <w:t xml:space="preserve"> statistics on the open rates for Annual Meeting promotional emails. These emails were specifically encouraging people to register for the meeting</w:t>
      </w:r>
      <w:r>
        <w:rPr>
          <w:rFonts w:ascii="Times New Roman" w:hAnsi="Times New Roman"/>
          <w:sz w:val="24"/>
          <w:szCs w:val="24"/>
        </w:rPr>
        <w:t xml:space="preserve"> (vs. </w:t>
      </w:r>
      <w:r w:rsidRPr="00AE26C3">
        <w:rPr>
          <w:rFonts w:ascii="Times New Roman" w:hAnsi="Times New Roman"/>
          <w:sz w:val="24"/>
          <w:szCs w:val="24"/>
        </w:rPr>
        <w:t xml:space="preserve">other emails </w:t>
      </w:r>
      <w:r>
        <w:rPr>
          <w:rFonts w:ascii="Times New Roman" w:hAnsi="Times New Roman"/>
          <w:sz w:val="24"/>
          <w:szCs w:val="24"/>
        </w:rPr>
        <w:t xml:space="preserve">on the conference </w:t>
      </w:r>
      <w:r w:rsidRPr="00AE26C3">
        <w:rPr>
          <w:rFonts w:ascii="Times New Roman" w:hAnsi="Times New Roman"/>
          <w:sz w:val="24"/>
          <w:szCs w:val="24"/>
        </w:rPr>
        <w:t>book sale, awards, etc.</w:t>
      </w:r>
      <w:r>
        <w:rPr>
          <w:rFonts w:ascii="Times New Roman" w:hAnsi="Times New Roman"/>
          <w:sz w:val="24"/>
          <w:szCs w:val="24"/>
        </w:rPr>
        <w:t>).</w:t>
      </w:r>
      <w:r w:rsidRPr="00AE26C3">
        <w:rPr>
          <w:rFonts w:ascii="Times New Roman" w:hAnsi="Times New Roman"/>
          <w:sz w:val="24"/>
          <w:szCs w:val="24"/>
        </w:rPr>
        <w:t xml:space="preserve"> Included </w:t>
      </w:r>
      <w:r>
        <w:rPr>
          <w:rFonts w:ascii="Times New Roman" w:hAnsi="Times New Roman"/>
          <w:sz w:val="24"/>
          <w:szCs w:val="24"/>
        </w:rPr>
        <w:t xml:space="preserve">is </w:t>
      </w:r>
      <w:r w:rsidRPr="00AE26C3">
        <w:rPr>
          <w:rFonts w:ascii="Times New Roman" w:hAnsi="Times New Roman"/>
          <w:sz w:val="24"/>
          <w:szCs w:val="24"/>
        </w:rPr>
        <w:t xml:space="preserve">a graph comparing open rates and click rates for the two </w:t>
      </w:r>
      <w:r>
        <w:rPr>
          <w:rFonts w:ascii="Times New Roman" w:hAnsi="Times New Roman"/>
          <w:sz w:val="24"/>
          <w:szCs w:val="24"/>
        </w:rPr>
        <w:t>years</w:t>
      </w:r>
      <w:r w:rsidRPr="00AE26C3">
        <w:rPr>
          <w:rFonts w:ascii="Times New Roman" w:hAnsi="Times New Roman"/>
          <w:sz w:val="24"/>
          <w:szCs w:val="24"/>
        </w:rPr>
        <w:t>.</w:t>
      </w:r>
    </w:p>
    <w:p w14:paraId="307C4F7C" w14:textId="77777777" w:rsidR="00AE26C3" w:rsidRPr="00AE26C3" w:rsidRDefault="00AE26C3" w:rsidP="00AE26C3">
      <w:pPr>
        <w:widowControl w:val="0"/>
        <w:autoSpaceDE w:val="0"/>
        <w:autoSpaceDN w:val="0"/>
        <w:adjustRightInd w:val="0"/>
        <w:spacing w:after="60"/>
        <w:ind w:right="43"/>
        <w:rPr>
          <w:rFonts w:ascii="Times New Roman" w:hAnsi="Times New Roman"/>
          <w:sz w:val="24"/>
          <w:szCs w:val="24"/>
        </w:rPr>
      </w:pPr>
    </w:p>
    <w:p w14:paraId="32659D83" w14:textId="69A452D0" w:rsidR="00AE26C3" w:rsidRDefault="00AE26C3" w:rsidP="00AE26C3">
      <w:pPr>
        <w:widowControl w:val="0"/>
        <w:autoSpaceDE w:val="0"/>
        <w:autoSpaceDN w:val="0"/>
        <w:adjustRightInd w:val="0"/>
        <w:spacing w:after="60"/>
        <w:ind w:right="43"/>
        <w:rPr>
          <w:rFonts w:ascii="Times New Roman" w:hAnsi="Times New Roman"/>
          <w:sz w:val="24"/>
          <w:szCs w:val="24"/>
        </w:rPr>
      </w:pPr>
      <w:r w:rsidRPr="00AE26C3">
        <w:rPr>
          <w:rFonts w:ascii="Times New Roman" w:hAnsi="Times New Roman"/>
          <w:sz w:val="24"/>
          <w:szCs w:val="24"/>
        </w:rPr>
        <w:t>In both years, we sent 11 promotional emails starting in May and ending in August. Our email list for the Annual Meeting has stayed comparatively stable: we had an average of 28,428 recipients in 2021 and</w:t>
      </w:r>
      <w:r>
        <w:rPr>
          <w:rFonts w:ascii="Times New Roman" w:hAnsi="Times New Roman"/>
          <w:sz w:val="24"/>
          <w:szCs w:val="24"/>
        </w:rPr>
        <w:t xml:space="preserve"> an</w:t>
      </w:r>
      <w:r w:rsidRPr="00AE26C3">
        <w:rPr>
          <w:rFonts w:ascii="Times New Roman" w:hAnsi="Times New Roman"/>
          <w:sz w:val="24"/>
          <w:szCs w:val="24"/>
        </w:rPr>
        <w:t xml:space="preserve"> average of 28,318 recipients in 2022. The list is segmented from there—the nonmember list in 2022, for example, was 21,799.</w:t>
      </w:r>
    </w:p>
    <w:p w14:paraId="77379BCA" w14:textId="77777777" w:rsidR="00AE26C3" w:rsidRPr="00AE26C3" w:rsidRDefault="00AE26C3" w:rsidP="00AE26C3">
      <w:pPr>
        <w:widowControl w:val="0"/>
        <w:autoSpaceDE w:val="0"/>
        <w:autoSpaceDN w:val="0"/>
        <w:adjustRightInd w:val="0"/>
        <w:spacing w:after="60"/>
        <w:ind w:right="43"/>
        <w:rPr>
          <w:rFonts w:ascii="Times New Roman" w:hAnsi="Times New Roman"/>
          <w:sz w:val="24"/>
          <w:szCs w:val="24"/>
        </w:rPr>
      </w:pPr>
    </w:p>
    <w:p w14:paraId="7F588480" w14:textId="77777777" w:rsidR="00AE26C3" w:rsidRDefault="00AE26C3" w:rsidP="00AE26C3">
      <w:pPr>
        <w:widowControl w:val="0"/>
        <w:autoSpaceDE w:val="0"/>
        <w:autoSpaceDN w:val="0"/>
        <w:adjustRightInd w:val="0"/>
        <w:spacing w:after="60"/>
        <w:ind w:right="43"/>
        <w:rPr>
          <w:rFonts w:ascii="Times New Roman" w:hAnsi="Times New Roman"/>
          <w:sz w:val="24"/>
          <w:szCs w:val="24"/>
        </w:rPr>
      </w:pPr>
      <w:r w:rsidRPr="00AE26C3">
        <w:rPr>
          <w:rFonts w:ascii="Times New Roman" w:hAnsi="Times New Roman"/>
          <w:sz w:val="24"/>
          <w:szCs w:val="24"/>
        </w:rPr>
        <w:t xml:space="preserve">Our open rate average increased from 18.6% (5,309) in 2021 to 29.5% (8,387) in 2022. Our click rate average stayed roughly the same: 1.57% (450) compared to 2022's 1.5% (413). Engagement decreased as the annual meeting neared, suggesting that interest tapers off as the feasibility of attending diminishes. </w:t>
      </w:r>
    </w:p>
    <w:p w14:paraId="75D53A6B" w14:textId="77777777" w:rsidR="00AE26C3" w:rsidRPr="00AE26C3" w:rsidRDefault="00AE26C3" w:rsidP="00AE26C3">
      <w:pPr>
        <w:widowControl w:val="0"/>
        <w:autoSpaceDE w:val="0"/>
        <w:autoSpaceDN w:val="0"/>
        <w:adjustRightInd w:val="0"/>
        <w:spacing w:after="60"/>
        <w:ind w:right="43"/>
        <w:rPr>
          <w:rFonts w:ascii="Times New Roman" w:hAnsi="Times New Roman"/>
          <w:sz w:val="24"/>
          <w:szCs w:val="24"/>
        </w:rPr>
      </w:pPr>
    </w:p>
    <w:p w14:paraId="4C56F1D3" w14:textId="7F8D840B" w:rsidR="00AE26C3" w:rsidRPr="00AE26C3" w:rsidRDefault="00AE26C3" w:rsidP="00AE26C3">
      <w:pPr>
        <w:widowControl w:val="0"/>
        <w:autoSpaceDE w:val="0"/>
        <w:autoSpaceDN w:val="0"/>
        <w:adjustRightInd w:val="0"/>
        <w:spacing w:after="60"/>
        <w:ind w:right="43"/>
        <w:rPr>
          <w:rFonts w:ascii="Times New Roman" w:hAnsi="Times New Roman"/>
          <w:sz w:val="24"/>
          <w:szCs w:val="24"/>
        </w:rPr>
      </w:pPr>
      <w:r w:rsidRPr="00AE26C3">
        <w:rPr>
          <w:rFonts w:ascii="Times New Roman" w:hAnsi="Times New Roman"/>
          <w:sz w:val="24"/>
          <w:szCs w:val="24"/>
        </w:rPr>
        <w:t>One data point here needs extra explanation; the second email we sent in 2022 was sent exclusively to a non-members segment. This accounts for the dip you see early on in open rates—it was sent to fewer people and was opened by fewer as a result. The percentage opened, however, stayed consistent: 26.1%.</w:t>
      </w:r>
    </w:p>
    <w:p w14:paraId="3E8806C4" w14:textId="7799A486" w:rsidR="00AE26C3" w:rsidRDefault="00AE26C3" w:rsidP="00AE26C3">
      <w:pPr>
        <w:widowControl w:val="0"/>
        <w:autoSpaceDE w:val="0"/>
        <w:autoSpaceDN w:val="0"/>
        <w:adjustRightInd w:val="0"/>
        <w:spacing w:after="60"/>
        <w:ind w:right="43"/>
        <w:rPr>
          <w:rFonts w:ascii="Times New Roman" w:hAnsi="Times New Roman"/>
          <w:sz w:val="24"/>
          <w:szCs w:val="24"/>
        </w:rPr>
      </w:pPr>
      <w:r>
        <w:rPr>
          <w:noProof/>
        </w:rPr>
        <w:lastRenderedPageBreak/>
        <w:drawing>
          <wp:inline distT="0" distB="0" distL="0" distR="0" wp14:anchorId="5C49A67C" wp14:editId="719A8EDD">
            <wp:extent cx="5943600" cy="2733675"/>
            <wp:effectExtent l="0" t="0" r="0" b="9525"/>
            <wp:docPr id="2087090566" name="Chart 2087090566">
              <a:extLst xmlns:a="http://schemas.openxmlformats.org/drawingml/2006/main">
                <a:ext uri="{FF2B5EF4-FFF2-40B4-BE49-F238E27FC236}">
                  <a16:creationId xmlns:a16="http://schemas.microsoft.com/office/drawing/2014/main" id="{67DA993D-1C40-B3D1-C569-A99BA04EB5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C4649E5" w14:textId="77777777" w:rsidR="00AE26C3" w:rsidRPr="00AE26C3" w:rsidRDefault="00AE26C3" w:rsidP="00AE26C3">
      <w:pPr>
        <w:widowControl w:val="0"/>
        <w:autoSpaceDE w:val="0"/>
        <w:autoSpaceDN w:val="0"/>
        <w:adjustRightInd w:val="0"/>
        <w:spacing w:after="60"/>
        <w:ind w:right="43"/>
        <w:rPr>
          <w:rFonts w:ascii="Times New Roman" w:hAnsi="Times New Roman"/>
          <w:sz w:val="24"/>
          <w:szCs w:val="24"/>
        </w:rPr>
      </w:pPr>
    </w:p>
    <w:p w14:paraId="429D5E30" w14:textId="75DED7A3" w:rsidR="00AE26C3" w:rsidRPr="00AE26C3" w:rsidRDefault="00AE26C3" w:rsidP="00AE26C3">
      <w:pPr>
        <w:widowControl w:val="0"/>
        <w:autoSpaceDE w:val="0"/>
        <w:autoSpaceDN w:val="0"/>
        <w:adjustRightInd w:val="0"/>
        <w:spacing w:after="60"/>
        <w:ind w:right="43"/>
        <w:rPr>
          <w:rFonts w:ascii="Times New Roman" w:hAnsi="Times New Roman"/>
          <w:sz w:val="24"/>
          <w:szCs w:val="24"/>
        </w:rPr>
      </w:pPr>
      <w:r w:rsidRPr="00AE26C3">
        <w:rPr>
          <w:rFonts w:ascii="Times New Roman" w:hAnsi="Times New Roman"/>
          <w:sz w:val="24"/>
          <w:szCs w:val="24"/>
        </w:rPr>
        <w:t xml:space="preserve">In 2022, there was a concerted effort to decrease the amount of text that each email contained, focusing on the main </w:t>
      </w:r>
      <w:proofErr w:type="gramStart"/>
      <w:r w:rsidRPr="00AE26C3">
        <w:rPr>
          <w:rFonts w:ascii="Times New Roman" w:hAnsi="Times New Roman"/>
          <w:sz w:val="24"/>
          <w:szCs w:val="24"/>
        </w:rPr>
        <w:t>points</w:t>
      </w:r>
      <w:proofErr w:type="gramEnd"/>
      <w:r w:rsidRPr="00AE26C3">
        <w:rPr>
          <w:rFonts w:ascii="Times New Roman" w:hAnsi="Times New Roman"/>
          <w:sz w:val="24"/>
          <w:szCs w:val="24"/>
        </w:rPr>
        <w:t xml:space="preserve"> and driving people towards CTAs. This seems to have improved our open rates and had </w:t>
      </w:r>
      <w:r>
        <w:rPr>
          <w:rFonts w:ascii="Times New Roman" w:hAnsi="Times New Roman"/>
          <w:sz w:val="24"/>
          <w:szCs w:val="24"/>
        </w:rPr>
        <w:t xml:space="preserve">a </w:t>
      </w:r>
      <w:r w:rsidRPr="00AE26C3">
        <w:rPr>
          <w:rFonts w:ascii="Times New Roman" w:hAnsi="Times New Roman"/>
          <w:sz w:val="24"/>
          <w:szCs w:val="24"/>
        </w:rPr>
        <w:t>negligible impact on our click-through rates. New marketing proposals for 2023 (increased use of segmentation, more focused CTAs) will be implemented and measured to see what impact they have on click rates and open rates.</w:t>
      </w:r>
    </w:p>
    <w:sectPr w:rsidR="00AE26C3" w:rsidRPr="00AE26C3" w:rsidSect="00FA427B">
      <w:footerReference w:type="default" r:id="rId45"/>
      <w:pgSz w:w="12240" w:h="15840" w:code="1"/>
      <w:pgMar w:top="1440" w:right="1440" w:bottom="1440" w:left="144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14B9D" w14:textId="77777777" w:rsidR="003D1547" w:rsidRDefault="003D1547" w:rsidP="003610F4">
      <w:r>
        <w:separator/>
      </w:r>
    </w:p>
  </w:endnote>
  <w:endnote w:type="continuationSeparator" w:id="0">
    <w:p w14:paraId="637E4735" w14:textId="77777777" w:rsidR="003D1547" w:rsidRDefault="003D1547" w:rsidP="00361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9BF74" w14:textId="17934D2B" w:rsidR="00CB720D" w:rsidRPr="00C31B03" w:rsidRDefault="00CB720D" w:rsidP="00687D4D">
    <w:pPr>
      <w:pStyle w:val="Footer"/>
      <w:tabs>
        <w:tab w:val="clear" w:pos="4680"/>
        <w:tab w:val="clear" w:pos="9360"/>
        <w:tab w:val="center" w:pos="5040"/>
        <w:tab w:val="right" w:pos="9900"/>
      </w:tabs>
      <w:rPr>
        <w:rFonts w:ascii="Times New Roman" w:hAnsi="Times New Roman"/>
        <w:sz w:val="20"/>
        <w:szCs w:val="20"/>
      </w:rPr>
    </w:pPr>
    <w:r>
      <w:rPr>
        <w:rFonts w:ascii="Times New Roman" w:hAnsi="Times New Roman"/>
        <w:sz w:val="20"/>
        <w:szCs w:val="20"/>
      </w:rPr>
      <w:t>SAA</w:t>
    </w:r>
    <w:r w:rsidRPr="005E39B0">
      <w:rPr>
        <w:rFonts w:ascii="Times New Roman" w:hAnsi="Times New Roman"/>
        <w:sz w:val="20"/>
        <w:szCs w:val="20"/>
      </w:rPr>
      <w:t xml:space="preserve"> Publications </w:t>
    </w:r>
    <w:r>
      <w:rPr>
        <w:rFonts w:ascii="Times New Roman" w:hAnsi="Times New Roman"/>
        <w:sz w:val="20"/>
        <w:szCs w:val="20"/>
      </w:rPr>
      <w:t>Program</w:t>
    </w:r>
    <w:r>
      <w:rPr>
        <w:rFonts w:ascii="Times New Roman" w:hAnsi="Times New Roman"/>
        <w:sz w:val="20"/>
        <w:szCs w:val="20"/>
      </w:rPr>
      <w:tab/>
    </w:r>
    <w:r w:rsidRPr="005E39B0">
      <w:rPr>
        <w:rFonts w:ascii="Times New Roman" w:hAnsi="Times New Roman"/>
        <w:sz w:val="20"/>
        <w:szCs w:val="20"/>
      </w:rPr>
      <w:t xml:space="preserve">Page </w:t>
    </w:r>
    <w:r w:rsidRPr="005E39B0">
      <w:rPr>
        <w:rFonts w:ascii="Times New Roman" w:hAnsi="Times New Roman"/>
        <w:sz w:val="20"/>
        <w:szCs w:val="20"/>
      </w:rPr>
      <w:fldChar w:fldCharType="begin"/>
    </w:r>
    <w:r w:rsidRPr="005E39B0">
      <w:rPr>
        <w:rFonts w:ascii="Times New Roman" w:hAnsi="Times New Roman"/>
        <w:sz w:val="20"/>
        <w:szCs w:val="20"/>
      </w:rPr>
      <w:instrText xml:space="preserve"> PAGE  \* Arabic  \* MERGEFORMAT </w:instrText>
    </w:r>
    <w:r w:rsidRPr="005E39B0">
      <w:rPr>
        <w:rFonts w:ascii="Times New Roman" w:hAnsi="Times New Roman"/>
        <w:sz w:val="20"/>
        <w:szCs w:val="20"/>
      </w:rPr>
      <w:fldChar w:fldCharType="separate"/>
    </w:r>
    <w:r w:rsidR="004B4865">
      <w:rPr>
        <w:rFonts w:ascii="Times New Roman" w:hAnsi="Times New Roman"/>
        <w:noProof/>
        <w:sz w:val="20"/>
        <w:szCs w:val="20"/>
      </w:rPr>
      <w:t>1</w:t>
    </w:r>
    <w:r w:rsidRPr="005E39B0">
      <w:rPr>
        <w:rFonts w:ascii="Times New Roman" w:hAnsi="Times New Roman"/>
        <w:sz w:val="20"/>
        <w:szCs w:val="20"/>
      </w:rPr>
      <w:fldChar w:fldCharType="end"/>
    </w:r>
    <w:r w:rsidRPr="005E39B0">
      <w:rPr>
        <w:rFonts w:ascii="Times New Roman" w:hAnsi="Times New Roman"/>
        <w:sz w:val="20"/>
        <w:szCs w:val="20"/>
      </w:rPr>
      <w:t xml:space="preserve"> of </w:t>
    </w:r>
    <w:r w:rsidRPr="005E39B0">
      <w:rPr>
        <w:rFonts w:ascii="Times New Roman" w:hAnsi="Times New Roman"/>
        <w:sz w:val="20"/>
        <w:szCs w:val="20"/>
      </w:rPr>
      <w:fldChar w:fldCharType="begin"/>
    </w:r>
    <w:r w:rsidRPr="005E39B0">
      <w:rPr>
        <w:rFonts w:ascii="Times New Roman" w:hAnsi="Times New Roman"/>
        <w:sz w:val="20"/>
        <w:szCs w:val="20"/>
      </w:rPr>
      <w:instrText xml:space="preserve"> NUMPAGES  \* Arabic  \* MERGEFORMAT </w:instrText>
    </w:r>
    <w:r w:rsidRPr="005E39B0">
      <w:rPr>
        <w:rFonts w:ascii="Times New Roman" w:hAnsi="Times New Roman"/>
        <w:sz w:val="20"/>
        <w:szCs w:val="20"/>
      </w:rPr>
      <w:fldChar w:fldCharType="separate"/>
    </w:r>
    <w:r w:rsidR="004B4865">
      <w:rPr>
        <w:rFonts w:ascii="Times New Roman" w:hAnsi="Times New Roman"/>
        <w:noProof/>
        <w:sz w:val="20"/>
        <w:szCs w:val="20"/>
      </w:rPr>
      <w:t>4</w:t>
    </w:r>
    <w:r w:rsidRPr="005E39B0">
      <w:rPr>
        <w:rFonts w:ascii="Times New Roman" w:hAnsi="Times New Roman"/>
        <w:sz w:val="20"/>
        <w:szCs w:val="20"/>
      </w:rPr>
      <w:fldChar w:fldCharType="end"/>
    </w:r>
    <w:r>
      <w:rPr>
        <w:rFonts w:ascii="Times New Roman" w:hAnsi="Times New Roman"/>
        <w:sz w:val="20"/>
        <w:szCs w:val="20"/>
      </w:rPr>
      <w:t xml:space="preserve"> </w:t>
    </w:r>
    <w:r>
      <w:rPr>
        <w:rFonts w:ascii="Times New Roman" w:hAnsi="Times New Roman"/>
        <w:sz w:val="20"/>
        <w:szCs w:val="20"/>
      </w:rPr>
      <w:tab/>
    </w:r>
    <w:r w:rsidR="00852FDF">
      <w:rPr>
        <w:rFonts w:ascii="Times New Roman" w:hAnsi="Times New Roman"/>
        <w:sz w:val="20"/>
        <w:szCs w:val="20"/>
      </w:rPr>
      <w:t>11</w:t>
    </w:r>
    <w:r w:rsidR="008B6B3F">
      <w:rPr>
        <w:rFonts w:ascii="Times New Roman" w:hAnsi="Times New Roman"/>
        <w:sz w:val="20"/>
        <w:szCs w:val="20"/>
      </w:rPr>
      <w:t>22</w:t>
    </w:r>
    <w:r>
      <w:rPr>
        <w:rFonts w:ascii="Times New Roman" w:hAnsi="Times New Roman"/>
        <w:sz w:val="20"/>
        <w:szCs w:val="20"/>
      </w:rPr>
      <w:t>-VI-D-4-Pubs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2CAFED" w14:textId="77777777" w:rsidR="003D1547" w:rsidRDefault="003D1547" w:rsidP="003610F4">
      <w:r>
        <w:separator/>
      </w:r>
    </w:p>
  </w:footnote>
  <w:footnote w:type="continuationSeparator" w:id="0">
    <w:p w14:paraId="65B4CB1C" w14:textId="77777777" w:rsidR="003D1547" w:rsidRDefault="003D1547" w:rsidP="003610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556A38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CB35B6"/>
    <w:multiLevelType w:val="hybridMultilevel"/>
    <w:tmpl w:val="817AA5F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CD214FD"/>
    <w:multiLevelType w:val="hybridMultilevel"/>
    <w:tmpl w:val="339425AE"/>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15:restartNumberingAfterBreak="0">
    <w:nsid w:val="129D3916"/>
    <w:multiLevelType w:val="hybridMultilevel"/>
    <w:tmpl w:val="A5AAD3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2FA3422"/>
    <w:multiLevelType w:val="hybridMultilevel"/>
    <w:tmpl w:val="DE807948"/>
    <w:lvl w:ilvl="0" w:tplc="30D255D8">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54405CB"/>
    <w:multiLevelType w:val="hybridMultilevel"/>
    <w:tmpl w:val="D736A948"/>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6" w15:restartNumberingAfterBreak="0">
    <w:nsid w:val="17F13D03"/>
    <w:multiLevelType w:val="hybridMultilevel"/>
    <w:tmpl w:val="AB685AF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7" w15:restartNumberingAfterBreak="0">
    <w:nsid w:val="1B2C279F"/>
    <w:multiLevelType w:val="hybridMultilevel"/>
    <w:tmpl w:val="47A2A66E"/>
    <w:lvl w:ilvl="0" w:tplc="0409000F">
      <w:start w:val="1"/>
      <w:numFmt w:val="decimal"/>
      <w:lvlText w:val="%1."/>
      <w:lvlJc w:val="left"/>
      <w:pPr>
        <w:ind w:left="117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171D4"/>
    <w:multiLevelType w:val="hybridMultilevel"/>
    <w:tmpl w:val="608649F6"/>
    <w:lvl w:ilvl="0" w:tplc="04090001">
      <w:start w:val="1"/>
      <w:numFmt w:val="bullet"/>
      <w:lvlText w:val=""/>
      <w:lvlJc w:val="left"/>
      <w:pPr>
        <w:ind w:left="780" w:hanging="360"/>
      </w:pPr>
      <w:rPr>
        <w:rFonts w:ascii="Symbol" w:hAnsi="Symbol" w:hint="default"/>
        <w:b/>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9" w15:restartNumberingAfterBreak="0">
    <w:nsid w:val="20D11B64"/>
    <w:multiLevelType w:val="hybridMultilevel"/>
    <w:tmpl w:val="F196B4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8E3719"/>
    <w:multiLevelType w:val="hybridMultilevel"/>
    <w:tmpl w:val="2258CF40"/>
    <w:lvl w:ilvl="0" w:tplc="FFFFFFFF">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43D60B3"/>
    <w:multiLevelType w:val="hybridMultilevel"/>
    <w:tmpl w:val="76ECE1A4"/>
    <w:lvl w:ilvl="0" w:tplc="EE7EDF14">
      <w:start w:val="1"/>
      <w:numFmt w:val="upperLetter"/>
      <w:lvlText w:val="%1."/>
      <w:lvlJc w:val="left"/>
      <w:pPr>
        <w:ind w:left="780" w:hanging="360"/>
      </w:pPr>
      <w:rPr>
        <w:rFonts w:hint="default"/>
        <w:b/>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273550A3"/>
    <w:multiLevelType w:val="hybridMultilevel"/>
    <w:tmpl w:val="788C0F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DCE7D0A"/>
    <w:multiLevelType w:val="hybridMultilevel"/>
    <w:tmpl w:val="CD7A6282"/>
    <w:lvl w:ilvl="0" w:tplc="DD3A9DD2">
      <w:start w:val="1"/>
      <w:numFmt w:val="upperLetter"/>
      <w:lvlText w:val="%1."/>
      <w:lvlJc w:val="left"/>
      <w:pPr>
        <w:ind w:left="720" w:hanging="360"/>
      </w:pPr>
      <w:rPr>
        <w:rFonts w:hint="default"/>
        <w:b/>
        <w:bCs/>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0306082"/>
    <w:multiLevelType w:val="hybridMultilevel"/>
    <w:tmpl w:val="F27AC0FE"/>
    <w:lvl w:ilvl="0" w:tplc="35EAC41C">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14F5AB5"/>
    <w:multiLevelType w:val="hybridMultilevel"/>
    <w:tmpl w:val="28A6F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43490BD5"/>
    <w:multiLevelType w:val="hybridMultilevel"/>
    <w:tmpl w:val="3E2E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5C35C5"/>
    <w:multiLevelType w:val="hybridMultilevel"/>
    <w:tmpl w:val="FEC2F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C278CC"/>
    <w:multiLevelType w:val="hybridMultilevel"/>
    <w:tmpl w:val="971A583C"/>
    <w:lvl w:ilvl="0" w:tplc="6700C2B0">
      <w:start w:val="1"/>
      <w:numFmt w:val="upperLetter"/>
      <w:lvlText w:val="%1."/>
      <w:lvlJc w:val="left"/>
      <w:pPr>
        <w:ind w:left="720" w:hanging="360"/>
      </w:pPr>
      <w:rPr>
        <w:rFonts w:hint="default"/>
        <w:b/>
        <w:i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1E6574"/>
    <w:multiLevelType w:val="hybridMultilevel"/>
    <w:tmpl w:val="B29CA87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B44432B"/>
    <w:multiLevelType w:val="hybridMultilevel"/>
    <w:tmpl w:val="68C24030"/>
    <w:lvl w:ilvl="0" w:tplc="FFFFFFFF">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B972D50"/>
    <w:multiLevelType w:val="hybridMultilevel"/>
    <w:tmpl w:val="256A9C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B31957"/>
    <w:multiLevelType w:val="hybridMultilevel"/>
    <w:tmpl w:val="B89CE694"/>
    <w:lvl w:ilvl="0" w:tplc="04090015">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E36382C"/>
    <w:multiLevelType w:val="hybridMultilevel"/>
    <w:tmpl w:val="65280C5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4" w15:restartNumberingAfterBreak="0">
    <w:nsid w:val="4EF728A3"/>
    <w:multiLevelType w:val="hybridMultilevel"/>
    <w:tmpl w:val="42D2CF06"/>
    <w:lvl w:ilvl="0" w:tplc="0409000F">
      <w:start w:val="1"/>
      <w:numFmt w:val="decimal"/>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5" w15:restartNumberingAfterBreak="0">
    <w:nsid w:val="508B3AA7"/>
    <w:multiLevelType w:val="hybridMultilevel"/>
    <w:tmpl w:val="996A0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0EF2E67"/>
    <w:multiLevelType w:val="hybridMultilevel"/>
    <w:tmpl w:val="8918EDAE"/>
    <w:lvl w:ilvl="0" w:tplc="04090003">
      <w:start w:val="1"/>
      <w:numFmt w:val="bullet"/>
      <w:lvlText w:val="o"/>
      <w:lvlJc w:val="left"/>
      <w:pPr>
        <w:ind w:left="1440" w:hanging="360"/>
      </w:pPr>
      <w:rPr>
        <w:rFonts w:ascii="Courier New" w:hAnsi="Courier New" w:cs="Courier New"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51E80A09"/>
    <w:multiLevelType w:val="hybridMultilevel"/>
    <w:tmpl w:val="385EFC9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8" w15:restartNumberingAfterBreak="0">
    <w:nsid w:val="58C25F4E"/>
    <w:multiLevelType w:val="hybridMultilevel"/>
    <w:tmpl w:val="F788C58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15:restartNumberingAfterBreak="0">
    <w:nsid w:val="59961176"/>
    <w:multiLevelType w:val="hybridMultilevel"/>
    <w:tmpl w:val="0A8ABFD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C0574AE"/>
    <w:multiLevelType w:val="hybridMultilevel"/>
    <w:tmpl w:val="21DEB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5ED2606B"/>
    <w:multiLevelType w:val="hybridMultilevel"/>
    <w:tmpl w:val="72524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45F58CA"/>
    <w:multiLevelType w:val="hybridMultilevel"/>
    <w:tmpl w:val="AC862C06"/>
    <w:lvl w:ilvl="0" w:tplc="B1AECD04">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5AD61DC"/>
    <w:multiLevelType w:val="hybridMultilevel"/>
    <w:tmpl w:val="9496D32A"/>
    <w:lvl w:ilvl="0" w:tplc="A686F6D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97236F"/>
    <w:multiLevelType w:val="hybridMultilevel"/>
    <w:tmpl w:val="F036D0D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350849"/>
    <w:multiLevelType w:val="hybridMultilevel"/>
    <w:tmpl w:val="04A2F7A8"/>
    <w:lvl w:ilvl="0" w:tplc="03AC4B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8D1AE3"/>
    <w:multiLevelType w:val="hybridMultilevel"/>
    <w:tmpl w:val="4C863442"/>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7" w15:restartNumberingAfterBreak="0">
    <w:nsid w:val="6D1768C1"/>
    <w:multiLevelType w:val="hybridMultilevel"/>
    <w:tmpl w:val="2EE676BC"/>
    <w:lvl w:ilvl="0" w:tplc="A0E05F4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6972A0"/>
    <w:multiLevelType w:val="hybridMultilevel"/>
    <w:tmpl w:val="6F487608"/>
    <w:lvl w:ilvl="0" w:tplc="04090003">
      <w:start w:val="1"/>
      <w:numFmt w:val="bullet"/>
      <w:lvlText w:val="o"/>
      <w:lvlJc w:val="left"/>
      <w:pPr>
        <w:ind w:left="3060" w:hanging="360"/>
      </w:pPr>
      <w:rPr>
        <w:rFonts w:ascii="Courier New" w:hAnsi="Courier New" w:cs="Courier New"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abstractNum w:abstractNumId="39" w15:restartNumberingAfterBreak="0">
    <w:nsid w:val="75B02735"/>
    <w:multiLevelType w:val="hybridMultilevel"/>
    <w:tmpl w:val="CED68A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A3C1C84"/>
    <w:multiLevelType w:val="hybridMultilevel"/>
    <w:tmpl w:val="F6CEE0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B67032A"/>
    <w:multiLevelType w:val="hybridMultilevel"/>
    <w:tmpl w:val="733092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D82254A"/>
    <w:multiLevelType w:val="hybridMultilevel"/>
    <w:tmpl w:val="D43C9892"/>
    <w:lvl w:ilvl="0" w:tplc="21EE11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E961F70"/>
    <w:multiLevelType w:val="hybridMultilevel"/>
    <w:tmpl w:val="658AE4B6"/>
    <w:lvl w:ilvl="0" w:tplc="0409000F">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603347791">
    <w:abstractNumId w:val="0"/>
  </w:num>
  <w:num w:numId="2" w16cid:durableId="71973897">
    <w:abstractNumId w:val="18"/>
  </w:num>
  <w:num w:numId="3" w16cid:durableId="1765034495">
    <w:abstractNumId w:val="3"/>
  </w:num>
  <w:num w:numId="4" w16cid:durableId="333724529">
    <w:abstractNumId w:val="5"/>
  </w:num>
  <w:num w:numId="5" w16cid:durableId="573517345">
    <w:abstractNumId w:val="43"/>
  </w:num>
  <w:num w:numId="6" w16cid:durableId="1685865782">
    <w:abstractNumId w:val="7"/>
  </w:num>
  <w:num w:numId="7" w16cid:durableId="1469669467">
    <w:abstractNumId w:val="37"/>
  </w:num>
  <w:num w:numId="8" w16cid:durableId="427626407">
    <w:abstractNumId w:val="42"/>
  </w:num>
  <w:num w:numId="9" w16cid:durableId="1538081546">
    <w:abstractNumId w:val="4"/>
  </w:num>
  <w:num w:numId="10" w16cid:durableId="1556425857">
    <w:abstractNumId w:val="11"/>
  </w:num>
  <w:num w:numId="11" w16cid:durableId="567034124">
    <w:abstractNumId w:val="33"/>
  </w:num>
  <w:num w:numId="12" w16cid:durableId="528496153">
    <w:abstractNumId w:val="6"/>
  </w:num>
  <w:num w:numId="13" w16cid:durableId="1323656506">
    <w:abstractNumId w:val="24"/>
  </w:num>
  <w:num w:numId="14" w16cid:durableId="1464690176">
    <w:abstractNumId w:val="36"/>
  </w:num>
  <w:num w:numId="15" w16cid:durableId="1778864341">
    <w:abstractNumId w:val="27"/>
  </w:num>
  <w:num w:numId="16" w16cid:durableId="306780997">
    <w:abstractNumId w:val="25"/>
  </w:num>
  <w:num w:numId="17" w16cid:durableId="451444525">
    <w:abstractNumId w:val="26"/>
  </w:num>
  <w:num w:numId="18" w16cid:durableId="464003853">
    <w:abstractNumId w:val="33"/>
  </w:num>
  <w:num w:numId="19" w16cid:durableId="132455104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04523739">
    <w:abstractNumId w:val="2"/>
  </w:num>
  <w:num w:numId="21" w16cid:durableId="950473502">
    <w:abstractNumId w:val="38"/>
  </w:num>
  <w:num w:numId="22" w16cid:durableId="815999713">
    <w:abstractNumId w:val="41"/>
  </w:num>
  <w:num w:numId="23" w16cid:durableId="1363556348">
    <w:abstractNumId w:val="39"/>
  </w:num>
  <w:num w:numId="24" w16cid:durableId="1889337541">
    <w:abstractNumId w:val="30"/>
  </w:num>
  <w:num w:numId="25" w16cid:durableId="1831210861">
    <w:abstractNumId w:val="1"/>
  </w:num>
  <w:num w:numId="26" w16cid:durableId="1513841511">
    <w:abstractNumId w:val="34"/>
  </w:num>
  <w:num w:numId="27" w16cid:durableId="237982090">
    <w:abstractNumId w:val="31"/>
  </w:num>
  <w:num w:numId="28" w16cid:durableId="2102070000">
    <w:abstractNumId w:val="28"/>
  </w:num>
  <w:num w:numId="29" w16cid:durableId="431631958">
    <w:abstractNumId w:val="17"/>
  </w:num>
  <w:num w:numId="30" w16cid:durableId="428163377">
    <w:abstractNumId w:val="8"/>
  </w:num>
  <w:num w:numId="31" w16cid:durableId="118228139">
    <w:abstractNumId w:val="16"/>
  </w:num>
  <w:num w:numId="32" w16cid:durableId="446513610">
    <w:abstractNumId w:val="20"/>
  </w:num>
  <w:num w:numId="33" w16cid:durableId="1317152512">
    <w:abstractNumId w:val="13"/>
  </w:num>
  <w:num w:numId="34" w16cid:durableId="711155908">
    <w:abstractNumId w:val="35"/>
  </w:num>
  <w:num w:numId="35" w16cid:durableId="858815184">
    <w:abstractNumId w:val="19"/>
  </w:num>
  <w:num w:numId="36" w16cid:durableId="730806993">
    <w:abstractNumId w:val="15"/>
  </w:num>
  <w:num w:numId="37" w16cid:durableId="677973891">
    <w:abstractNumId w:val="29"/>
  </w:num>
  <w:num w:numId="38" w16cid:durableId="23479657">
    <w:abstractNumId w:val="14"/>
  </w:num>
  <w:num w:numId="39" w16cid:durableId="1845822006">
    <w:abstractNumId w:val="10"/>
  </w:num>
  <w:num w:numId="40" w16cid:durableId="1398868186">
    <w:abstractNumId w:val="23"/>
  </w:num>
  <w:num w:numId="41" w16cid:durableId="1443038825">
    <w:abstractNumId w:val="12"/>
  </w:num>
  <w:num w:numId="42" w16cid:durableId="1008629900">
    <w:abstractNumId w:val="22"/>
  </w:num>
  <w:num w:numId="43" w16cid:durableId="442238040">
    <w:abstractNumId w:val="32"/>
  </w:num>
  <w:num w:numId="44" w16cid:durableId="2038389122">
    <w:abstractNumId w:val="21"/>
  </w:num>
  <w:num w:numId="45" w16cid:durableId="497424344">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0F4"/>
    <w:rsid w:val="00003584"/>
    <w:rsid w:val="00006683"/>
    <w:rsid w:val="00007419"/>
    <w:rsid w:val="00007862"/>
    <w:rsid w:val="00012ADA"/>
    <w:rsid w:val="00016512"/>
    <w:rsid w:val="0001731F"/>
    <w:rsid w:val="00021675"/>
    <w:rsid w:val="0002250D"/>
    <w:rsid w:val="0002554A"/>
    <w:rsid w:val="00033D2B"/>
    <w:rsid w:val="00034154"/>
    <w:rsid w:val="00036020"/>
    <w:rsid w:val="000375B3"/>
    <w:rsid w:val="00037B6C"/>
    <w:rsid w:val="00041A22"/>
    <w:rsid w:val="000433C7"/>
    <w:rsid w:val="00045A76"/>
    <w:rsid w:val="00051707"/>
    <w:rsid w:val="0005210D"/>
    <w:rsid w:val="0005354D"/>
    <w:rsid w:val="00053D13"/>
    <w:rsid w:val="00053E4A"/>
    <w:rsid w:val="000545E3"/>
    <w:rsid w:val="0006038F"/>
    <w:rsid w:val="00061D0B"/>
    <w:rsid w:val="00063569"/>
    <w:rsid w:val="00066A89"/>
    <w:rsid w:val="00067012"/>
    <w:rsid w:val="00070244"/>
    <w:rsid w:val="00070EE4"/>
    <w:rsid w:val="00072389"/>
    <w:rsid w:val="000727BA"/>
    <w:rsid w:val="000753DB"/>
    <w:rsid w:val="000771CB"/>
    <w:rsid w:val="00081874"/>
    <w:rsid w:val="00081A78"/>
    <w:rsid w:val="00084498"/>
    <w:rsid w:val="00085085"/>
    <w:rsid w:val="000853A1"/>
    <w:rsid w:val="000867F5"/>
    <w:rsid w:val="00086AD4"/>
    <w:rsid w:val="00090160"/>
    <w:rsid w:val="00090DF0"/>
    <w:rsid w:val="00093864"/>
    <w:rsid w:val="000960F5"/>
    <w:rsid w:val="000A230F"/>
    <w:rsid w:val="000B4FB8"/>
    <w:rsid w:val="000B65C7"/>
    <w:rsid w:val="000C0A28"/>
    <w:rsid w:val="000C25CF"/>
    <w:rsid w:val="000C285A"/>
    <w:rsid w:val="000C2CC8"/>
    <w:rsid w:val="000C4372"/>
    <w:rsid w:val="000C4484"/>
    <w:rsid w:val="000C681D"/>
    <w:rsid w:val="000D11ED"/>
    <w:rsid w:val="000D36C7"/>
    <w:rsid w:val="000D4EF0"/>
    <w:rsid w:val="000D4FC4"/>
    <w:rsid w:val="000D71B2"/>
    <w:rsid w:val="000E08DF"/>
    <w:rsid w:val="000E2C4D"/>
    <w:rsid w:val="000E38C9"/>
    <w:rsid w:val="000E4210"/>
    <w:rsid w:val="000E6710"/>
    <w:rsid w:val="000E733C"/>
    <w:rsid w:val="000F08D9"/>
    <w:rsid w:val="000F0CD3"/>
    <w:rsid w:val="000F3773"/>
    <w:rsid w:val="000F4FEA"/>
    <w:rsid w:val="000F5D48"/>
    <w:rsid w:val="000F6320"/>
    <w:rsid w:val="000F66F1"/>
    <w:rsid w:val="000F6F72"/>
    <w:rsid w:val="001003F7"/>
    <w:rsid w:val="001009DF"/>
    <w:rsid w:val="00104058"/>
    <w:rsid w:val="00110919"/>
    <w:rsid w:val="0011133A"/>
    <w:rsid w:val="00112FB5"/>
    <w:rsid w:val="00115091"/>
    <w:rsid w:val="001156B1"/>
    <w:rsid w:val="00116215"/>
    <w:rsid w:val="0011748B"/>
    <w:rsid w:val="001221CA"/>
    <w:rsid w:val="00122639"/>
    <w:rsid w:val="00123DDC"/>
    <w:rsid w:val="001248BA"/>
    <w:rsid w:val="00125462"/>
    <w:rsid w:val="001254AF"/>
    <w:rsid w:val="00126A41"/>
    <w:rsid w:val="00142ED2"/>
    <w:rsid w:val="00144C44"/>
    <w:rsid w:val="00145E25"/>
    <w:rsid w:val="001463D8"/>
    <w:rsid w:val="001502EA"/>
    <w:rsid w:val="001506ED"/>
    <w:rsid w:val="00151204"/>
    <w:rsid w:val="001528DA"/>
    <w:rsid w:val="00153800"/>
    <w:rsid w:val="00153AB4"/>
    <w:rsid w:val="00154F11"/>
    <w:rsid w:val="00161C7A"/>
    <w:rsid w:val="00163A5E"/>
    <w:rsid w:val="00163B86"/>
    <w:rsid w:val="001651A1"/>
    <w:rsid w:val="00167BB7"/>
    <w:rsid w:val="00177D33"/>
    <w:rsid w:val="00180055"/>
    <w:rsid w:val="001823E3"/>
    <w:rsid w:val="001854E7"/>
    <w:rsid w:val="001868B3"/>
    <w:rsid w:val="0019400A"/>
    <w:rsid w:val="00194874"/>
    <w:rsid w:val="001949EB"/>
    <w:rsid w:val="00196016"/>
    <w:rsid w:val="00197816"/>
    <w:rsid w:val="00197A0F"/>
    <w:rsid w:val="00197C34"/>
    <w:rsid w:val="001A133A"/>
    <w:rsid w:val="001A142C"/>
    <w:rsid w:val="001A28D4"/>
    <w:rsid w:val="001A2C6A"/>
    <w:rsid w:val="001A2D8D"/>
    <w:rsid w:val="001A2E4C"/>
    <w:rsid w:val="001A3F1A"/>
    <w:rsid w:val="001A4097"/>
    <w:rsid w:val="001A4D17"/>
    <w:rsid w:val="001A58F4"/>
    <w:rsid w:val="001B0775"/>
    <w:rsid w:val="001B2417"/>
    <w:rsid w:val="001B343F"/>
    <w:rsid w:val="001B55E2"/>
    <w:rsid w:val="001B7DBB"/>
    <w:rsid w:val="001C386F"/>
    <w:rsid w:val="001C5046"/>
    <w:rsid w:val="001C6141"/>
    <w:rsid w:val="001C6E4C"/>
    <w:rsid w:val="001D089E"/>
    <w:rsid w:val="001D1561"/>
    <w:rsid w:val="001D1EB5"/>
    <w:rsid w:val="001D2FDD"/>
    <w:rsid w:val="001D4865"/>
    <w:rsid w:val="001D616A"/>
    <w:rsid w:val="001D61AA"/>
    <w:rsid w:val="001D684D"/>
    <w:rsid w:val="001D6919"/>
    <w:rsid w:val="001E227A"/>
    <w:rsid w:val="001E2E8B"/>
    <w:rsid w:val="001E446E"/>
    <w:rsid w:val="001E49FF"/>
    <w:rsid w:val="001E516D"/>
    <w:rsid w:val="001F28E2"/>
    <w:rsid w:val="001F2BAD"/>
    <w:rsid w:val="001F357D"/>
    <w:rsid w:val="001F4BE8"/>
    <w:rsid w:val="001F5D85"/>
    <w:rsid w:val="001F7C5A"/>
    <w:rsid w:val="00200BB4"/>
    <w:rsid w:val="00201327"/>
    <w:rsid w:val="00201A46"/>
    <w:rsid w:val="00201A5E"/>
    <w:rsid w:val="0020220A"/>
    <w:rsid w:val="00204934"/>
    <w:rsid w:val="00205EF8"/>
    <w:rsid w:val="00207461"/>
    <w:rsid w:val="002076B6"/>
    <w:rsid w:val="00210285"/>
    <w:rsid w:val="00212B88"/>
    <w:rsid w:val="002133F0"/>
    <w:rsid w:val="00215529"/>
    <w:rsid w:val="00215954"/>
    <w:rsid w:val="00221C51"/>
    <w:rsid w:val="00222600"/>
    <w:rsid w:val="00223931"/>
    <w:rsid w:val="00223FD9"/>
    <w:rsid w:val="00226118"/>
    <w:rsid w:val="00231053"/>
    <w:rsid w:val="00231BA9"/>
    <w:rsid w:val="002334C8"/>
    <w:rsid w:val="0023490E"/>
    <w:rsid w:val="00235EFA"/>
    <w:rsid w:val="00235F38"/>
    <w:rsid w:val="002363E3"/>
    <w:rsid w:val="002401DB"/>
    <w:rsid w:val="002408AB"/>
    <w:rsid w:val="00241A21"/>
    <w:rsid w:val="00242754"/>
    <w:rsid w:val="00242A6D"/>
    <w:rsid w:val="00242E66"/>
    <w:rsid w:val="00243B7D"/>
    <w:rsid w:val="0024606F"/>
    <w:rsid w:val="00246EC6"/>
    <w:rsid w:val="00247C85"/>
    <w:rsid w:val="0025005B"/>
    <w:rsid w:val="00257B55"/>
    <w:rsid w:val="00261FB6"/>
    <w:rsid w:val="002623B4"/>
    <w:rsid w:val="002628EC"/>
    <w:rsid w:val="00262B4A"/>
    <w:rsid w:val="00263299"/>
    <w:rsid w:val="00264704"/>
    <w:rsid w:val="0027223F"/>
    <w:rsid w:val="00273F89"/>
    <w:rsid w:val="002742A2"/>
    <w:rsid w:val="00275CA8"/>
    <w:rsid w:val="00275ED5"/>
    <w:rsid w:val="002815C7"/>
    <w:rsid w:val="00282A33"/>
    <w:rsid w:val="00283C6C"/>
    <w:rsid w:val="00287600"/>
    <w:rsid w:val="002901EA"/>
    <w:rsid w:val="00290BE8"/>
    <w:rsid w:val="002920AE"/>
    <w:rsid w:val="00292A1E"/>
    <w:rsid w:val="002A0843"/>
    <w:rsid w:val="002A1002"/>
    <w:rsid w:val="002A2F5C"/>
    <w:rsid w:val="002A3160"/>
    <w:rsid w:val="002A5505"/>
    <w:rsid w:val="002A558A"/>
    <w:rsid w:val="002A6397"/>
    <w:rsid w:val="002A64E4"/>
    <w:rsid w:val="002A75A4"/>
    <w:rsid w:val="002A7BED"/>
    <w:rsid w:val="002B246C"/>
    <w:rsid w:val="002B3589"/>
    <w:rsid w:val="002B3CA1"/>
    <w:rsid w:val="002B48DF"/>
    <w:rsid w:val="002B5006"/>
    <w:rsid w:val="002B519C"/>
    <w:rsid w:val="002B6204"/>
    <w:rsid w:val="002B650C"/>
    <w:rsid w:val="002C1419"/>
    <w:rsid w:val="002C5559"/>
    <w:rsid w:val="002C5803"/>
    <w:rsid w:val="002C7526"/>
    <w:rsid w:val="002D1405"/>
    <w:rsid w:val="002D2F89"/>
    <w:rsid w:val="002D5426"/>
    <w:rsid w:val="002D6726"/>
    <w:rsid w:val="002D6B0E"/>
    <w:rsid w:val="002D72C9"/>
    <w:rsid w:val="002E357C"/>
    <w:rsid w:val="002E7500"/>
    <w:rsid w:val="002F0764"/>
    <w:rsid w:val="002F43A9"/>
    <w:rsid w:val="002F5935"/>
    <w:rsid w:val="002F70F8"/>
    <w:rsid w:val="00303DF3"/>
    <w:rsid w:val="00304D3A"/>
    <w:rsid w:val="00306523"/>
    <w:rsid w:val="0030760C"/>
    <w:rsid w:val="003114CC"/>
    <w:rsid w:val="0031248F"/>
    <w:rsid w:val="0031514F"/>
    <w:rsid w:val="00315769"/>
    <w:rsid w:val="0031694B"/>
    <w:rsid w:val="00316DA3"/>
    <w:rsid w:val="003200DE"/>
    <w:rsid w:val="003202C2"/>
    <w:rsid w:val="00320CB8"/>
    <w:rsid w:val="00324364"/>
    <w:rsid w:val="003246D9"/>
    <w:rsid w:val="00324856"/>
    <w:rsid w:val="0032506D"/>
    <w:rsid w:val="0032677B"/>
    <w:rsid w:val="003279ED"/>
    <w:rsid w:val="003310B3"/>
    <w:rsid w:val="0033246C"/>
    <w:rsid w:val="00334249"/>
    <w:rsid w:val="0033470A"/>
    <w:rsid w:val="0033617C"/>
    <w:rsid w:val="00340882"/>
    <w:rsid w:val="00340A40"/>
    <w:rsid w:val="003428D4"/>
    <w:rsid w:val="00343090"/>
    <w:rsid w:val="003438FB"/>
    <w:rsid w:val="0034458A"/>
    <w:rsid w:val="00344EDA"/>
    <w:rsid w:val="00350D76"/>
    <w:rsid w:val="00352D97"/>
    <w:rsid w:val="003555BA"/>
    <w:rsid w:val="00357C0A"/>
    <w:rsid w:val="003610F4"/>
    <w:rsid w:val="00361F4A"/>
    <w:rsid w:val="003649DE"/>
    <w:rsid w:val="00365134"/>
    <w:rsid w:val="00366629"/>
    <w:rsid w:val="0036681D"/>
    <w:rsid w:val="003707E4"/>
    <w:rsid w:val="00372FB1"/>
    <w:rsid w:val="0037626A"/>
    <w:rsid w:val="0037715C"/>
    <w:rsid w:val="00382D20"/>
    <w:rsid w:val="003839ED"/>
    <w:rsid w:val="003846B2"/>
    <w:rsid w:val="0038536D"/>
    <w:rsid w:val="00387273"/>
    <w:rsid w:val="003902AA"/>
    <w:rsid w:val="00390826"/>
    <w:rsid w:val="003944E6"/>
    <w:rsid w:val="003947A2"/>
    <w:rsid w:val="00397C99"/>
    <w:rsid w:val="003A0082"/>
    <w:rsid w:val="003A017C"/>
    <w:rsid w:val="003A10C0"/>
    <w:rsid w:val="003A2431"/>
    <w:rsid w:val="003A251D"/>
    <w:rsid w:val="003A5A25"/>
    <w:rsid w:val="003A7E29"/>
    <w:rsid w:val="003B0477"/>
    <w:rsid w:val="003B348B"/>
    <w:rsid w:val="003B7D6E"/>
    <w:rsid w:val="003C06DD"/>
    <w:rsid w:val="003C1A78"/>
    <w:rsid w:val="003C3142"/>
    <w:rsid w:val="003C6A79"/>
    <w:rsid w:val="003C748A"/>
    <w:rsid w:val="003C7F98"/>
    <w:rsid w:val="003D13BE"/>
    <w:rsid w:val="003D1547"/>
    <w:rsid w:val="003D310D"/>
    <w:rsid w:val="003D31AA"/>
    <w:rsid w:val="003D4D2D"/>
    <w:rsid w:val="003D5D90"/>
    <w:rsid w:val="003E0822"/>
    <w:rsid w:val="003E3C3E"/>
    <w:rsid w:val="003E4098"/>
    <w:rsid w:val="003E5786"/>
    <w:rsid w:val="003E731D"/>
    <w:rsid w:val="003F29A6"/>
    <w:rsid w:val="003F6377"/>
    <w:rsid w:val="003F63A2"/>
    <w:rsid w:val="00401CF2"/>
    <w:rsid w:val="00402C76"/>
    <w:rsid w:val="0040550C"/>
    <w:rsid w:val="0040721C"/>
    <w:rsid w:val="00411FA5"/>
    <w:rsid w:val="00412459"/>
    <w:rsid w:val="00413BA5"/>
    <w:rsid w:val="00413C54"/>
    <w:rsid w:val="00414DF9"/>
    <w:rsid w:val="00415B2B"/>
    <w:rsid w:val="00420089"/>
    <w:rsid w:val="004220C3"/>
    <w:rsid w:val="00423EFB"/>
    <w:rsid w:val="0042464B"/>
    <w:rsid w:val="004246DC"/>
    <w:rsid w:val="004247E2"/>
    <w:rsid w:val="004251D1"/>
    <w:rsid w:val="00425B3A"/>
    <w:rsid w:val="00426B62"/>
    <w:rsid w:val="00430266"/>
    <w:rsid w:val="0043273B"/>
    <w:rsid w:val="00432FE2"/>
    <w:rsid w:val="00436692"/>
    <w:rsid w:val="004366F8"/>
    <w:rsid w:val="00436C29"/>
    <w:rsid w:val="00436D85"/>
    <w:rsid w:val="00437C0B"/>
    <w:rsid w:val="00440238"/>
    <w:rsid w:val="0044031D"/>
    <w:rsid w:val="00441120"/>
    <w:rsid w:val="0044170D"/>
    <w:rsid w:val="004431DB"/>
    <w:rsid w:val="0044667E"/>
    <w:rsid w:val="00450B7A"/>
    <w:rsid w:val="00451A47"/>
    <w:rsid w:val="00453872"/>
    <w:rsid w:val="004558CB"/>
    <w:rsid w:val="00456812"/>
    <w:rsid w:val="00457E79"/>
    <w:rsid w:val="00457E7B"/>
    <w:rsid w:val="00464139"/>
    <w:rsid w:val="00464420"/>
    <w:rsid w:val="00464A1F"/>
    <w:rsid w:val="00471D6A"/>
    <w:rsid w:val="00472C56"/>
    <w:rsid w:val="004764D5"/>
    <w:rsid w:val="004772CD"/>
    <w:rsid w:val="004813EE"/>
    <w:rsid w:val="00483A8B"/>
    <w:rsid w:val="00483A8E"/>
    <w:rsid w:val="0048485A"/>
    <w:rsid w:val="004863DE"/>
    <w:rsid w:val="004871DB"/>
    <w:rsid w:val="00491748"/>
    <w:rsid w:val="004919CC"/>
    <w:rsid w:val="0049581E"/>
    <w:rsid w:val="0049778C"/>
    <w:rsid w:val="004979A0"/>
    <w:rsid w:val="004A0158"/>
    <w:rsid w:val="004A02AE"/>
    <w:rsid w:val="004A14C8"/>
    <w:rsid w:val="004A249D"/>
    <w:rsid w:val="004A2C0F"/>
    <w:rsid w:val="004A5E21"/>
    <w:rsid w:val="004A672B"/>
    <w:rsid w:val="004A6952"/>
    <w:rsid w:val="004A7F59"/>
    <w:rsid w:val="004B098A"/>
    <w:rsid w:val="004B0C0C"/>
    <w:rsid w:val="004B3026"/>
    <w:rsid w:val="004B34D1"/>
    <w:rsid w:val="004B4865"/>
    <w:rsid w:val="004B4A37"/>
    <w:rsid w:val="004B5C9C"/>
    <w:rsid w:val="004B688C"/>
    <w:rsid w:val="004B6E72"/>
    <w:rsid w:val="004B7C4C"/>
    <w:rsid w:val="004C23FC"/>
    <w:rsid w:val="004C3C00"/>
    <w:rsid w:val="004C51D8"/>
    <w:rsid w:val="004D1F5A"/>
    <w:rsid w:val="004D2824"/>
    <w:rsid w:val="004D33CE"/>
    <w:rsid w:val="004D4F1E"/>
    <w:rsid w:val="004D58AF"/>
    <w:rsid w:val="004E104F"/>
    <w:rsid w:val="004E1443"/>
    <w:rsid w:val="004E2953"/>
    <w:rsid w:val="004E2C4B"/>
    <w:rsid w:val="004E4125"/>
    <w:rsid w:val="004E5533"/>
    <w:rsid w:val="004E5C3E"/>
    <w:rsid w:val="004E652A"/>
    <w:rsid w:val="004F324E"/>
    <w:rsid w:val="004F59DD"/>
    <w:rsid w:val="004F5BEF"/>
    <w:rsid w:val="0050489F"/>
    <w:rsid w:val="00504AF5"/>
    <w:rsid w:val="00504BDC"/>
    <w:rsid w:val="00507874"/>
    <w:rsid w:val="00507B64"/>
    <w:rsid w:val="00510092"/>
    <w:rsid w:val="00511181"/>
    <w:rsid w:val="00511E24"/>
    <w:rsid w:val="00515E2D"/>
    <w:rsid w:val="0051622F"/>
    <w:rsid w:val="00516258"/>
    <w:rsid w:val="005175CF"/>
    <w:rsid w:val="00520017"/>
    <w:rsid w:val="0052153F"/>
    <w:rsid w:val="0052163C"/>
    <w:rsid w:val="00524F7B"/>
    <w:rsid w:val="00526F31"/>
    <w:rsid w:val="00527DB2"/>
    <w:rsid w:val="00530F85"/>
    <w:rsid w:val="00532255"/>
    <w:rsid w:val="005329E0"/>
    <w:rsid w:val="0053457D"/>
    <w:rsid w:val="00536ACD"/>
    <w:rsid w:val="00541A1F"/>
    <w:rsid w:val="00542B63"/>
    <w:rsid w:val="005442C3"/>
    <w:rsid w:val="005458FB"/>
    <w:rsid w:val="00546B8C"/>
    <w:rsid w:val="00547665"/>
    <w:rsid w:val="00552239"/>
    <w:rsid w:val="005601CA"/>
    <w:rsid w:val="005602FA"/>
    <w:rsid w:val="005620EC"/>
    <w:rsid w:val="00565FA8"/>
    <w:rsid w:val="00567166"/>
    <w:rsid w:val="00575775"/>
    <w:rsid w:val="00576210"/>
    <w:rsid w:val="005763A8"/>
    <w:rsid w:val="00576F3C"/>
    <w:rsid w:val="00580639"/>
    <w:rsid w:val="0058121F"/>
    <w:rsid w:val="00584938"/>
    <w:rsid w:val="00587E1A"/>
    <w:rsid w:val="00592A79"/>
    <w:rsid w:val="005939B9"/>
    <w:rsid w:val="005948B4"/>
    <w:rsid w:val="00597AA3"/>
    <w:rsid w:val="005A217C"/>
    <w:rsid w:val="005A21FD"/>
    <w:rsid w:val="005A2B84"/>
    <w:rsid w:val="005A2BC9"/>
    <w:rsid w:val="005A3B61"/>
    <w:rsid w:val="005A4702"/>
    <w:rsid w:val="005A6606"/>
    <w:rsid w:val="005B1475"/>
    <w:rsid w:val="005B174D"/>
    <w:rsid w:val="005B1AC0"/>
    <w:rsid w:val="005B1C9B"/>
    <w:rsid w:val="005B4003"/>
    <w:rsid w:val="005B593B"/>
    <w:rsid w:val="005B7D92"/>
    <w:rsid w:val="005C1124"/>
    <w:rsid w:val="005C1932"/>
    <w:rsid w:val="005C5523"/>
    <w:rsid w:val="005C7977"/>
    <w:rsid w:val="005D164E"/>
    <w:rsid w:val="005D1AEC"/>
    <w:rsid w:val="005D4184"/>
    <w:rsid w:val="005D5DC2"/>
    <w:rsid w:val="005D6E1F"/>
    <w:rsid w:val="005E1142"/>
    <w:rsid w:val="005E39B0"/>
    <w:rsid w:val="005E5A8A"/>
    <w:rsid w:val="005F4365"/>
    <w:rsid w:val="005F4907"/>
    <w:rsid w:val="005F54AB"/>
    <w:rsid w:val="005F5B15"/>
    <w:rsid w:val="005F5EB1"/>
    <w:rsid w:val="0060163D"/>
    <w:rsid w:val="0060388F"/>
    <w:rsid w:val="00603AA0"/>
    <w:rsid w:val="00604EC1"/>
    <w:rsid w:val="006063DA"/>
    <w:rsid w:val="00606445"/>
    <w:rsid w:val="00606713"/>
    <w:rsid w:val="0061202F"/>
    <w:rsid w:val="00612359"/>
    <w:rsid w:val="006130CA"/>
    <w:rsid w:val="00617CBF"/>
    <w:rsid w:val="00620525"/>
    <w:rsid w:val="00620CB4"/>
    <w:rsid w:val="00625058"/>
    <w:rsid w:val="00626173"/>
    <w:rsid w:val="0062701F"/>
    <w:rsid w:val="006338DD"/>
    <w:rsid w:val="006341D3"/>
    <w:rsid w:val="00634964"/>
    <w:rsid w:val="00634F7E"/>
    <w:rsid w:val="00634F83"/>
    <w:rsid w:val="006350B0"/>
    <w:rsid w:val="006366FB"/>
    <w:rsid w:val="0064173B"/>
    <w:rsid w:val="00647690"/>
    <w:rsid w:val="0065158B"/>
    <w:rsid w:val="006525DA"/>
    <w:rsid w:val="0065642A"/>
    <w:rsid w:val="00660D91"/>
    <w:rsid w:val="00661663"/>
    <w:rsid w:val="006669EE"/>
    <w:rsid w:val="00666AD7"/>
    <w:rsid w:val="006673CD"/>
    <w:rsid w:val="00667DE1"/>
    <w:rsid w:val="00670972"/>
    <w:rsid w:val="006722AD"/>
    <w:rsid w:val="006772F0"/>
    <w:rsid w:val="00681147"/>
    <w:rsid w:val="00683620"/>
    <w:rsid w:val="00686D46"/>
    <w:rsid w:val="006872C6"/>
    <w:rsid w:val="006876D1"/>
    <w:rsid w:val="00687D4D"/>
    <w:rsid w:val="00694315"/>
    <w:rsid w:val="006958C5"/>
    <w:rsid w:val="00695C70"/>
    <w:rsid w:val="006A1697"/>
    <w:rsid w:val="006A1E59"/>
    <w:rsid w:val="006A2606"/>
    <w:rsid w:val="006A2E65"/>
    <w:rsid w:val="006A36F4"/>
    <w:rsid w:val="006A3778"/>
    <w:rsid w:val="006A389E"/>
    <w:rsid w:val="006A5B07"/>
    <w:rsid w:val="006A6629"/>
    <w:rsid w:val="006A7359"/>
    <w:rsid w:val="006B17B0"/>
    <w:rsid w:val="006B3E1F"/>
    <w:rsid w:val="006B707C"/>
    <w:rsid w:val="006B7325"/>
    <w:rsid w:val="006C03AA"/>
    <w:rsid w:val="006C18B7"/>
    <w:rsid w:val="006C25B0"/>
    <w:rsid w:val="006C2906"/>
    <w:rsid w:val="006C2B86"/>
    <w:rsid w:val="006C2E37"/>
    <w:rsid w:val="006C2E65"/>
    <w:rsid w:val="006C4E45"/>
    <w:rsid w:val="006C5C5B"/>
    <w:rsid w:val="006C5DC3"/>
    <w:rsid w:val="006C6DD6"/>
    <w:rsid w:val="006D0D75"/>
    <w:rsid w:val="006D1FDB"/>
    <w:rsid w:val="006D4985"/>
    <w:rsid w:val="006D636D"/>
    <w:rsid w:val="006D7957"/>
    <w:rsid w:val="006E0C30"/>
    <w:rsid w:val="006E1126"/>
    <w:rsid w:val="006E3923"/>
    <w:rsid w:val="006E5A04"/>
    <w:rsid w:val="006E6430"/>
    <w:rsid w:val="006E74DD"/>
    <w:rsid w:val="006F2D98"/>
    <w:rsid w:val="006F4260"/>
    <w:rsid w:val="006F4F9C"/>
    <w:rsid w:val="006F5B0E"/>
    <w:rsid w:val="007039AA"/>
    <w:rsid w:val="007061CD"/>
    <w:rsid w:val="007064D6"/>
    <w:rsid w:val="00707BDE"/>
    <w:rsid w:val="00710EF7"/>
    <w:rsid w:val="00712FDE"/>
    <w:rsid w:val="00713366"/>
    <w:rsid w:val="00716FA3"/>
    <w:rsid w:val="00721341"/>
    <w:rsid w:val="00722D98"/>
    <w:rsid w:val="00724AEC"/>
    <w:rsid w:val="00726E48"/>
    <w:rsid w:val="00731FF9"/>
    <w:rsid w:val="00735D96"/>
    <w:rsid w:val="00737897"/>
    <w:rsid w:val="00737B97"/>
    <w:rsid w:val="00744CF3"/>
    <w:rsid w:val="007478FE"/>
    <w:rsid w:val="00753088"/>
    <w:rsid w:val="00754469"/>
    <w:rsid w:val="00756D71"/>
    <w:rsid w:val="007602EC"/>
    <w:rsid w:val="007662FC"/>
    <w:rsid w:val="00770968"/>
    <w:rsid w:val="00771A83"/>
    <w:rsid w:val="007723DD"/>
    <w:rsid w:val="00780787"/>
    <w:rsid w:val="00783657"/>
    <w:rsid w:val="007871C0"/>
    <w:rsid w:val="007920B9"/>
    <w:rsid w:val="00792966"/>
    <w:rsid w:val="00793CB6"/>
    <w:rsid w:val="00794933"/>
    <w:rsid w:val="00794DA9"/>
    <w:rsid w:val="00795514"/>
    <w:rsid w:val="007958DE"/>
    <w:rsid w:val="00796751"/>
    <w:rsid w:val="00796C97"/>
    <w:rsid w:val="007A0A9D"/>
    <w:rsid w:val="007A0B34"/>
    <w:rsid w:val="007A63AA"/>
    <w:rsid w:val="007B3CB1"/>
    <w:rsid w:val="007B4844"/>
    <w:rsid w:val="007B5DA5"/>
    <w:rsid w:val="007B7D70"/>
    <w:rsid w:val="007C0802"/>
    <w:rsid w:val="007C0E62"/>
    <w:rsid w:val="007C4EE0"/>
    <w:rsid w:val="007C5687"/>
    <w:rsid w:val="007C7EC0"/>
    <w:rsid w:val="007D0599"/>
    <w:rsid w:val="007D4CF7"/>
    <w:rsid w:val="007D74CA"/>
    <w:rsid w:val="007E282C"/>
    <w:rsid w:val="007E5D4D"/>
    <w:rsid w:val="007E7DB5"/>
    <w:rsid w:val="007F0796"/>
    <w:rsid w:val="007F30F2"/>
    <w:rsid w:val="007F5D6E"/>
    <w:rsid w:val="007F5E85"/>
    <w:rsid w:val="007F5E9F"/>
    <w:rsid w:val="00800B6C"/>
    <w:rsid w:val="008037F9"/>
    <w:rsid w:val="00806622"/>
    <w:rsid w:val="0080691D"/>
    <w:rsid w:val="00806B3E"/>
    <w:rsid w:val="0081139C"/>
    <w:rsid w:val="00811A3F"/>
    <w:rsid w:val="00813180"/>
    <w:rsid w:val="008158EC"/>
    <w:rsid w:val="00821D83"/>
    <w:rsid w:val="00822608"/>
    <w:rsid w:val="00824C10"/>
    <w:rsid w:val="008302D6"/>
    <w:rsid w:val="00830BD2"/>
    <w:rsid w:val="008319B0"/>
    <w:rsid w:val="0083425B"/>
    <w:rsid w:val="0083471C"/>
    <w:rsid w:val="00841DEA"/>
    <w:rsid w:val="00842A35"/>
    <w:rsid w:val="00851FD5"/>
    <w:rsid w:val="00852408"/>
    <w:rsid w:val="00852FDF"/>
    <w:rsid w:val="008541AB"/>
    <w:rsid w:val="00855512"/>
    <w:rsid w:val="00855EBF"/>
    <w:rsid w:val="008562D7"/>
    <w:rsid w:val="00860631"/>
    <w:rsid w:val="008620DC"/>
    <w:rsid w:val="008628BE"/>
    <w:rsid w:val="00863707"/>
    <w:rsid w:val="008647A6"/>
    <w:rsid w:val="0086484C"/>
    <w:rsid w:val="00866E14"/>
    <w:rsid w:val="0086701F"/>
    <w:rsid w:val="008706AE"/>
    <w:rsid w:val="008706C5"/>
    <w:rsid w:val="00871D27"/>
    <w:rsid w:val="00880815"/>
    <w:rsid w:val="00880E53"/>
    <w:rsid w:val="00881801"/>
    <w:rsid w:val="00881EC3"/>
    <w:rsid w:val="0089255C"/>
    <w:rsid w:val="00892B52"/>
    <w:rsid w:val="008943E2"/>
    <w:rsid w:val="00895A01"/>
    <w:rsid w:val="00897A3F"/>
    <w:rsid w:val="008A0072"/>
    <w:rsid w:val="008A09D3"/>
    <w:rsid w:val="008A37DD"/>
    <w:rsid w:val="008A4655"/>
    <w:rsid w:val="008A48CD"/>
    <w:rsid w:val="008A5831"/>
    <w:rsid w:val="008A5C4A"/>
    <w:rsid w:val="008A63CB"/>
    <w:rsid w:val="008A6833"/>
    <w:rsid w:val="008B0AB2"/>
    <w:rsid w:val="008B4B58"/>
    <w:rsid w:val="008B6B3F"/>
    <w:rsid w:val="008B7458"/>
    <w:rsid w:val="008C396A"/>
    <w:rsid w:val="008C3C60"/>
    <w:rsid w:val="008C4363"/>
    <w:rsid w:val="008C45CF"/>
    <w:rsid w:val="008D118E"/>
    <w:rsid w:val="008D11EA"/>
    <w:rsid w:val="008D1C43"/>
    <w:rsid w:val="008D2476"/>
    <w:rsid w:val="008D3798"/>
    <w:rsid w:val="008D6AF0"/>
    <w:rsid w:val="008E374C"/>
    <w:rsid w:val="008E3D6C"/>
    <w:rsid w:val="008E473C"/>
    <w:rsid w:val="008E4FF4"/>
    <w:rsid w:val="008E74B6"/>
    <w:rsid w:val="008E7A86"/>
    <w:rsid w:val="008F04D3"/>
    <w:rsid w:val="008F0D40"/>
    <w:rsid w:val="008F17E8"/>
    <w:rsid w:val="008F27C8"/>
    <w:rsid w:val="008F27D4"/>
    <w:rsid w:val="008F2983"/>
    <w:rsid w:val="008F3E9F"/>
    <w:rsid w:val="008F43C6"/>
    <w:rsid w:val="00901105"/>
    <w:rsid w:val="00907A98"/>
    <w:rsid w:val="00910F2E"/>
    <w:rsid w:val="009130AE"/>
    <w:rsid w:val="00913D65"/>
    <w:rsid w:val="0091480B"/>
    <w:rsid w:val="00915230"/>
    <w:rsid w:val="0092187F"/>
    <w:rsid w:val="009225E1"/>
    <w:rsid w:val="009226FA"/>
    <w:rsid w:val="00924040"/>
    <w:rsid w:val="00924B29"/>
    <w:rsid w:val="0092525A"/>
    <w:rsid w:val="009259B2"/>
    <w:rsid w:val="009261D3"/>
    <w:rsid w:val="00927AEB"/>
    <w:rsid w:val="00930EC1"/>
    <w:rsid w:val="00933140"/>
    <w:rsid w:val="009350FC"/>
    <w:rsid w:val="009369C4"/>
    <w:rsid w:val="009378C4"/>
    <w:rsid w:val="00940380"/>
    <w:rsid w:val="0094064A"/>
    <w:rsid w:val="0094129D"/>
    <w:rsid w:val="009414FE"/>
    <w:rsid w:val="00942D37"/>
    <w:rsid w:val="009445E7"/>
    <w:rsid w:val="00945551"/>
    <w:rsid w:val="00945BBE"/>
    <w:rsid w:val="009540DF"/>
    <w:rsid w:val="00954839"/>
    <w:rsid w:val="009553D3"/>
    <w:rsid w:val="00956699"/>
    <w:rsid w:val="00957075"/>
    <w:rsid w:val="00957C5D"/>
    <w:rsid w:val="009614F0"/>
    <w:rsid w:val="0096472D"/>
    <w:rsid w:val="009662C9"/>
    <w:rsid w:val="00970CA2"/>
    <w:rsid w:val="00973308"/>
    <w:rsid w:val="00973D68"/>
    <w:rsid w:val="009746DB"/>
    <w:rsid w:val="00974F62"/>
    <w:rsid w:val="009763B5"/>
    <w:rsid w:val="0097689E"/>
    <w:rsid w:val="00981B81"/>
    <w:rsid w:val="00982F29"/>
    <w:rsid w:val="00984F9D"/>
    <w:rsid w:val="0098602D"/>
    <w:rsid w:val="00990919"/>
    <w:rsid w:val="00990CE8"/>
    <w:rsid w:val="00990D79"/>
    <w:rsid w:val="0099240D"/>
    <w:rsid w:val="009933D8"/>
    <w:rsid w:val="0099407E"/>
    <w:rsid w:val="009942D9"/>
    <w:rsid w:val="00994EDB"/>
    <w:rsid w:val="0099530A"/>
    <w:rsid w:val="00995F4D"/>
    <w:rsid w:val="00995F9E"/>
    <w:rsid w:val="00996380"/>
    <w:rsid w:val="00997618"/>
    <w:rsid w:val="009A00A7"/>
    <w:rsid w:val="009A0AE8"/>
    <w:rsid w:val="009A23A9"/>
    <w:rsid w:val="009A2476"/>
    <w:rsid w:val="009A4D77"/>
    <w:rsid w:val="009A6963"/>
    <w:rsid w:val="009A6ACA"/>
    <w:rsid w:val="009A6FFE"/>
    <w:rsid w:val="009A7D22"/>
    <w:rsid w:val="009B0110"/>
    <w:rsid w:val="009B1FF3"/>
    <w:rsid w:val="009B49FF"/>
    <w:rsid w:val="009B5EF4"/>
    <w:rsid w:val="009B74BD"/>
    <w:rsid w:val="009B7C97"/>
    <w:rsid w:val="009C0445"/>
    <w:rsid w:val="009C144C"/>
    <w:rsid w:val="009C1F0F"/>
    <w:rsid w:val="009C1FF2"/>
    <w:rsid w:val="009C3177"/>
    <w:rsid w:val="009C50C2"/>
    <w:rsid w:val="009C59A4"/>
    <w:rsid w:val="009C781F"/>
    <w:rsid w:val="009D0AD0"/>
    <w:rsid w:val="009D12C7"/>
    <w:rsid w:val="009D2329"/>
    <w:rsid w:val="009D256C"/>
    <w:rsid w:val="009D26C7"/>
    <w:rsid w:val="009D3595"/>
    <w:rsid w:val="009D406C"/>
    <w:rsid w:val="009D5468"/>
    <w:rsid w:val="009D54ED"/>
    <w:rsid w:val="009D76B6"/>
    <w:rsid w:val="009D7AE8"/>
    <w:rsid w:val="009E03D9"/>
    <w:rsid w:val="009E06E7"/>
    <w:rsid w:val="009E264F"/>
    <w:rsid w:val="009E37D9"/>
    <w:rsid w:val="009E5476"/>
    <w:rsid w:val="009E57B1"/>
    <w:rsid w:val="009E5CF5"/>
    <w:rsid w:val="009E7789"/>
    <w:rsid w:val="009F3B3A"/>
    <w:rsid w:val="009F564F"/>
    <w:rsid w:val="009F6E6A"/>
    <w:rsid w:val="009F7D84"/>
    <w:rsid w:val="00A0125F"/>
    <w:rsid w:val="00A034E0"/>
    <w:rsid w:val="00A0564E"/>
    <w:rsid w:val="00A0567C"/>
    <w:rsid w:val="00A068D3"/>
    <w:rsid w:val="00A06B74"/>
    <w:rsid w:val="00A1353B"/>
    <w:rsid w:val="00A140FD"/>
    <w:rsid w:val="00A15EE1"/>
    <w:rsid w:val="00A16202"/>
    <w:rsid w:val="00A2018D"/>
    <w:rsid w:val="00A20F62"/>
    <w:rsid w:val="00A24A4B"/>
    <w:rsid w:val="00A26FC6"/>
    <w:rsid w:val="00A30CFA"/>
    <w:rsid w:val="00A313FC"/>
    <w:rsid w:val="00A333B3"/>
    <w:rsid w:val="00A33B8D"/>
    <w:rsid w:val="00A41740"/>
    <w:rsid w:val="00A43EDB"/>
    <w:rsid w:val="00A43F4D"/>
    <w:rsid w:val="00A44B93"/>
    <w:rsid w:val="00A51895"/>
    <w:rsid w:val="00A51B65"/>
    <w:rsid w:val="00A5572B"/>
    <w:rsid w:val="00A5627E"/>
    <w:rsid w:val="00A5754E"/>
    <w:rsid w:val="00A62C7B"/>
    <w:rsid w:val="00A63DC3"/>
    <w:rsid w:val="00A64EAF"/>
    <w:rsid w:val="00A66300"/>
    <w:rsid w:val="00A7168F"/>
    <w:rsid w:val="00A73AC9"/>
    <w:rsid w:val="00A73B37"/>
    <w:rsid w:val="00A74015"/>
    <w:rsid w:val="00A7561A"/>
    <w:rsid w:val="00A76617"/>
    <w:rsid w:val="00A76F32"/>
    <w:rsid w:val="00A9053A"/>
    <w:rsid w:val="00A90B69"/>
    <w:rsid w:val="00A9164D"/>
    <w:rsid w:val="00A92D8C"/>
    <w:rsid w:val="00A933DD"/>
    <w:rsid w:val="00A948A1"/>
    <w:rsid w:val="00A957A5"/>
    <w:rsid w:val="00AA0D41"/>
    <w:rsid w:val="00AA2184"/>
    <w:rsid w:val="00AA244A"/>
    <w:rsid w:val="00AA3703"/>
    <w:rsid w:val="00AA3CBF"/>
    <w:rsid w:val="00AA4551"/>
    <w:rsid w:val="00AA4A94"/>
    <w:rsid w:val="00AA4AD2"/>
    <w:rsid w:val="00AA6879"/>
    <w:rsid w:val="00AB2C20"/>
    <w:rsid w:val="00AB3146"/>
    <w:rsid w:val="00AB4089"/>
    <w:rsid w:val="00AB4E9A"/>
    <w:rsid w:val="00AC00EA"/>
    <w:rsid w:val="00AC16F9"/>
    <w:rsid w:val="00AC1B90"/>
    <w:rsid w:val="00AC1F03"/>
    <w:rsid w:val="00AC319B"/>
    <w:rsid w:val="00AC63D1"/>
    <w:rsid w:val="00AC7EA7"/>
    <w:rsid w:val="00AD5DD4"/>
    <w:rsid w:val="00AE01D4"/>
    <w:rsid w:val="00AE0738"/>
    <w:rsid w:val="00AE074A"/>
    <w:rsid w:val="00AE26C3"/>
    <w:rsid w:val="00AE3516"/>
    <w:rsid w:val="00AE4B45"/>
    <w:rsid w:val="00AE4FFF"/>
    <w:rsid w:val="00AE6598"/>
    <w:rsid w:val="00AF2598"/>
    <w:rsid w:val="00AF52E9"/>
    <w:rsid w:val="00B03811"/>
    <w:rsid w:val="00B040DF"/>
    <w:rsid w:val="00B04528"/>
    <w:rsid w:val="00B118E2"/>
    <w:rsid w:val="00B137CF"/>
    <w:rsid w:val="00B13C47"/>
    <w:rsid w:val="00B13CA0"/>
    <w:rsid w:val="00B15E08"/>
    <w:rsid w:val="00B16133"/>
    <w:rsid w:val="00B2007B"/>
    <w:rsid w:val="00B24EA2"/>
    <w:rsid w:val="00B276D6"/>
    <w:rsid w:val="00B27D3B"/>
    <w:rsid w:val="00B35B2A"/>
    <w:rsid w:val="00B375BC"/>
    <w:rsid w:val="00B41022"/>
    <w:rsid w:val="00B4174D"/>
    <w:rsid w:val="00B4262D"/>
    <w:rsid w:val="00B46C1C"/>
    <w:rsid w:val="00B5021A"/>
    <w:rsid w:val="00B5587C"/>
    <w:rsid w:val="00B55BD4"/>
    <w:rsid w:val="00B604ED"/>
    <w:rsid w:val="00B630B5"/>
    <w:rsid w:val="00B6560E"/>
    <w:rsid w:val="00B65B73"/>
    <w:rsid w:val="00B662D2"/>
    <w:rsid w:val="00B761D4"/>
    <w:rsid w:val="00B7630A"/>
    <w:rsid w:val="00B77BC1"/>
    <w:rsid w:val="00B80ED4"/>
    <w:rsid w:val="00B8123F"/>
    <w:rsid w:val="00B81C4B"/>
    <w:rsid w:val="00B8301E"/>
    <w:rsid w:val="00B84747"/>
    <w:rsid w:val="00B84F45"/>
    <w:rsid w:val="00B85377"/>
    <w:rsid w:val="00B92620"/>
    <w:rsid w:val="00B927A7"/>
    <w:rsid w:val="00B94A15"/>
    <w:rsid w:val="00B94D71"/>
    <w:rsid w:val="00B97754"/>
    <w:rsid w:val="00BA2A67"/>
    <w:rsid w:val="00BA55E5"/>
    <w:rsid w:val="00BA5C62"/>
    <w:rsid w:val="00BA788C"/>
    <w:rsid w:val="00BB03C4"/>
    <w:rsid w:val="00BC028D"/>
    <w:rsid w:val="00BC166F"/>
    <w:rsid w:val="00BC16C5"/>
    <w:rsid w:val="00BC2B04"/>
    <w:rsid w:val="00BC4469"/>
    <w:rsid w:val="00BC7B34"/>
    <w:rsid w:val="00BD078F"/>
    <w:rsid w:val="00BD510F"/>
    <w:rsid w:val="00BD71F5"/>
    <w:rsid w:val="00BD762F"/>
    <w:rsid w:val="00BE0462"/>
    <w:rsid w:val="00BE132C"/>
    <w:rsid w:val="00BE1FDC"/>
    <w:rsid w:val="00BE534C"/>
    <w:rsid w:val="00BE569A"/>
    <w:rsid w:val="00BE5BEF"/>
    <w:rsid w:val="00BE5DBE"/>
    <w:rsid w:val="00BE7B71"/>
    <w:rsid w:val="00BF0ABC"/>
    <w:rsid w:val="00BF0AF0"/>
    <w:rsid w:val="00BF246E"/>
    <w:rsid w:val="00BF2568"/>
    <w:rsid w:val="00BF37CF"/>
    <w:rsid w:val="00BF40C7"/>
    <w:rsid w:val="00BF46AF"/>
    <w:rsid w:val="00BF49F0"/>
    <w:rsid w:val="00BF67C0"/>
    <w:rsid w:val="00C00880"/>
    <w:rsid w:val="00C00DF1"/>
    <w:rsid w:val="00C032C9"/>
    <w:rsid w:val="00C0387B"/>
    <w:rsid w:val="00C040EA"/>
    <w:rsid w:val="00C04EF0"/>
    <w:rsid w:val="00C065D4"/>
    <w:rsid w:val="00C0689B"/>
    <w:rsid w:val="00C12177"/>
    <w:rsid w:val="00C13E98"/>
    <w:rsid w:val="00C14092"/>
    <w:rsid w:val="00C2137C"/>
    <w:rsid w:val="00C23417"/>
    <w:rsid w:val="00C27518"/>
    <w:rsid w:val="00C303F6"/>
    <w:rsid w:val="00C31B03"/>
    <w:rsid w:val="00C32386"/>
    <w:rsid w:val="00C32813"/>
    <w:rsid w:val="00C32AA4"/>
    <w:rsid w:val="00C34161"/>
    <w:rsid w:val="00C34467"/>
    <w:rsid w:val="00C3474F"/>
    <w:rsid w:val="00C35D20"/>
    <w:rsid w:val="00C35D4C"/>
    <w:rsid w:val="00C36AE1"/>
    <w:rsid w:val="00C372CF"/>
    <w:rsid w:val="00C37C89"/>
    <w:rsid w:val="00C4218B"/>
    <w:rsid w:val="00C43654"/>
    <w:rsid w:val="00C444DE"/>
    <w:rsid w:val="00C45065"/>
    <w:rsid w:val="00C45091"/>
    <w:rsid w:val="00C46A11"/>
    <w:rsid w:val="00C50F17"/>
    <w:rsid w:val="00C51B4A"/>
    <w:rsid w:val="00C51EA3"/>
    <w:rsid w:val="00C551F8"/>
    <w:rsid w:val="00C5706E"/>
    <w:rsid w:val="00C577A9"/>
    <w:rsid w:val="00C60B68"/>
    <w:rsid w:val="00C60E26"/>
    <w:rsid w:val="00C62814"/>
    <w:rsid w:val="00C63F8A"/>
    <w:rsid w:val="00C66E88"/>
    <w:rsid w:val="00C67DD8"/>
    <w:rsid w:val="00C722D8"/>
    <w:rsid w:val="00C74B47"/>
    <w:rsid w:val="00C74CFF"/>
    <w:rsid w:val="00C751D2"/>
    <w:rsid w:val="00C80BA9"/>
    <w:rsid w:val="00C80EF4"/>
    <w:rsid w:val="00C812D4"/>
    <w:rsid w:val="00C8582F"/>
    <w:rsid w:val="00C85F96"/>
    <w:rsid w:val="00C87203"/>
    <w:rsid w:val="00C942D6"/>
    <w:rsid w:val="00C97CED"/>
    <w:rsid w:val="00CA1039"/>
    <w:rsid w:val="00CA4A81"/>
    <w:rsid w:val="00CA636E"/>
    <w:rsid w:val="00CB07F3"/>
    <w:rsid w:val="00CB300C"/>
    <w:rsid w:val="00CB641B"/>
    <w:rsid w:val="00CB720D"/>
    <w:rsid w:val="00CB7E5B"/>
    <w:rsid w:val="00CC030D"/>
    <w:rsid w:val="00CC0DED"/>
    <w:rsid w:val="00CC15FA"/>
    <w:rsid w:val="00CC2F4B"/>
    <w:rsid w:val="00CD10CF"/>
    <w:rsid w:val="00CD14E8"/>
    <w:rsid w:val="00CD339F"/>
    <w:rsid w:val="00CD4232"/>
    <w:rsid w:val="00CE1615"/>
    <w:rsid w:val="00CE2E34"/>
    <w:rsid w:val="00CE2E6E"/>
    <w:rsid w:val="00CE35FE"/>
    <w:rsid w:val="00CE6552"/>
    <w:rsid w:val="00CE6BDC"/>
    <w:rsid w:val="00CE6FAB"/>
    <w:rsid w:val="00CE7385"/>
    <w:rsid w:val="00CF1DDF"/>
    <w:rsid w:val="00CF788C"/>
    <w:rsid w:val="00D00B4B"/>
    <w:rsid w:val="00D02C11"/>
    <w:rsid w:val="00D03AB1"/>
    <w:rsid w:val="00D04AD7"/>
    <w:rsid w:val="00D0553C"/>
    <w:rsid w:val="00D06401"/>
    <w:rsid w:val="00D06C4A"/>
    <w:rsid w:val="00D10FBD"/>
    <w:rsid w:val="00D13569"/>
    <w:rsid w:val="00D1356B"/>
    <w:rsid w:val="00D13C39"/>
    <w:rsid w:val="00D20478"/>
    <w:rsid w:val="00D22116"/>
    <w:rsid w:val="00D25C86"/>
    <w:rsid w:val="00D30710"/>
    <w:rsid w:val="00D32B79"/>
    <w:rsid w:val="00D33ADF"/>
    <w:rsid w:val="00D34CBC"/>
    <w:rsid w:val="00D356DF"/>
    <w:rsid w:val="00D36B3A"/>
    <w:rsid w:val="00D4039D"/>
    <w:rsid w:val="00D43C65"/>
    <w:rsid w:val="00D46446"/>
    <w:rsid w:val="00D474C2"/>
    <w:rsid w:val="00D515D3"/>
    <w:rsid w:val="00D535D7"/>
    <w:rsid w:val="00D539A3"/>
    <w:rsid w:val="00D55400"/>
    <w:rsid w:val="00D57406"/>
    <w:rsid w:val="00D631B1"/>
    <w:rsid w:val="00D652FF"/>
    <w:rsid w:val="00D6534E"/>
    <w:rsid w:val="00D654CC"/>
    <w:rsid w:val="00D664DF"/>
    <w:rsid w:val="00D66FCB"/>
    <w:rsid w:val="00D67AA4"/>
    <w:rsid w:val="00D70C5D"/>
    <w:rsid w:val="00D7353C"/>
    <w:rsid w:val="00D7647D"/>
    <w:rsid w:val="00D80EAD"/>
    <w:rsid w:val="00D81A7C"/>
    <w:rsid w:val="00D870CC"/>
    <w:rsid w:val="00D87984"/>
    <w:rsid w:val="00D91075"/>
    <w:rsid w:val="00D91629"/>
    <w:rsid w:val="00D96787"/>
    <w:rsid w:val="00D96F38"/>
    <w:rsid w:val="00D96F4D"/>
    <w:rsid w:val="00DA1437"/>
    <w:rsid w:val="00DA1936"/>
    <w:rsid w:val="00DA3FD3"/>
    <w:rsid w:val="00DB13FC"/>
    <w:rsid w:val="00DB37A2"/>
    <w:rsid w:val="00DB477D"/>
    <w:rsid w:val="00DB54F2"/>
    <w:rsid w:val="00DB657E"/>
    <w:rsid w:val="00DB70FB"/>
    <w:rsid w:val="00DB756B"/>
    <w:rsid w:val="00DC37D9"/>
    <w:rsid w:val="00DC5477"/>
    <w:rsid w:val="00DC75AB"/>
    <w:rsid w:val="00DC7CED"/>
    <w:rsid w:val="00DD0B09"/>
    <w:rsid w:val="00DD598F"/>
    <w:rsid w:val="00DD60AE"/>
    <w:rsid w:val="00DE1678"/>
    <w:rsid w:val="00DE19F3"/>
    <w:rsid w:val="00DE51D8"/>
    <w:rsid w:val="00DE6450"/>
    <w:rsid w:val="00DE70E9"/>
    <w:rsid w:val="00DF1493"/>
    <w:rsid w:val="00DF166E"/>
    <w:rsid w:val="00DF189F"/>
    <w:rsid w:val="00DF20AE"/>
    <w:rsid w:val="00DF5FB9"/>
    <w:rsid w:val="00E03C36"/>
    <w:rsid w:val="00E04256"/>
    <w:rsid w:val="00E054E3"/>
    <w:rsid w:val="00E0567D"/>
    <w:rsid w:val="00E102C6"/>
    <w:rsid w:val="00E103DA"/>
    <w:rsid w:val="00E14B8A"/>
    <w:rsid w:val="00E1690B"/>
    <w:rsid w:val="00E17F54"/>
    <w:rsid w:val="00E25647"/>
    <w:rsid w:val="00E269F0"/>
    <w:rsid w:val="00E30990"/>
    <w:rsid w:val="00E3280F"/>
    <w:rsid w:val="00E3352E"/>
    <w:rsid w:val="00E42B4F"/>
    <w:rsid w:val="00E4593F"/>
    <w:rsid w:val="00E4613C"/>
    <w:rsid w:val="00E47303"/>
    <w:rsid w:val="00E47A36"/>
    <w:rsid w:val="00E52A4C"/>
    <w:rsid w:val="00E53DED"/>
    <w:rsid w:val="00E53E80"/>
    <w:rsid w:val="00E54957"/>
    <w:rsid w:val="00E54977"/>
    <w:rsid w:val="00E569BE"/>
    <w:rsid w:val="00E5753B"/>
    <w:rsid w:val="00E61BF6"/>
    <w:rsid w:val="00E66DE8"/>
    <w:rsid w:val="00E67CFA"/>
    <w:rsid w:val="00E714BF"/>
    <w:rsid w:val="00E7175A"/>
    <w:rsid w:val="00E72349"/>
    <w:rsid w:val="00E75A02"/>
    <w:rsid w:val="00E80AC7"/>
    <w:rsid w:val="00E82A95"/>
    <w:rsid w:val="00E84219"/>
    <w:rsid w:val="00E857B5"/>
    <w:rsid w:val="00E917B7"/>
    <w:rsid w:val="00E92083"/>
    <w:rsid w:val="00E93841"/>
    <w:rsid w:val="00E939B3"/>
    <w:rsid w:val="00E95DCE"/>
    <w:rsid w:val="00EA1384"/>
    <w:rsid w:val="00EA438D"/>
    <w:rsid w:val="00EA4B0F"/>
    <w:rsid w:val="00EA57AD"/>
    <w:rsid w:val="00EA6F86"/>
    <w:rsid w:val="00EA7F46"/>
    <w:rsid w:val="00EB0FED"/>
    <w:rsid w:val="00EB55BD"/>
    <w:rsid w:val="00EB778D"/>
    <w:rsid w:val="00EC3906"/>
    <w:rsid w:val="00EC793C"/>
    <w:rsid w:val="00ED01E8"/>
    <w:rsid w:val="00ED36C8"/>
    <w:rsid w:val="00ED4340"/>
    <w:rsid w:val="00ED46B5"/>
    <w:rsid w:val="00ED5421"/>
    <w:rsid w:val="00ED552C"/>
    <w:rsid w:val="00EE1EB4"/>
    <w:rsid w:val="00EE4A53"/>
    <w:rsid w:val="00EE6D5F"/>
    <w:rsid w:val="00EF00B4"/>
    <w:rsid w:val="00EF3C0C"/>
    <w:rsid w:val="00EF52CF"/>
    <w:rsid w:val="00EF5FA4"/>
    <w:rsid w:val="00EF6005"/>
    <w:rsid w:val="00F00717"/>
    <w:rsid w:val="00F02435"/>
    <w:rsid w:val="00F05348"/>
    <w:rsid w:val="00F05603"/>
    <w:rsid w:val="00F06A54"/>
    <w:rsid w:val="00F14587"/>
    <w:rsid w:val="00F157C2"/>
    <w:rsid w:val="00F16423"/>
    <w:rsid w:val="00F22D9F"/>
    <w:rsid w:val="00F26183"/>
    <w:rsid w:val="00F324B1"/>
    <w:rsid w:val="00F3330E"/>
    <w:rsid w:val="00F478A2"/>
    <w:rsid w:val="00F5302C"/>
    <w:rsid w:val="00F53959"/>
    <w:rsid w:val="00F55553"/>
    <w:rsid w:val="00F57149"/>
    <w:rsid w:val="00F57BFE"/>
    <w:rsid w:val="00F62858"/>
    <w:rsid w:val="00F640F7"/>
    <w:rsid w:val="00F731FF"/>
    <w:rsid w:val="00F7359F"/>
    <w:rsid w:val="00F7598A"/>
    <w:rsid w:val="00F765A0"/>
    <w:rsid w:val="00F80F62"/>
    <w:rsid w:val="00F816F1"/>
    <w:rsid w:val="00F824F1"/>
    <w:rsid w:val="00F8607B"/>
    <w:rsid w:val="00F861B0"/>
    <w:rsid w:val="00F904D6"/>
    <w:rsid w:val="00F90595"/>
    <w:rsid w:val="00F911C2"/>
    <w:rsid w:val="00F91792"/>
    <w:rsid w:val="00F92604"/>
    <w:rsid w:val="00F93627"/>
    <w:rsid w:val="00F943B3"/>
    <w:rsid w:val="00F9510E"/>
    <w:rsid w:val="00F96CD2"/>
    <w:rsid w:val="00FA31DE"/>
    <w:rsid w:val="00FA36AF"/>
    <w:rsid w:val="00FA3939"/>
    <w:rsid w:val="00FA427B"/>
    <w:rsid w:val="00FA61CB"/>
    <w:rsid w:val="00FA6CA7"/>
    <w:rsid w:val="00FA71DE"/>
    <w:rsid w:val="00FA72BD"/>
    <w:rsid w:val="00FB2B43"/>
    <w:rsid w:val="00FB57E4"/>
    <w:rsid w:val="00FB588E"/>
    <w:rsid w:val="00FC10F5"/>
    <w:rsid w:val="00FC22AA"/>
    <w:rsid w:val="00FC4A88"/>
    <w:rsid w:val="00FC5A7D"/>
    <w:rsid w:val="00FC7302"/>
    <w:rsid w:val="00FC7DAE"/>
    <w:rsid w:val="00FD0D9A"/>
    <w:rsid w:val="00FD2BFA"/>
    <w:rsid w:val="00FD3B3F"/>
    <w:rsid w:val="00FD7B56"/>
    <w:rsid w:val="00FE720C"/>
    <w:rsid w:val="00FF08C3"/>
    <w:rsid w:val="00FF0E18"/>
    <w:rsid w:val="00FF1F90"/>
    <w:rsid w:val="00FF4937"/>
    <w:rsid w:val="00FF4AC6"/>
    <w:rsid w:val="00FF56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C5C9F7B"/>
  <w14:defaultImageDpi w14:val="96"/>
  <w15:docId w15:val="{428F2F38-1FDE-4296-873C-C3FB7F17A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sz w:val="22"/>
      <w:szCs w:val="22"/>
    </w:rPr>
  </w:style>
  <w:style w:type="paragraph" w:styleId="Heading1">
    <w:name w:val="heading 1"/>
    <w:basedOn w:val="Normal"/>
    <w:next w:val="Normal"/>
    <w:link w:val="Heading1Char"/>
    <w:uiPriority w:val="9"/>
    <w:qFormat/>
    <w:rsid w:val="009369C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95DCE"/>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uiPriority w:val="9"/>
    <w:semiHidden/>
    <w:unhideWhenUsed/>
    <w:qFormat/>
    <w:rsid w:val="009D76B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Times New Roman" w:hAnsi="Times New Roman" w:cs="Times New Roman"/>
      <w:color w:val="000000"/>
      <w:sz w:val="24"/>
      <w:szCs w:val="24"/>
    </w:rPr>
  </w:style>
  <w:style w:type="paragraph" w:styleId="Header">
    <w:name w:val="header"/>
    <w:basedOn w:val="Normal"/>
    <w:link w:val="HeaderChar"/>
    <w:uiPriority w:val="99"/>
    <w:unhideWhenUsed/>
    <w:rsid w:val="003610F4"/>
    <w:pPr>
      <w:tabs>
        <w:tab w:val="center" w:pos="4680"/>
        <w:tab w:val="right" w:pos="9360"/>
      </w:tabs>
    </w:pPr>
  </w:style>
  <w:style w:type="character" w:customStyle="1" w:styleId="HeaderChar">
    <w:name w:val="Header Char"/>
    <w:basedOn w:val="DefaultParagraphFont"/>
    <w:link w:val="Header"/>
    <w:uiPriority w:val="99"/>
    <w:locked/>
    <w:rsid w:val="003610F4"/>
    <w:rPr>
      <w:rFonts w:cs="Times New Roman"/>
    </w:rPr>
  </w:style>
  <w:style w:type="paragraph" w:styleId="Footer">
    <w:name w:val="footer"/>
    <w:basedOn w:val="Normal"/>
    <w:link w:val="FooterChar"/>
    <w:uiPriority w:val="99"/>
    <w:unhideWhenUsed/>
    <w:rsid w:val="003610F4"/>
    <w:pPr>
      <w:tabs>
        <w:tab w:val="center" w:pos="4680"/>
        <w:tab w:val="right" w:pos="9360"/>
      </w:tabs>
    </w:pPr>
  </w:style>
  <w:style w:type="character" w:customStyle="1" w:styleId="FooterChar">
    <w:name w:val="Footer Char"/>
    <w:basedOn w:val="DefaultParagraphFont"/>
    <w:link w:val="Footer"/>
    <w:uiPriority w:val="99"/>
    <w:locked/>
    <w:rsid w:val="003610F4"/>
    <w:rPr>
      <w:rFonts w:cs="Times New Roman"/>
    </w:rPr>
  </w:style>
  <w:style w:type="paragraph" w:styleId="NormalWeb">
    <w:name w:val="Normal (Web)"/>
    <w:basedOn w:val="Normal"/>
    <w:uiPriority w:val="99"/>
    <w:semiHidden/>
    <w:unhideWhenUsed/>
    <w:rsid w:val="005763A8"/>
    <w:pPr>
      <w:spacing w:before="100" w:beforeAutospacing="1" w:after="100" w:afterAutospacing="1"/>
    </w:pPr>
    <w:rPr>
      <w:rFonts w:ascii="Times New Roman" w:hAnsi="Times New Roman"/>
      <w:sz w:val="24"/>
      <w:szCs w:val="24"/>
    </w:rPr>
  </w:style>
  <w:style w:type="character" w:styleId="Strong">
    <w:name w:val="Strong"/>
    <w:uiPriority w:val="22"/>
    <w:qFormat/>
    <w:rsid w:val="005763A8"/>
    <w:rPr>
      <w:b/>
      <w:bCs/>
    </w:rPr>
  </w:style>
  <w:style w:type="character" w:styleId="Hyperlink">
    <w:name w:val="Hyperlink"/>
    <w:uiPriority w:val="99"/>
    <w:unhideWhenUsed/>
    <w:rsid w:val="00AC7EA7"/>
    <w:rPr>
      <w:color w:val="0000FF"/>
      <w:u w:val="single"/>
    </w:rPr>
  </w:style>
  <w:style w:type="character" w:styleId="Emphasis">
    <w:name w:val="Emphasis"/>
    <w:uiPriority w:val="20"/>
    <w:qFormat/>
    <w:rsid w:val="001F5D85"/>
    <w:rPr>
      <w:i/>
      <w:iCs/>
    </w:rPr>
  </w:style>
  <w:style w:type="character" w:customStyle="1" w:styleId="Heading1Char">
    <w:name w:val="Heading 1 Char"/>
    <w:basedOn w:val="DefaultParagraphFont"/>
    <w:link w:val="Heading1"/>
    <w:uiPriority w:val="9"/>
    <w:rsid w:val="009369C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99"/>
    <w:semiHidden/>
    <w:unhideWhenUsed/>
    <w:qFormat/>
    <w:rsid w:val="009369C4"/>
    <w:pPr>
      <w:outlineLvl w:val="9"/>
    </w:pPr>
    <w:rPr>
      <w:rFonts w:ascii="Cambria" w:eastAsia="Times New Roman" w:hAnsi="Cambria" w:cs="Times New Roman"/>
      <w:color w:val="365F91"/>
      <w:lang w:eastAsia="ja-JP"/>
    </w:rPr>
  </w:style>
  <w:style w:type="character" w:customStyle="1" w:styleId="Heading2Char">
    <w:name w:val="Heading 2 Char"/>
    <w:basedOn w:val="DefaultParagraphFont"/>
    <w:link w:val="Heading2"/>
    <w:uiPriority w:val="9"/>
    <w:rsid w:val="00E95DCE"/>
    <w:rPr>
      <w:rFonts w:ascii="Times New Roman" w:hAnsi="Times New Roman" w:cs="Times New Roman"/>
      <w:b/>
      <w:bCs/>
      <w:sz w:val="36"/>
      <w:szCs w:val="36"/>
    </w:rPr>
  </w:style>
  <w:style w:type="character" w:styleId="FollowedHyperlink">
    <w:name w:val="FollowedHyperlink"/>
    <w:basedOn w:val="DefaultParagraphFont"/>
    <w:uiPriority w:val="99"/>
    <w:semiHidden/>
    <w:unhideWhenUsed/>
    <w:rsid w:val="00CE1615"/>
    <w:rPr>
      <w:color w:val="800080" w:themeColor="followedHyperlink"/>
      <w:u w:val="single"/>
    </w:rPr>
  </w:style>
  <w:style w:type="paragraph" w:styleId="ListParagraph">
    <w:name w:val="List Paragraph"/>
    <w:basedOn w:val="Normal"/>
    <w:uiPriority w:val="34"/>
    <w:qFormat/>
    <w:rsid w:val="00390826"/>
    <w:pPr>
      <w:ind w:left="720"/>
      <w:contextualSpacing/>
    </w:pPr>
  </w:style>
  <w:style w:type="paragraph" w:styleId="BalloonText">
    <w:name w:val="Balloon Text"/>
    <w:basedOn w:val="Normal"/>
    <w:link w:val="BalloonTextChar"/>
    <w:uiPriority w:val="99"/>
    <w:semiHidden/>
    <w:unhideWhenUsed/>
    <w:rsid w:val="00177D33"/>
    <w:rPr>
      <w:rFonts w:ascii="Tahoma" w:hAnsi="Tahoma" w:cs="Tahoma"/>
      <w:sz w:val="16"/>
      <w:szCs w:val="16"/>
    </w:rPr>
  </w:style>
  <w:style w:type="character" w:customStyle="1" w:styleId="BalloonTextChar">
    <w:name w:val="Balloon Text Char"/>
    <w:basedOn w:val="DefaultParagraphFont"/>
    <w:link w:val="BalloonText"/>
    <w:uiPriority w:val="99"/>
    <w:semiHidden/>
    <w:rsid w:val="00177D33"/>
    <w:rPr>
      <w:rFonts w:ascii="Tahoma" w:hAnsi="Tahoma" w:cs="Tahoma"/>
      <w:sz w:val="16"/>
      <w:szCs w:val="16"/>
    </w:rPr>
  </w:style>
  <w:style w:type="character" w:customStyle="1" w:styleId="st1">
    <w:name w:val="st1"/>
    <w:basedOn w:val="DefaultParagraphFont"/>
    <w:rsid w:val="00910F2E"/>
  </w:style>
  <w:style w:type="character" w:customStyle="1" w:styleId="Heading3Char">
    <w:name w:val="Heading 3 Char"/>
    <w:basedOn w:val="DefaultParagraphFont"/>
    <w:link w:val="Heading3"/>
    <w:uiPriority w:val="9"/>
    <w:semiHidden/>
    <w:rsid w:val="009D76B6"/>
    <w:rPr>
      <w:rFonts w:asciiTheme="majorHAnsi" w:eastAsiaTheme="majorEastAsia" w:hAnsiTheme="majorHAnsi" w:cstheme="majorBidi"/>
      <w:b/>
      <w:bCs/>
      <w:color w:val="4F81BD" w:themeColor="accent1"/>
      <w:sz w:val="22"/>
      <w:szCs w:val="22"/>
    </w:rPr>
  </w:style>
  <w:style w:type="paragraph" w:customStyle="1" w:styleId="Body">
    <w:name w:val="Body"/>
    <w:rsid w:val="00E92083"/>
    <w:rPr>
      <w:rFonts w:ascii="Helvetica" w:eastAsia="ヒラギノ角ゴ Pro W3" w:hAnsi="Helvetica" w:cs="Times New Roman"/>
      <w:color w:val="000000"/>
      <w:sz w:val="24"/>
    </w:rPr>
  </w:style>
  <w:style w:type="paragraph" w:styleId="PlainText">
    <w:name w:val="Plain Text"/>
    <w:basedOn w:val="Normal"/>
    <w:link w:val="PlainTextChar"/>
    <w:uiPriority w:val="99"/>
    <w:unhideWhenUsed/>
    <w:rsid w:val="00CE6FAB"/>
    <w:rPr>
      <w:rFonts w:eastAsiaTheme="minorHAnsi" w:cs="Consolas"/>
      <w:szCs w:val="21"/>
    </w:rPr>
  </w:style>
  <w:style w:type="character" w:customStyle="1" w:styleId="PlainTextChar">
    <w:name w:val="Plain Text Char"/>
    <w:basedOn w:val="DefaultParagraphFont"/>
    <w:link w:val="PlainText"/>
    <w:uiPriority w:val="99"/>
    <w:rsid w:val="00CE6FAB"/>
    <w:rPr>
      <w:rFonts w:eastAsiaTheme="minorHAnsi" w:cs="Consolas"/>
      <w:sz w:val="22"/>
      <w:szCs w:val="21"/>
    </w:rPr>
  </w:style>
  <w:style w:type="paragraph" w:styleId="NoSpacing">
    <w:name w:val="No Spacing"/>
    <w:uiPriority w:val="1"/>
    <w:qFormat/>
    <w:rsid w:val="009261D3"/>
    <w:rPr>
      <w:rFonts w:asciiTheme="minorHAnsi" w:eastAsiaTheme="minorHAnsi" w:hAnsiTheme="minorHAnsi" w:cstheme="minorBidi"/>
      <w:sz w:val="22"/>
      <w:szCs w:val="22"/>
    </w:rPr>
  </w:style>
  <w:style w:type="character" w:customStyle="1" w:styleId="apple-converted-space">
    <w:name w:val="apple-converted-space"/>
    <w:basedOn w:val="DefaultParagraphFont"/>
    <w:rsid w:val="00737897"/>
  </w:style>
  <w:style w:type="character" w:styleId="PlaceholderText">
    <w:name w:val="Placeholder Text"/>
    <w:basedOn w:val="DefaultParagraphFont"/>
    <w:uiPriority w:val="99"/>
    <w:semiHidden/>
    <w:rsid w:val="00BC028D"/>
    <w:rPr>
      <w:color w:val="808080"/>
    </w:rPr>
  </w:style>
  <w:style w:type="paragraph" w:styleId="ListBullet">
    <w:name w:val="List Bullet"/>
    <w:basedOn w:val="Normal"/>
    <w:uiPriority w:val="99"/>
    <w:unhideWhenUsed/>
    <w:rsid w:val="00E269F0"/>
    <w:pPr>
      <w:numPr>
        <w:numId w:val="1"/>
      </w:numPr>
      <w:contextualSpacing/>
    </w:pPr>
  </w:style>
  <w:style w:type="character" w:styleId="CommentReference">
    <w:name w:val="annotation reference"/>
    <w:basedOn w:val="DefaultParagraphFont"/>
    <w:uiPriority w:val="99"/>
    <w:semiHidden/>
    <w:unhideWhenUsed/>
    <w:rsid w:val="0091480B"/>
    <w:rPr>
      <w:sz w:val="16"/>
      <w:szCs w:val="16"/>
    </w:rPr>
  </w:style>
  <w:style w:type="paragraph" w:styleId="CommentText">
    <w:name w:val="annotation text"/>
    <w:basedOn w:val="Normal"/>
    <w:link w:val="CommentTextChar"/>
    <w:uiPriority w:val="99"/>
    <w:unhideWhenUsed/>
    <w:rsid w:val="0091480B"/>
    <w:rPr>
      <w:sz w:val="20"/>
      <w:szCs w:val="20"/>
    </w:rPr>
  </w:style>
  <w:style w:type="character" w:customStyle="1" w:styleId="CommentTextChar">
    <w:name w:val="Comment Text Char"/>
    <w:basedOn w:val="DefaultParagraphFont"/>
    <w:link w:val="CommentText"/>
    <w:uiPriority w:val="99"/>
    <w:rsid w:val="0091480B"/>
    <w:rPr>
      <w:rFonts w:cs="Times New Roman"/>
    </w:rPr>
  </w:style>
  <w:style w:type="paragraph" w:styleId="CommentSubject">
    <w:name w:val="annotation subject"/>
    <w:basedOn w:val="CommentText"/>
    <w:next w:val="CommentText"/>
    <w:link w:val="CommentSubjectChar"/>
    <w:uiPriority w:val="99"/>
    <w:semiHidden/>
    <w:unhideWhenUsed/>
    <w:rsid w:val="0091480B"/>
    <w:rPr>
      <w:b/>
      <w:bCs/>
    </w:rPr>
  </w:style>
  <w:style w:type="character" w:customStyle="1" w:styleId="CommentSubjectChar">
    <w:name w:val="Comment Subject Char"/>
    <w:basedOn w:val="CommentTextChar"/>
    <w:link w:val="CommentSubject"/>
    <w:uiPriority w:val="99"/>
    <w:semiHidden/>
    <w:rsid w:val="0091480B"/>
    <w:rPr>
      <w:rFonts w:cs="Times New Roman"/>
      <w:b/>
      <w:bCs/>
    </w:rPr>
  </w:style>
  <w:style w:type="paragraph" w:styleId="Revision">
    <w:name w:val="Revision"/>
    <w:hidden/>
    <w:uiPriority w:val="99"/>
    <w:semiHidden/>
    <w:rsid w:val="006C5DC3"/>
    <w:rPr>
      <w:rFonts w:cs="Times New Roman"/>
      <w:sz w:val="22"/>
      <w:szCs w:val="22"/>
    </w:rPr>
  </w:style>
  <w:style w:type="character" w:styleId="UnresolvedMention">
    <w:name w:val="Unresolved Mention"/>
    <w:basedOn w:val="DefaultParagraphFont"/>
    <w:uiPriority w:val="99"/>
    <w:semiHidden/>
    <w:unhideWhenUsed/>
    <w:rsid w:val="005757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562334">
      <w:bodyDiv w:val="1"/>
      <w:marLeft w:val="0"/>
      <w:marRight w:val="0"/>
      <w:marTop w:val="0"/>
      <w:marBottom w:val="0"/>
      <w:divBdr>
        <w:top w:val="none" w:sz="0" w:space="0" w:color="auto"/>
        <w:left w:val="none" w:sz="0" w:space="0" w:color="auto"/>
        <w:bottom w:val="none" w:sz="0" w:space="0" w:color="auto"/>
        <w:right w:val="none" w:sz="0" w:space="0" w:color="auto"/>
      </w:divBdr>
    </w:div>
    <w:div w:id="64883965">
      <w:bodyDiv w:val="1"/>
      <w:marLeft w:val="0"/>
      <w:marRight w:val="0"/>
      <w:marTop w:val="0"/>
      <w:marBottom w:val="0"/>
      <w:divBdr>
        <w:top w:val="none" w:sz="0" w:space="0" w:color="auto"/>
        <w:left w:val="none" w:sz="0" w:space="0" w:color="auto"/>
        <w:bottom w:val="none" w:sz="0" w:space="0" w:color="auto"/>
        <w:right w:val="none" w:sz="0" w:space="0" w:color="auto"/>
      </w:divBdr>
    </w:div>
    <w:div w:id="66152017">
      <w:bodyDiv w:val="1"/>
      <w:marLeft w:val="0"/>
      <w:marRight w:val="0"/>
      <w:marTop w:val="0"/>
      <w:marBottom w:val="0"/>
      <w:divBdr>
        <w:top w:val="none" w:sz="0" w:space="0" w:color="auto"/>
        <w:left w:val="none" w:sz="0" w:space="0" w:color="auto"/>
        <w:bottom w:val="none" w:sz="0" w:space="0" w:color="auto"/>
        <w:right w:val="none" w:sz="0" w:space="0" w:color="auto"/>
      </w:divBdr>
    </w:div>
    <w:div w:id="91977039">
      <w:bodyDiv w:val="1"/>
      <w:marLeft w:val="0"/>
      <w:marRight w:val="0"/>
      <w:marTop w:val="0"/>
      <w:marBottom w:val="0"/>
      <w:divBdr>
        <w:top w:val="single" w:sz="24" w:space="0" w:color="6EB800"/>
        <w:left w:val="none" w:sz="0" w:space="0" w:color="auto"/>
        <w:bottom w:val="none" w:sz="0" w:space="0" w:color="auto"/>
        <w:right w:val="none" w:sz="0" w:space="0" w:color="auto"/>
      </w:divBdr>
      <w:divsChild>
        <w:div w:id="574240612">
          <w:marLeft w:val="0"/>
          <w:marRight w:val="0"/>
          <w:marTop w:val="0"/>
          <w:marBottom w:val="0"/>
          <w:divBdr>
            <w:top w:val="none" w:sz="0" w:space="0" w:color="auto"/>
            <w:left w:val="none" w:sz="0" w:space="0" w:color="auto"/>
            <w:bottom w:val="none" w:sz="0" w:space="0" w:color="auto"/>
            <w:right w:val="none" w:sz="0" w:space="0" w:color="auto"/>
          </w:divBdr>
          <w:divsChild>
            <w:div w:id="484246382">
              <w:marLeft w:val="0"/>
              <w:marRight w:val="0"/>
              <w:marTop w:val="0"/>
              <w:marBottom w:val="0"/>
              <w:divBdr>
                <w:top w:val="none" w:sz="0" w:space="0" w:color="auto"/>
                <w:left w:val="none" w:sz="0" w:space="0" w:color="auto"/>
                <w:bottom w:val="none" w:sz="0" w:space="0" w:color="auto"/>
                <w:right w:val="none" w:sz="0" w:space="0" w:color="auto"/>
              </w:divBdr>
              <w:divsChild>
                <w:div w:id="23285750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11828696">
      <w:bodyDiv w:val="1"/>
      <w:marLeft w:val="0"/>
      <w:marRight w:val="0"/>
      <w:marTop w:val="0"/>
      <w:marBottom w:val="0"/>
      <w:divBdr>
        <w:top w:val="none" w:sz="0" w:space="0" w:color="auto"/>
        <w:left w:val="none" w:sz="0" w:space="0" w:color="auto"/>
        <w:bottom w:val="none" w:sz="0" w:space="0" w:color="auto"/>
        <w:right w:val="none" w:sz="0" w:space="0" w:color="auto"/>
      </w:divBdr>
      <w:divsChild>
        <w:div w:id="514923015">
          <w:marLeft w:val="0"/>
          <w:marRight w:val="0"/>
          <w:marTop w:val="0"/>
          <w:marBottom w:val="0"/>
          <w:divBdr>
            <w:top w:val="none" w:sz="0" w:space="0" w:color="auto"/>
            <w:left w:val="none" w:sz="0" w:space="0" w:color="auto"/>
            <w:bottom w:val="none" w:sz="0" w:space="0" w:color="auto"/>
            <w:right w:val="none" w:sz="0" w:space="0" w:color="auto"/>
          </w:divBdr>
          <w:divsChild>
            <w:div w:id="570623874">
              <w:marLeft w:val="0"/>
              <w:marRight w:val="0"/>
              <w:marTop w:val="0"/>
              <w:marBottom w:val="0"/>
              <w:divBdr>
                <w:top w:val="none" w:sz="0" w:space="0" w:color="auto"/>
                <w:left w:val="none" w:sz="0" w:space="0" w:color="auto"/>
                <w:bottom w:val="none" w:sz="0" w:space="0" w:color="auto"/>
                <w:right w:val="none" w:sz="0" w:space="0" w:color="auto"/>
              </w:divBdr>
              <w:divsChild>
                <w:div w:id="1535386857">
                  <w:marLeft w:val="0"/>
                  <w:marRight w:val="0"/>
                  <w:marTop w:val="0"/>
                  <w:marBottom w:val="0"/>
                  <w:divBdr>
                    <w:top w:val="none" w:sz="0" w:space="0" w:color="auto"/>
                    <w:left w:val="none" w:sz="0" w:space="0" w:color="auto"/>
                    <w:bottom w:val="none" w:sz="0" w:space="0" w:color="auto"/>
                    <w:right w:val="none" w:sz="0" w:space="0" w:color="auto"/>
                  </w:divBdr>
                  <w:divsChild>
                    <w:div w:id="1472285597">
                      <w:marLeft w:val="0"/>
                      <w:marRight w:val="0"/>
                      <w:marTop w:val="0"/>
                      <w:marBottom w:val="0"/>
                      <w:divBdr>
                        <w:top w:val="none" w:sz="0" w:space="0" w:color="auto"/>
                        <w:left w:val="none" w:sz="0" w:space="0" w:color="auto"/>
                        <w:bottom w:val="none" w:sz="0" w:space="0" w:color="auto"/>
                        <w:right w:val="none" w:sz="0" w:space="0" w:color="auto"/>
                      </w:divBdr>
                      <w:divsChild>
                        <w:div w:id="1779526452">
                          <w:marLeft w:val="0"/>
                          <w:marRight w:val="0"/>
                          <w:marTop w:val="0"/>
                          <w:marBottom w:val="0"/>
                          <w:divBdr>
                            <w:top w:val="none" w:sz="0" w:space="0" w:color="auto"/>
                            <w:left w:val="none" w:sz="0" w:space="0" w:color="auto"/>
                            <w:bottom w:val="none" w:sz="0" w:space="0" w:color="auto"/>
                            <w:right w:val="none" w:sz="0" w:space="0" w:color="auto"/>
                          </w:divBdr>
                          <w:divsChild>
                            <w:div w:id="1717973315">
                              <w:marLeft w:val="0"/>
                              <w:marRight w:val="0"/>
                              <w:marTop w:val="0"/>
                              <w:marBottom w:val="0"/>
                              <w:divBdr>
                                <w:top w:val="none" w:sz="0" w:space="0" w:color="auto"/>
                                <w:left w:val="none" w:sz="0" w:space="0" w:color="auto"/>
                                <w:bottom w:val="none" w:sz="0" w:space="0" w:color="auto"/>
                                <w:right w:val="none" w:sz="0" w:space="0" w:color="auto"/>
                              </w:divBdr>
                              <w:divsChild>
                                <w:div w:id="2113937873">
                                  <w:marLeft w:val="0"/>
                                  <w:marRight w:val="0"/>
                                  <w:marTop w:val="0"/>
                                  <w:marBottom w:val="0"/>
                                  <w:divBdr>
                                    <w:top w:val="none" w:sz="0" w:space="0" w:color="auto"/>
                                    <w:left w:val="none" w:sz="0" w:space="0" w:color="auto"/>
                                    <w:bottom w:val="none" w:sz="0" w:space="0" w:color="auto"/>
                                    <w:right w:val="none" w:sz="0" w:space="0" w:color="auto"/>
                                  </w:divBdr>
                                  <w:divsChild>
                                    <w:div w:id="1495220906">
                                      <w:marLeft w:val="0"/>
                                      <w:marRight w:val="0"/>
                                      <w:marTop w:val="0"/>
                                      <w:marBottom w:val="0"/>
                                      <w:divBdr>
                                        <w:top w:val="none" w:sz="0" w:space="0" w:color="auto"/>
                                        <w:left w:val="none" w:sz="0" w:space="0" w:color="auto"/>
                                        <w:bottom w:val="none" w:sz="0" w:space="0" w:color="auto"/>
                                        <w:right w:val="none" w:sz="0" w:space="0" w:color="auto"/>
                                      </w:divBdr>
                                      <w:divsChild>
                                        <w:div w:id="1079712552">
                                          <w:marLeft w:val="0"/>
                                          <w:marRight w:val="0"/>
                                          <w:marTop w:val="0"/>
                                          <w:marBottom w:val="0"/>
                                          <w:divBdr>
                                            <w:top w:val="none" w:sz="0" w:space="0" w:color="auto"/>
                                            <w:left w:val="none" w:sz="0" w:space="0" w:color="auto"/>
                                            <w:bottom w:val="none" w:sz="0" w:space="0" w:color="auto"/>
                                            <w:right w:val="none" w:sz="0" w:space="0" w:color="auto"/>
                                          </w:divBdr>
                                          <w:divsChild>
                                            <w:div w:id="1378554496">
                                              <w:marLeft w:val="0"/>
                                              <w:marRight w:val="0"/>
                                              <w:marTop w:val="0"/>
                                              <w:marBottom w:val="0"/>
                                              <w:divBdr>
                                                <w:top w:val="none" w:sz="0" w:space="0" w:color="auto"/>
                                                <w:left w:val="none" w:sz="0" w:space="0" w:color="auto"/>
                                                <w:bottom w:val="none" w:sz="0" w:space="0" w:color="auto"/>
                                                <w:right w:val="none" w:sz="0" w:space="0" w:color="auto"/>
                                              </w:divBdr>
                                              <w:divsChild>
                                                <w:div w:id="1907184698">
                                                  <w:marLeft w:val="0"/>
                                                  <w:marRight w:val="0"/>
                                                  <w:marTop w:val="0"/>
                                                  <w:marBottom w:val="0"/>
                                                  <w:divBdr>
                                                    <w:top w:val="none" w:sz="0" w:space="0" w:color="auto"/>
                                                    <w:left w:val="none" w:sz="0" w:space="0" w:color="auto"/>
                                                    <w:bottom w:val="none" w:sz="0" w:space="0" w:color="auto"/>
                                                    <w:right w:val="none" w:sz="0" w:space="0" w:color="auto"/>
                                                  </w:divBdr>
                                                  <w:divsChild>
                                                    <w:div w:id="1990477338">
                                                      <w:marLeft w:val="0"/>
                                                      <w:marRight w:val="0"/>
                                                      <w:marTop w:val="0"/>
                                                      <w:marBottom w:val="0"/>
                                                      <w:divBdr>
                                                        <w:top w:val="none" w:sz="0" w:space="0" w:color="auto"/>
                                                        <w:left w:val="none" w:sz="0" w:space="0" w:color="auto"/>
                                                        <w:bottom w:val="none" w:sz="0" w:space="0" w:color="auto"/>
                                                        <w:right w:val="none" w:sz="0" w:space="0" w:color="auto"/>
                                                      </w:divBdr>
                                                      <w:divsChild>
                                                        <w:div w:id="14936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9604516">
      <w:bodyDiv w:val="1"/>
      <w:marLeft w:val="0"/>
      <w:marRight w:val="0"/>
      <w:marTop w:val="0"/>
      <w:marBottom w:val="0"/>
      <w:divBdr>
        <w:top w:val="none" w:sz="0" w:space="0" w:color="auto"/>
        <w:left w:val="none" w:sz="0" w:space="0" w:color="auto"/>
        <w:bottom w:val="none" w:sz="0" w:space="0" w:color="auto"/>
        <w:right w:val="none" w:sz="0" w:space="0" w:color="auto"/>
      </w:divBdr>
    </w:div>
    <w:div w:id="326252633">
      <w:bodyDiv w:val="1"/>
      <w:marLeft w:val="0"/>
      <w:marRight w:val="0"/>
      <w:marTop w:val="0"/>
      <w:marBottom w:val="0"/>
      <w:divBdr>
        <w:top w:val="none" w:sz="0" w:space="0" w:color="auto"/>
        <w:left w:val="none" w:sz="0" w:space="0" w:color="auto"/>
        <w:bottom w:val="none" w:sz="0" w:space="0" w:color="auto"/>
        <w:right w:val="none" w:sz="0" w:space="0" w:color="auto"/>
      </w:divBdr>
    </w:div>
    <w:div w:id="332608705">
      <w:bodyDiv w:val="1"/>
      <w:marLeft w:val="0"/>
      <w:marRight w:val="0"/>
      <w:marTop w:val="0"/>
      <w:marBottom w:val="0"/>
      <w:divBdr>
        <w:top w:val="none" w:sz="0" w:space="0" w:color="auto"/>
        <w:left w:val="none" w:sz="0" w:space="0" w:color="auto"/>
        <w:bottom w:val="none" w:sz="0" w:space="0" w:color="auto"/>
        <w:right w:val="none" w:sz="0" w:space="0" w:color="auto"/>
      </w:divBdr>
    </w:div>
    <w:div w:id="376465959">
      <w:bodyDiv w:val="1"/>
      <w:marLeft w:val="0"/>
      <w:marRight w:val="0"/>
      <w:marTop w:val="0"/>
      <w:marBottom w:val="0"/>
      <w:divBdr>
        <w:top w:val="none" w:sz="0" w:space="0" w:color="auto"/>
        <w:left w:val="none" w:sz="0" w:space="0" w:color="auto"/>
        <w:bottom w:val="none" w:sz="0" w:space="0" w:color="auto"/>
        <w:right w:val="none" w:sz="0" w:space="0" w:color="auto"/>
      </w:divBdr>
      <w:divsChild>
        <w:div w:id="1298145166">
          <w:marLeft w:val="0"/>
          <w:marRight w:val="0"/>
          <w:marTop w:val="0"/>
          <w:marBottom w:val="0"/>
          <w:divBdr>
            <w:top w:val="none" w:sz="0" w:space="0" w:color="auto"/>
            <w:left w:val="none" w:sz="0" w:space="0" w:color="auto"/>
            <w:bottom w:val="none" w:sz="0" w:space="0" w:color="auto"/>
            <w:right w:val="none" w:sz="0" w:space="0" w:color="auto"/>
          </w:divBdr>
          <w:divsChild>
            <w:div w:id="988942943">
              <w:marLeft w:val="0"/>
              <w:marRight w:val="0"/>
              <w:marTop w:val="0"/>
              <w:marBottom w:val="0"/>
              <w:divBdr>
                <w:top w:val="none" w:sz="0" w:space="0" w:color="auto"/>
                <w:left w:val="none" w:sz="0" w:space="0" w:color="auto"/>
                <w:bottom w:val="none" w:sz="0" w:space="0" w:color="auto"/>
                <w:right w:val="none" w:sz="0" w:space="0" w:color="auto"/>
              </w:divBdr>
              <w:divsChild>
                <w:div w:id="465661047">
                  <w:marLeft w:val="0"/>
                  <w:marRight w:val="0"/>
                  <w:marTop w:val="0"/>
                  <w:marBottom w:val="0"/>
                  <w:divBdr>
                    <w:top w:val="none" w:sz="0" w:space="0" w:color="auto"/>
                    <w:left w:val="none" w:sz="0" w:space="0" w:color="auto"/>
                    <w:bottom w:val="none" w:sz="0" w:space="0" w:color="auto"/>
                    <w:right w:val="none" w:sz="0" w:space="0" w:color="auto"/>
                  </w:divBdr>
                  <w:divsChild>
                    <w:div w:id="30816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0563091">
      <w:bodyDiv w:val="1"/>
      <w:marLeft w:val="0"/>
      <w:marRight w:val="0"/>
      <w:marTop w:val="0"/>
      <w:marBottom w:val="0"/>
      <w:divBdr>
        <w:top w:val="none" w:sz="0" w:space="0" w:color="auto"/>
        <w:left w:val="none" w:sz="0" w:space="0" w:color="auto"/>
        <w:bottom w:val="none" w:sz="0" w:space="0" w:color="auto"/>
        <w:right w:val="none" w:sz="0" w:space="0" w:color="auto"/>
      </w:divBdr>
    </w:div>
    <w:div w:id="427317523">
      <w:bodyDiv w:val="1"/>
      <w:marLeft w:val="0"/>
      <w:marRight w:val="0"/>
      <w:marTop w:val="0"/>
      <w:marBottom w:val="0"/>
      <w:divBdr>
        <w:top w:val="none" w:sz="0" w:space="0" w:color="auto"/>
        <w:left w:val="none" w:sz="0" w:space="0" w:color="auto"/>
        <w:bottom w:val="none" w:sz="0" w:space="0" w:color="auto"/>
        <w:right w:val="none" w:sz="0" w:space="0" w:color="auto"/>
      </w:divBdr>
    </w:div>
    <w:div w:id="434786876">
      <w:bodyDiv w:val="1"/>
      <w:marLeft w:val="0"/>
      <w:marRight w:val="0"/>
      <w:marTop w:val="0"/>
      <w:marBottom w:val="0"/>
      <w:divBdr>
        <w:top w:val="none" w:sz="0" w:space="0" w:color="auto"/>
        <w:left w:val="none" w:sz="0" w:space="0" w:color="auto"/>
        <w:bottom w:val="none" w:sz="0" w:space="0" w:color="auto"/>
        <w:right w:val="none" w:sz="0" w:space="0" w:color="auto"/>
      </w:divBdr>
    </w:div>
    <w:div w:id="587663357">
      <w:bodyDiv w:val="1"/>
      <w:marLeft w:val="0"/>
      <w:marRight w:val="0"/>
      <w:marTop w:val="0"/>
      <w:marBottom w:val="0"/>
      <w:divBdr>
        <w:top w:val="none" w:sz="0" w:space="0" w:color="auto"/>
        <w:left w:val="none" w:sz="0" w:space="0" w:color="auto"/>
        <w:bottom w:val="none" w:sz="0" w:space="0" w:color="auto"/>
        <w:right w:val="none" w:sz="0" w:space="0" w:color="auto"/>
      </w:divBdr>
    </w:div>
    <w:div w:id="606500221">
      <w:bodyDiv w:val="1"/>
      <w:marLeft w:val="0"/>
      <w:marRight w:val="0"/>
      <w:marTop w:val="0"/>
      <w:marBottom w:val="0"/>
      <w:divBdr>
        <w:top w:val="none" w:sz="0" w:space="0" w:color="auto"/>
        <w:left w:val="none" w:sz="0" w:space="0" w:color="auto"/>
        <w:bottom w:val="none" w:sz="0" w:space="0" w:color="auto"/>
        <w:right w:val="none" w:sz="0" w:space="0" w:color="auto"/>
      </w:divBdr>
    </w:div>
    <w:div w:id="607783477">
      <w:bodyDiv w:val="1"/>
      <w:marLeft w:val="0"/>
      <w:marRight w:val="0"/>
      <w:marTop w:val="0"/>
      <w:marBottom w:val="0"/>
      <w:divBdr>
        <w:top w:val="none" w:sz="0" w:space="0" w:color="auto"/>
        <w:left w:val="none" w:sz="0" w:space="0" w:color="auto"/>
        <w:bottom w:val="none" w:sz="0" w:space="0" w:color="auto"/>
        <w:right w:val="none" w:sz="0" w:space="0" w:color="auto"/>
      </w:divBdr>
    </w:div>
    <w:div w:id="661155841">
      <w:bodyDiv w:val="1"/>
      <w:marLeft w:val="0"/>
      <w:marRight w:val="0"/>
      <w:marTop w:val="0"/>
      <w:marBottom w:val="0"/>
      <w:divBdr>
        <w:top w:val="none" w:sz="0" w:space="0" w:color="auto"/>
        <w:left w:val="none" w:sz="0" w:space="0" w:color="auto"/>
        <w:bottom w:val="none" w:sz="0" w:space="0" w:color="auto"/>
        <w:right w:val="none" w:sz="0" w:space="0" w:color="auto"/>
      </w:divBdr>
    </w:div>
    <w:div w:id="670185983">
      <w:bodyDiv w:val="1"/>
      <w:marLeft w:val="0"/>
      <w:marRight w:val="0"/>
      <w:marTop w:val="0"/>
      <w:marBottom w:val="0"/>
      <w:divBdr>
        <w:top w:val="none" w:sz="0" w:space="0" w:color="auto"/>
        <w:left w:val="none" w:sz="0" w:space="0" w:color="auto"/>
        <w:bottom w:val="none" w:sz="0" w:space="0" w:color="auto"/>
        <w:right w:val="none" w:sz="0" w:space="0" w:color="auto"/>
      </w:divBdr>
    </w:div>
    <w:div w:id="683484285">
      <w:bodyDiv w:val="1"/>
      <w:marLeft w:val="0"/>
      <w:marRight w:val="0"/>
      <w:marTop w:val="0"/>
      <w:marBottom w:val="0"/>
      <w:divBdr>
        <w:top w:val="none" w:sz="0" w:space="0" w:color="auto"/>
        <w:left w:val="none" w:sz="0" w:space="0" w:color="auto"/>
        <w:bottom w:val="none" w:sz="0" w:space="0" w:color="auto"/>
        <w:right w:val="none" w:sz="0" w:space="0" w:color="auto"/>
      </w:divBdr>
    </w:div>
    <w:div w:id="685060895">
      <w:bodyDiv w:val="1"/>
      <w:marLeft w:val="0"/>
      <w:marRight w:val="0"/>
      <w:marTop w:val="0"/>
      <w:marBottom w:val="0"/>
      <w:divBdr>
        <w:top w:val="none" w:sz="0" w:space="0" w:color="auto"/>
        <w:left w:val="none" w:sz="0" w:space="0" w:color="auto"/>
        <w:bottom w:val="none" w:sz="0" w:space="0" w:color="auto"/>
        <w:right w:val="none" w:sz="0" w:space="0" w:color="auto"/>
      </w:divBdr>
    </w:div>
    <w:div w:id="723800006">
      <w:bodyDiv w:val="1"/>
      <w:marLeft w:val="0"/>
      <w:marRight w:val="0"/>
      <w:marTop w:val="0"/>
      <w:marBottom w:val="0"/>
      <w:divBdr>
        <w:top w:val="none" w:sz="0" w:space="0" w:color="auto"/>
        <w:left w:val="none" w:sz="0" w:space="0" w:color="auto"/>
        <w:bottom w:val="none" w:sz="0" w:space="0" w:color="auto"/>
        <w:right w:val="none" w:sz="0" w:space="0" w:color="auto"/>
      </w:divBdr>
    </w:div>
    <w:div w:id="761297825">
      <w:bodyDiv w:val="1"/>
      <w:marLeft w:val="0"/>
      <w:marRight w:val="0"/>
      <w:marTop w:val="0"/>
      <w:marBottom w:val="0"/>
      <w:divBdr>
        <w:top w:val="none" w:sz="0" w:space="0" w:color="auto"/>
        <w:left w:val="none" w:sz="0" w:space="0" w:color="auto"/>
        <w:bottom w:val="none" w:sz="0" w:space="0" w:color="auto"/>
        <w:right w:val="none" w:sz="0" w:space="0" w:color="auto"/>
      </w:divBdr>
    </w:div>
    <w:div w:id="774902902">
      <w:bodyDiv w:val="1"/>
      <w:marLeft w:val="0"/>
      <w:marRight w:val="0"/>
      <w:marTop w:val="0"/>
      <w:marBottom w:val="0"/>
      <w:divBdr>
        <w:top w:val="none" w:sz="0" w:space="0" w:color="auto"/>
        <w:left w:val="none" w:sz="0" w:space="0" w:color="auto"/>
        <w:bottom w:val="none" w:sz="0" w:space="0" w:color="auto"/>
        <w:right w:val="none" w:sz="0" w:space="0" w:color="auto"/>
      </w:divBdr>
    </w:div>
    <w:div w:id="793867189">
      <w:bodyDiv w:val="1"/>
      <w:marLeft w:val="0"/>
      <w:marRight w:val="0"/>
      <w:marTop w:val="0"/>
      <w:marBottom w:val="0"/>
      <w:divBdr>
        <w:top w:val="none" w:sz="0" w:space="0" w:color="auto"/>
        <w:left w:val="none" w:sz="0" w:space="0" w:color="auto"/>
        <w:bottom w:val="none" w:sz="0" w:space="0" w:color="auto"/>
        <w:right w:val="none" w:sz="0" w:space="0" w:color="auto"/>
      </w:divBdr>
    </w:div>
    <w:div w:id="807018556">
      <w:bodyDiv w:val="1"/>
      <w:marLeft w:val="0"/>
      <w:marRight w:val="0"/>
      <w:marTop w:val="0"/>
      <w:marBottom w:val="0"/>
      <w:divBdr>
        <w:top w:val="none" w:sz="0" w:space="0" w:color="auto"/>
        <w:left w:val="none" w:sz="0" w:space="0" w:color="auto"/>
        <w:bottom w:val="none" w:sz="0" w:space="0" w:color="auto"/>
        <w:right w:val="none" w:sz="0" w:space="0" w:color="auto"/>
      </w:divBdr>
    </w:div>
    <w:div w:id="828443002">
      <w:bodyDiv w:val="1"/>
      <w:marLeft w:val="0"/>
      <w:marRight w:val="0"/>
      <w:marTop w:val="0"/>
      <w:marBottom w:val="0"/>
      <w:divBdr>
        <w:top w:val="none" w:sz="0" w:space="0" w:color="auto"/>
        <w:left w:val="none" w:sz="0" w:space="0" w:color="auto"/>
        <w:bottom w:val="none" w:sz="0" w:space="0" w:color="auto"/>
        <w:right w:val="none" w:sz="0" w:space="0" w:color="auto"/>
      </w:divBdr>
    </w:div>
    <w:div w:id="845363106">
      <w:bodyDiv w:val="1"/>
      <w:marLeft w:val="0"/>
      <w:marRight w:val="0"/>
      <w:marTop w:val="0"/>
      <w:marBottom w:val="0"/>
      <w:divBdr>
        <w:top w:val="none" w:sz="0" w:space="0" w:color="auto"/>
        <w:left w:val="none" w:sz="0" w:space="0" w:color="auto"/>
        <w:bottom w:val="none" w:sz="0" w:space="0" w:color="auto"/>
        <w:right w:val="none" w:sz="0" w:space="0" w:color="auto"/>
      </w:divBdr>
      <w:divsChild>
        <w:div w:id="985280847">
          <w:marLeft w:val="0"/>
          <w:marRight w:val="0"/>
          <w:marTop w:val="0"/>
          <w:marBottom w:val="0"/>
          <w:divBdr>
            <w:top w:val="none" w:sz="0" w:space="0" w:color="auto"/>
            <w:left w:val="none" w:sz="0" w:space="0" w:color="auto"/>
            <w:bottom w:val="none" w:sz="0" w:space="0" w:color="auto"/>
            <w:right w:val="none" w:sz="0" w:space="0" w:color="auto"/>
          </w:divBdr>
          <w:divsChild>
            <w:div w:id="1919751584">
              <w:marLeft w:val="0"/>
              <w:marRight w:val="0"/>
              <w:marTop w:val="0"/>
              <w:marBottom w:val="0"/>
              <w:divBdr>
                <w:top w:val="none" w:sz="0" w:space="0" w:color="auto"/>
                <w:left w:val="none" w:sz="0" w:space="0" w:color="auto"/>
                <w:bottom w:val="none" w:sz="0" w:space="0" w:color="auto"/>
                <w:right w:val="none" w:sz="0" w:space="0" w:color="auto"/>
              </w:divBdr>
              <w:divsChild>
                <w:div w:id="1411927619">
                  <w:marLeft w:val="0"/>
                  <w:marRight w:val="0"/>
                  <w:marTop w:val="0"/>
                  <w:marBottom w:val="0"/>
                  <w:divBdr>
                    <w:top w:val="none" w:sz="0" w:space="0" w:color="auto"/>
                    <w:left w:val="none" w:sz="0" w:space="0" w:color="auto"/>
                    <w:bottom w:val="none" w:sz="0" w:space="0" w:color="auto"/>
                    <w:right w:val="none" w:sz="0" w:space="0" w:color="auto"/>
                  </w:divBdr>
                  <w:divsChild>
                    <w:div w:id="319622057">
                      <w:marLeft w:val="0"/>
                      <w:marRight w:val="0"/>
                      <w:marTop w:val="0"/>
                      <w:marBottom w:val="0"/>
                      <w:divBdr>
                        <w:top w:val="none" w:sz="0" w:space="0" w:color="auto"/>
                        <w:left w:val="none" w:sz="0" w:space="0" w:color="auto"/>
                        <w:bottom w:val="none" w:sz="0" w:space="0" w:color="auto"/>
                        <w:right w:val="none" w:sz="0" w:space="0" w:color="auto"/>
                      </w:divBdr>
                      <w:divsChild>
                        <w:div w:id="2103527646">
                          <w:marLeft w:val="0"/>
                          <w:marRight w:val="0"/>
                          <w:marTop w:val="0"/>
                          <w:marBottom w:val="0"/>
                          <w:divBdr>
                            <w:top w:val="none" w:sz="0" w:space="0" w:color="auto"/>
                            <w:left w:val="none" w:sz="0" w:space="0" w:color="auto"/>
                            <w:bottom w:val="none" w:sz="0" w:space="0" w:color="auto"/>
                            <w:right w:val="none" w:sz="0" w:space="0" w:color="auto"/>
                          </w:divBdr>
                          <w:divsChild>
                            <w:div w:id="1813596305">
                              <w:marLeft w:val="0"/>
                              <w:marRight w:val="0"/>
                              <w:marTop w:val="0"/>
                              <w:marBottom w:val="0"/>
                              <w:divBdr>
                                <w:top w:val="none" w:sz="0" w:space="0" w:color="auto"/>
                                <w:left w:val="none" w:sz="0" w:space="0" w:color="auto"/>
                                <w:bottom w:val="none" w:sz="0" w:space="0" w:color="auto"/>
                                <w:right w:val="none" w:sz="0" w:space="0" w:color="auto"/>
                              </w:divBdr>
                              <w:divsChild>
                                <w:div w:id="1754819548">
                                  <w:marLeft w:val="0"/>
                                  <w:marRight w:val="0"/>
                                  <w:marTop w:val="0"/>
                                  <w:marBottom w:val="0"/>
                                  <w:divBdr>
                                    <w:top w:val="none" w:sz="0" w:space="0" w:color="auto"/>
                                    <w:left w:val="none" w:sz="0" w:space="0" w:color="auto"/>
                                    <w:bottom w:val="none" w:sz="0" w:space="0" w:color="auto"/>
                                    <w:right w:val="none" w:sz="0" w:space="0" w:color="auto"/>
                                  </w:divBdr>
                                  <w:divsChild>
                                    <w:div w:id="1860314614">
                                      <w:marLeft w:val="0"/>
                                      <w:marRight w:val="0"/>
                                      <w:marTop w:val="0"/>
                                      <w:marBottom w:val="0"/>
                                      <w:divBdr>
                                        <w:top w:val="none" w:sz="0" w:space="0" w:color="auto"/>
                                        <w:left w:val="none" w:sz="0" w:space="0" w:color="auto"/>
                                        <w:bottom w:val="none" w:sz="0" w:space="0" w:color="auto"/>
                                        <w:right w:val="none" w:sz="0" w:space="0" w:color="auto"/>
                                      </w:divBdr>
                                      <w:divsChild>
                                        <w:div w:id="1751073289">
                                          <w:marLeft w:val="0"/>
                                          <w:marRight w:val="0"/>
                                          <w:marTop w:val="0"/>
                                          <w:marBottom w:val="0"/>
                                          <w:divBdr>
                                            <w:top w:val="none" w:sz="0" w:space="0" w:color="auto"/>
                                            <w:left w:val="none" w:sz="0" w:space="0" w:color="auto"/>
                                            <w:bottom w:val="none" w:sz="0" w:space="0" w:color="auto"/>
                                            <w:right w:val="none" w:sz="0" w:space="0" w:color="auto"/>
                                          </w:divBdr>
                                          <w:divsChild>
                                            <w:div w:id="899176607">
                                              <w:marLeft w:val="0"/>
                                              <w:marRight w:val="0"/>
                                              <w:marTop w:val="0"/>
                                              <w:marBottom w:val="0"/>
                                              <w:divBdr>
                                                <w:top w:val="none" w:sz="0" w:space="0" w:color="auto"/>
                                                <w:left w:val="none" w:sz="0" w:space="0" w:color="auto"/>
                                                <w:bottom w:val="none" w:sz="0" w:space="0" w:color="auto"/>
                                                <w:right w:val="none" w:sz="0" w:space="0" w:color="auto"/>
                                              </w:divBdr>
                                              <w:divsChild>
                                                <w:div w:id="817647613">
                                                  <w:marLeft w:val="0"/>
                                                  <w:marRight w:val="0"/>
                                                  <w:marTop w:val="0"/>
                                                  <w:marBottom w:val="0"/>
                                                  <w:divBdr>
                                                    <w:top w:val="none" w:sz="0" w:space="0" w:color="auto"/>
                                                    <w:left w:val="none" w:sz="0" w:space="0" w:color="auto"/>
                                                    <w:bottom w:val="none" w:sz="0" w:space="0" w:color="auto"/>
                                                    <w:right w:val="none" w:sz="0" w:space="0" w:color="auto"/>
                                                  </w:divBdr>
                                                  <w:divsChild>
                                                    <w:div w:id="697126859">
                                                      <w:marLeft w:val="0"/>
                                                      <w:marRight w:val="0"/>
                                                      <w:marTop w:val="0"/>
                                                      <w:marBottom w:val="0"/>
                                                      <w:divBdr>
                                                        <w:top w:val="none" w:sz="0" w:space="0" w:color="auto"/>
                                                        <w:left w:val="none" w:sz="0" w:space="0" w:color="auto"/>
                                                        <w:bottom w:val="none" w:sz="0" w:space="0" w:color="auto"/>
                                                        <w:right w:val="none" w:sz="0" w:space="0" w:color="auto"/>
                                                      </w:divBdr>
                                                      <w:divsChild>
                                                        <w:div w:id="106236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48059975">
      <w:bodyDiv w:val="1"/>
      <w:marLeft w:val="0"/>
      <w:marRight w:val="0"/>
      <w:marTop w:val="0"/>
      <w:marBottom w:val="0"/>
      <w:divBdr>
        <w:top w:val="none" w:sz="0" w:space="0" w:color="auto"/>
        <w:left w:val="none" w:sz="0" w:space="0" w:color="auto"/>
        <w:bottom w:val="none" w:sz="0" w:space="0" w:color="auto"/>
        <w:right w:val="none" w:sz="0" w:space="0" w:color="auto"/>
      </w:divBdr>
    </w:div>
    <w:div w:id="870415912">
      <w:bodyDiv w:val="1"/>
      <w:marLeft w:val="0"/>
      <w:marRight w:val="0"/>
      <w:marTop w:val="0"/>
      <w:marBottom w:val="0"/>
      <w:divBdr>
        <w:top w:val="none" w:sz="0" w:space="0" w:color="auto"/>
        <w:left w:val="none" w:sz="0" w:space="0" w:color="auto"/>
        <w:bottom w:val="none" w:sz="0" w:space="0" w:color="auto"/>
        <w:right w:val="none" w:sz="0" w:space="0" w:color="auto"/>
      </w:divBdr>
    </w:div>
    <w:div w:id="903641405">
      <w:bodyDiv w:val="1"/>
      <w:marLeft w:val="0"/>
      <w:marRight w:val="0"/>
      <w:marTop w:val="0"/>
      <w:marBottom w:val="0"/>
      <w:divBdr>
        <w:top w:val="none" w:sz="0" w:space="0" w:color="auto"/>
        <w:left w:val="none" w:sz="0" w:space="0" w:color="auto"/>
        <w:bottom w:val="none" w:sz="0" w:space="0" w:color="auto"/>
        <w:right w:val="none" w:sz="0" w:space="0" w:color="auto"/>
      </w:divBdr>
    </w:div>
    <w:div w:id="964000323">
      <w:bodyDiv w:val="1"/>
      <w:marLeft w:val="0"/>
      <w:marRight w:val="0"/>
      <w:marTop w:val="0"/>
      <w:marBottom w:val="0"/>
      <w:divBdr>
        <w:top w:val="none" w:sz="0" w:space="0" w:color="auto"/>
        <w:left w:val="none" w:sz="0" w:space="0" w:color="auto"/>
        <w:bottom w:val="none" w:sz="0" w:space="0" w:color="auto"/>
        <w:right w:val="none" w:sz="0" w:space="0" w:color="auto"/>
      </w:divBdr>
    </w:div>
    <w:div w:id="977153590">
      <w:bodyDiv w:val="1"/>
      <w:marLeft w:val="0"/>
      <w:marRight w:val="0"/>
      <w:marTop w:val="0"/>
      <w:marBottom w:val="0"/>
      <w:divBdr>
        <w:top w:val="none" w:sz="0" w:space="0" w:color="auto"/>
        <w:left w:val="none" w:sz="0" w:space="0" w:color="auto"/>
        <w:bottom w:val="none" w:sz="0" w:space="0" w:color="auto"/>
        <w:right w:val="none" w:sz="0" w:space="0" w:color="auto"/>
      </w:divBdr>
    </w:div>
    <w:div w:id="1125805326">
      <w:bodyDiv w:val="1"/>
      <w:marLeft w:val="0"/>
      <w:marRight w:val="0"/>
      <w:marTop w:val="0"/>
      <w:marBottom w:val="0"/>
      <w:divBdr>
        <w:top w:val="none" w:sz="0" w:space="0" w:color="auto"/>
        <w:left w:val="none" w:sz="0" w:space="0" w:color="auto"/>
        <w:bottom w:val="none" w:sz="0" w:space="0" w:color="auto"/>
        <w:right w:val="none" w:sz="0" w:space="0" w:color="auto"/>
      </w:divBdr>
    </w:div>
    <w:div w:id="1126505387">
      <w:bodyDiv w:val="1"/>
      <w:marLeft w:val="0"/>
      <w:marRight w:val="0"/>
      <w:marTop w:val="0"/>
      <w:marBottom w:val="0"/>
      <w:divBdr>
        <w:top w:val="none" w:sz="0" w:space="0" w:color="auto"/>
        <w:left w:val="none" w:sz="0" w:space="0" w:color="auto"/>
        <w:bottom w:val="none" w:sz="0" w:space="0" w:color="auto"/>
        <w:right w:val="none" w:sz="0" w:space="0" w:color="auto"/>
      </w:divBdr>
    </w:div>
    <w:div w:id="1135176555">
      <w:bodyDiv w:val="1"/>
      <w:marLeft w:val="0"/>
      <w:marRight w:val="0"/>
      <w:marTop w:val="0"/>
      <w:marBottom w:val="0"/>
      <w:divBdr>
        <w:top w:val="none" w:sz="0" w:space="0" w:color="auto"/>
        <w:left w:val="none" w:sz="0" w:space="0" w:color="auto"/>
        <w:bottom w:val="none" w:sz="0" w:space="0" w:color="auto"/>
        <w:right w:val="none" w:sz="0" w:space="0" w:color="auto"/>
      </w:divBdr>
      <w:divsChild>
        <w:div w:id="930892610">
          <w:marLeft w:val="0"/>
          <w:marRight w:val="0"/>
          <w:marTop w:val="0"/>
          <w:marBottom w:val="0"/>
          <w:divBdr>
            <w:top w:val="none" w:sz="0" w:space="0" w:color="auto"/>
            <w:left w:val="none" w:sz="0" w:space="0" w:color="auto"/>
            <w:bottom w:val="none" w:sz="0" w:space="0" w:color="auto"/>
            <w:right w:val="none" w:sz="0" w:space="0" w:color="auto"/>
          </w:divBdr>
          <w:divsChild>
            <w:div w:id="201135620">
              <w:marLeft w:val="0"/>
              <w:marRight w:val="0"/>
              <w:marTop w:val="0"/>
              <w:marBottom w:val="0"/>
              <w:divBdr>
                <w:top w:val="none" w:sz="0" w:space="0" w:color="auto"/>
                <w:left w:val="none" w:sz="0" w:space="0" w:color="auto"/>
                <w:bottom w:val="none" w:sz="0" w:space="0" w:color="auto"/>
                <w:right w:val="none" w:sz="0" w:space="0" w:color="auto"/>
              </w:divBdr>
              <w:divsChild>
                <w:div w:id="958950558">
                  <w:marLeft w:val="0"/>
                  <w:marRight w:val="0"/>
                  <w:marTop w:val="0"/>
                  <w:marBottom w:val="0"/>
                  <w:divBdr>
                    <w:top w:val="none" w:sz="0" w:space="0" w:color="auto"/>
                    <w:left w:val="none" w:sz="0" w:space="0" w:color="auto"/>
                    <w:bottom w:val="none" w:sz="0" w:space="0" w:color="auto"/>
                    <w:right w:val="none" w:sz="0" w:space="0" w:color="auto"/>
                  </w:divBdr>
                  <w:divsChild>
                    <w:div w:id="1910069279">
                      <w:marLeft w:val="0"/>
                      <w:marRight w:val="0"/>
                      <w:marTop w:val="0"/>
                      <w:marBottom w:val="0"/>
                      <w:divBdr>
                        <w:top w:val="none" w:sz="0" w:space="0" w:color="auto"/>
                        <w:left w:val="none" w:sz="0" w:space="0" w:color="auto"/>
                        <w:bottom w:val="none" w:sz="0" w:space="0" w:color="auto"/>
                        <w:right w:val="none" w:sz="0" w:space="0" w:color="auto"/>
                      </w:divBdr>
                      <w:divsChild>
                        <w:div w:id="53705856">
                          <w:marLeft w:val="0"/>
                          <w:marRight w:val="0"/>
                          <w:marTop w:val="0"/>
                          <w:marBottom w:val="0"/>
                          <w:divBdr>
                            <w:top w:val="none" w:sz="0" w:space="0" w:color="auto"/>
                            <w:left w:val="none" w:sz="0" w:space="0" w:color="auto"/>
                            <w:bottom w:val="none" w:sz="0" w:space="0" w:color="auto"/>
                            <w:right w:val="none" w:sz="0" w:space="0" w:color="auto"/>
                          </w:divBdr>
                          <w:divsChild>
                            <w:div w:id="1065184951">
                              <w:marLeft w:val="0"/>
                              <w:marRight w:val="0"/>
                              <w:marTop w:val="0"/>
                              <w:marBottom w:val="0"/>
                              <w:divBdr>
                                <w:top w:val="none" w:sz="0" w:space="0" w:color="auto"/>
                                <w:left w:val="none" w:sz="0" w:space="0" w:color="auto"/>
                                <w:bottom w:val="none" w:sz="0" w:space="0" w:color="auto"/>
                                <w:right w:val="none" w:sz="0" w:space="0" w:color="auto"/>
                              </w:divBdr>
                              <w:divsChild>
                                <w:div w:id="1884831833">
                                  <w:marLeft w:val="0"/>
                                  <w:marRight w:val="0"/>
                                  <w:marTop w:val="0"/>
                                  <w:marBottom w:val="0"/>
                                  <w:divBdr>
                                    <w:top w:val="none" w:sz="0" w:space="0" w:color="auto"/>
                                    <w:left w:val="none" w:sz="0" w:space="0" w:color="auto"/>
                                    <w:bottom w:val="none" w:sz="0" w:space="0" w:color="auto"/>
                                    <w:right w:val="none" w:sz="0" w:space="0" w:color="auto"/>
                                  </w:divBdr>
                                  <w:divsChild>
                                    <w:div w:id="849294209">
                                      <w:marLeft w:val="0"/>
                                      <w:marRight w:val="0"/>
                                      <w:marTop w:val="0"/>
                                      <w:marBottom w:val="0"/>
                                      <w:divBdr>
                                        <w:top w:val="none" w:sz="0" w:space="0" w:color="auto"/>
                                        <w:left w:val="none" w:sz="0" w:space="0" w:color="auto"/>
                                        <w:bottom w:val="none" w:sz="0" w:space="0" w:color="auto"/>
                                        <w:right w:val="none" w:sz="0" w:space="0" w:color="auto"/>
                                      </w:divBdr>
                                      <w:divsChild>
                                        <w:div w:id="929897412">
                                          <w:marLeft w:val="0"/>
                                          <w:marRight w:val="0"/>
                                          <w:marTop w:val="0"/>
                                          <w:marBottom w:val="0"/>
                                          <w:divBdr>
                                            <w:top w:val="none" w:sz="0" w:space="0" w:color="auto"/>
                                            <w:left w:val="none" w:sz="0" w:space="0" w:color="auto"/>
                                            <w:bottom w:val="none" w:sz="0" w:space="0" w:color="auto"/>
                                            <w:right w:val="none" w:sz="0" w:space="0" w:color="auto"/>
                                          </w:divBdr>
                                          <w:divsChild>
                                            <w:div w:id="625357348">
                                              <w:marLeft w:val="0"/>
                                              <w:marRight w:val="0"/>
                                              <w:marTop w:val="0"/>
                                              <w:marBottom w:val="0"/>
                                              <w:divBdr>
                                                <w:top w:val="none" w:sz="0" w:space="0" w:color="auto"/>
                                                <w:left w:val="none" w:sz="0" w:space="0" w:color="auto"/>
                                                <w:bottom w:val="none" w:sz="0" w:space="0" w:color="auto"/>
                                                <w:right w:val="none" w:sz="0" w:space="0" w:color="auto"/>
                                              </w:divBdr>
                                              <w:divsChild>
                                                <w:div w:id="382683732">
                                                  <w:marLeft w:val="0"/>
                                                  <w:marRight w:val="0"/>
                                                  <w:marTop w:val="0"/>
                                                  <w:marBottom w:val="0"/>
                                                  <w:divBdr>
                                                    <w:top w:val="none" w:sz="0" w:space="0" w:color="auto"/>
                                                    <w:left w:val="none" w:sz="0" w:space="0" w:color="auto"/>
                                                    <w:bottom w:val="none" w:sz="0" w:space="0" w:color="auto"/>
                                                    <w:right w:val="none" w:sz="0" w:space="0" w:color="auto"/>
                                                  </w:divBdr>
                                                  <w:divsChild>
                                                    <w:div w:id="868419455">
                                                      <w:marLeft w:val="0"/>
                                                      <w:marRight w:val="0"/>
                                                      <w:marTop w:val="0"/>
                                                      <w:marBottom w:val="0"/>
                                                      <w:divBdr>
                                                        <w:top w:val="none" w:sz="0" w:space="0" w:color="auto"/>
                                                        <w:left w:val="none" w:sz="0" w:space="0" w:color="auto"/>
                                                        <w:bottom w:val="none" w:sz="0" w:space="0" w:color="auto"/>
                                                        <w:right w:val="none" w:sz="0" w:space="0" w:color="auto"/>
                                                      </w:divBdr>
                                                      <w:divsChild>
                                                        <w:div w:id="9787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9553023">
      <w:bodyDiv w:val="1"/>
      <w:marLeft w:val="0"/>
      <w:marRight w:val="0"/>
      <w:marTop w:val="0"/>
      <w:marBottom w:val="0"/>
      <w:divBdr>
        <w:top w:val="none" w:sz="0" w:space="0" w:color="auto"/>
        <w:left w:val="none" w:sz="0" w:space="0" w:color="auto"/>
        <w:bottom w:val="none" w:sz="0" w:space="0" w:color="auto"/>
        <w:right w:val="none" w:sz="0" w:space="0" w:color="auto"/>
      </w:divBdr>
    </w:div>
    <w:div w:id="1295870001">
      <w:bodyDiv w:val="1"/>
      <w:marLeft w:val="0"/>
      <w:marRight w:val="0"/>
      <w:marTop w:val="0"/>
      <w:marBottom w:val="0"/>
      <w:divBdr>
        <w:top w:val="none" w:sz="0" w:space="0" w:color="auto"/>
        <w:left w:val="none" w:sz="0" w:space="0" w:color="auto"/>
        <w:bottom w:val="none" w:sz="0" w:space="0" w:color="auto"/>
        <w:right w:val="none" w:sz="0" w:space="0" w:color="auto"/>
      </w:divBdr>
    </w:div>
    <w:div w:id="1301224979">
      <w:bodyDiv w:val="1"/>
      <w:marLeft w:val="0"/>
      <w:marRight w:val="0"/>
      <w:marTop w:val="0"/>
      <w:marBottom w:val="0"/>
      <w:divBdr>
        <w:top w:val="none" w:sz="0" w:space="0" w:color="auto"/>
        <w:left w:val="none" w:sz="0" w:space="0" w:color="auto"/>
        <w:bottom w:val="none" w:sz="0" w:space="0" w:color="auto"/>
        <w:right w:val="none" w:sz="0" w:space="0" w:color="auto"/>
      </w:divBdr>
    </w:div>
    <w:div w:id="1374769392">
      <w:bodyDiv w:val="1"/>
      <w:marLeft w:val="0"/>
      <w:marRight w:val="0"/>
      <w:marTop w:val="0"/>
      <w:marBottom w:val="0"/>
      <w:divBdr>
        <w:top w:val="none" w:sz="0" w:space="0" w:color="auto"/>
        <w:left w:val="none" w:sz="0" w:space="0" w:color="auto"/>
        <w:bottom w:val="none" w:sz="0" w:space="0" w:color="auto"/>
        <w:right w:val="none" w:sz="0" w:space="0" w:color="auto"/>
      </w:divBdr>
    </w:div>
    <w:div w:id="1484195900">
      <w:bodyDiv w:val="1"/>
      <w:marLeft w:val="0"/>
      <w:marRight w:val="0"/>
      <w:marTop w:val="0"/>
      <w:marBottom w:val="0"/>
      <w:divBdr>
        <w:top w:val="none" w:sz="0" w:space="0" w:color="auto"/>
        <w:left w:val="none" w:sz="0" w:space="0" w:color="auto"/>
        <w:bottom w:val="none" w:sz="0" w:space="0" w:color="auto"/>
        <w:right w:val="none" w:sz="0" w:space="0" w:color="auto"/>
      </w:divBdr>
    </w:div>
    <w:div w:id="1485967336">
      <w:bodyDiv w:val="1"/>
      <w:marLeft w:val="0"/>
      <w:marRight w:val="0"/>
      <w:marTop w:val="0"/>
      <w:marBottom w:val="0"/>
      <w:divBdr>
        <w:top w:val="none" w:sz="0" w:space="0" w:color="auto"/>
        <w:left w:val="none" w:sz="0" w:space="0" w:color="auto"/>
        <w:bottom w:val="none" w:sz="0" w:space="0" w:color="auto"/>
        <w:right w:val="none" w:sz="0" w:space="0" w:color="auto"/>
      </w:divBdr>
    </w:div>
    <w:div w:id="1487547414">
      <w:bodyDiv w:val="1"/>
      <w:marLeft w:val="120"/>
      <w:marRight w:val="120"/>
      <w:marTop w:val="120"/>
      <w:marBottom w:val="120"/>
      <w:divBdr>
        <w:top w:val="none" w:sz="0" w:space="0" w:color="auto"/>
        <w:left w:val="none" w:sz="0" w:space="0" w:color="auto"/>
        <w:bottom w:val="none" w:sz="0" w:space="0" w:color="auto"/>
        <w:right w:val="none" w:sz="0" w:space="0" w:color="auto"/>
      </w:divBdr>
    </w:div>
    <w:div w:id="1564103134">
      <w:bodyDiv w:val="1"/>
      <w:marLeft w:val="0"/>
      <w:marRight w:val="0"/>
      <w:marTop w:val="0"/>
      <w:marBottom w:val="0"/>
      <w:divBdr>
        <w:top w:val="none" w:sz="0" w:space="0" w:color="auto"/>
        <w:left w:val="none" w:sz="0" w:space="0" w:color="auto"/>
        <w:bottom w:val="none" w:sz="0" w:space="0" w:color="auto"/>
        <w:right w:val="none" w:sz="0" w:space="0" w:color="auto"/>
      </w:divBdr>
    </w:div>
    <w:div w:id="1669287626">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702896153">
      <w:bodyDiv w:val="1"/>
      <w:marLeft w:val="0"/>
      <w:marRight w:val="0"/>
      <w:marTop w:val="0"/>
      <w:marBottom w:val="0"/>
      <w:divBdr>
        <w:top w:val="none" w:sz="0" w:space="0" w:color="auto"/>
        <w:left w:val="none" w:sz="0" w:space="0" w:color="auto"/>
        <w:bottom w:val="none" w:sz="0" w:space="0" w:color="auto"/>
        <w:right w:val="none" w:sz="0" w:space="0" w:color="auto"/>
      </w:divBdr>
    </w:div>
    <w:div w:id="1707560392">
      <w:bodyDiv w:val="1"/>
      <w:marLeft w:val="0"/>
      <w:marRight w:val="0"/>
      <w:marTop w:val="0"/>
      <w:marBottom w:val="0"/>
      <w:divBdr>
        <w:top w:val="none" w:sz="0" w:space="0" w:color="auto"/>
        <w:left w:val="none" w:sz="0" w:space="0" w:color="auto"/>
        <w:bottom w:val="none" w:sz="0" w:space="0" w:color="auto"/>
        <w:right w:val="none" w:sz="0" w:space="0" w:color="auto"/>
      </w:divBdr>
    </w:div>
    <w:div w:id="1716001653">
      <w:bodyDiv w:val="1"/>
      <w:marLeft w:val="0"/>
      <w:marRight w:val="0"/>
      <w:marTop w:val="0"/>
      <w:marBottom w:val="0"/>
      <w:divBdr>
        <w:top w:val="none" w:sz="0" w:space="0" w:color="auto"/>
        <w:left w:val="none" w:sz="0" w:space="0" w:color="auto"/>
        <w:bottom w:val="none" w:sz="0" w:space="0" w:color="auto"/>
        <w:right w:val="none" w:sz="0" w:space="0" w:color="auto"/>
      </w:divBdr>
    </w:div>
    <w:div w:id="1727871282">
      <w:bodyDiv w:val="1"/>
      <w:marLeft w:val="0"/>
      <w:marRight w:val="0"/>
      <w:marTop w:val="0"/>
      <w:marBottom w:val="0"/>
      <w:divBdr>
        <w:top w:val="none" w:sz="0" w:space="0" w:color="auto"/>
        <w:left w:val="none" w:sz="0" w:space="0" w:color="auto"/>
        <w:bottom w:val="none" w:sz="0" w:space="0" w:color="auto"/>
        <w:right w:val="none" w:sz="0" w:space="0" w:color="auto"/>
      </w:divBdr>
    </w:div>
    <w:div w:id="1774203775">
      <w:bodyDiv w:val="1"/>
      <w:marLeft w:val="0"/>
      <w:marRight w:val="0"/>
      <w:marTop w:val="0"/>
      <w:marBottom w:val="0"/>
      <w:divBdr>
        <w:top w:val="none" w:sz="0" w:space="0" w:color="auto"/>
        <w:left w:val="none" w:sz="0" w:space="0" w:color="auto"/>
        <w:bottom w:val="none" w:sz="0" w:space="0" w:color="auto"/>
        <w:right w:val="none" w:sz="0" w:space="0" w:color="auto"/>
      </w:divBdr>
    </w:div>
    <w:div w:id="1829323479">
      <w:bodyDiv w:val="1"/>
      <w:marLeft w:val="0"/>
      <w:marRight w:val="0"/>
      <w:marTop w:val="0"/>
      <w:marBottom w:val="0"/>
      <w:divBdr>
        <w:top w:val="none" w:sz="0" w:space="0" w:color="auto"/>
        <w:left w:val="none" w:sz="0" w:space="0" w:color="auto"/>
        <w:bottom w:val="none" w:sz="0" w:space="0" w:color="auto"/>
        <w:right w:val="none" w:sz="0" w:space="0" w:color="auto"/>
      </w:divBdr>
    </w:div>
    <w:div w:id="1842887467">
      <w:bodyDiv w:val="1"/>
      <w:marLeft w:val="0"/>
      <w:marRight w:val="0"/>
      <w:marTop w:val="0"/>
      <w:marBottom w:val="0"/>
      <w:divBdr>
        <w:top w:val="none" w:sz="0" w:space="0" w:color="auto"/>
        <w:left w:val="none" w:sz="0" w:space="0" w:color="auto"/>
        <w:bottom w:val="none" w:sz="0" w:space="0" w:color="auto"/>
        <w:right w:val="none" w:sz="0" w:space="0" w:color="auto"/>
      </w:divBdr>
    </w:div>
    <w:div w:id="1880583179">
      <w:bodyDiv w:val="1"/>
      <w:marLeft w:val="0"/>
      <w:marRight w:val="0"/>
      <w:marTop w:val="0"/>
      <w:marBottom w:val="0"/>
      <w:divBdr>
        <w:top w:val="none" w:sz="0" w:space="0" w:color="auto"/>
        <w:left w:val="none" w:sz="0" w:space="0" w:color="auto"/>
        <w:bottom w:val="none" w:sz="0" w:space="0" w:color="auto"/>
        <w:right w:val="none" w:sz="0" w:space="0" w:color="auto"/>
      </w:divBdr>
    </w:div>
    <w:div w:id="1893955151">
      <w:bodyDiv w:val="1"/>
      <w:marLeft w:val="0"/>
      <w:marRight w:val="0"/>
      <w:marTop w:val="0"/>
      <w:marBottom w:val="0"/>
      <w:divBdr>
        <w:top w:val="none" w:sz="0" w:space="0" w:color="auto"/>
        <w:left w:val="none" w:sz="0" w:space="0" w:color="auto"/>
        <w:bottom w:val="none" w:sz="0" w:space="0" w:color="auto"/>
        <w:right w:val="none" w:sz="0" w:space="0" w:color="auto"/>
      </w:divBdr>
    </w:div>
    <w:div w:id="1899632164">
      <w:bodyDiv w:val="1"/>
      <w:marLeft w:val="0"/>
      <w:marRight w:val="0"/>
      <w:marTop w:val="0"/>
      <w:marBottom w:val="0"/>
      <w:divBdr>
        <w:top w:val="none" w:sz="0" w:space="0" w:color="auto"/>
        <w:left w:val="none" w:sz="0" w:space="0" w:color="auto"/>
        <w:bottom w:val="none" w:sz="0" w:space="0" w:color="auto"/>
        <w:right w:val="none" w:sz="0" w:space="0" w:color="auto"/>
      </w:divBdr>
    </w:div>
    <w:div w:id="1911696378">
      <w:bodyDiv w:val="1"/>
      <w:marLeft w:val="0"/>
      <w:marRight w:val="0"/>
      <w:marTop w:val="0"/>
      <w:marBottom w:val="0"/>
      <w:divBdr>
        <w:top w:val="none" w:sz="0" w:space="0" w:color="auto"/>
        <w:left w:val="none" w:sz="0" w:space="0" w:color="auto"/>
        <w:bottom w:val="none" w:sz="0" w:space="0" w:color="auto"/>
        <w:right w:val="none" w:sz="0" w:space="0" w:color="auto"/>
      </w:divBdr>
    </w:div>
    <w:div w:id="1970746439">
      <w:bodyDiv w:val="1"/>
      <w:marLeft w:val="0"/>
      <w:marRight w:val="0"/>
      <w:marTop w:val="0"/>
      <w:marBottom w:val="0"/>
      <w:divBdr>
        <w:top w:val="none" w:sz="0" w:space="0" w:color="auto"/>
        <w:left w:val="none" w:sz="0" w:space="0" w:color="auto"/>
        <w:bottom w:val="none" w:sz="0" w:space="0" w:color="auto"/>
        <w:right w:val="none" w:sz="0" w:space="0" w:color="auto"/>
      </w:divBdr>
    </w:div>
    <w:div w:id="1990666732">
      <w:bodyDiv w:val="1"/>
      <w:marLeft w:val="0"/>
      <w:marRight w:val="0"/>
      <w:marTop w:val="0"/>
      <w:marBottom w:val="0"/>
      <w:divBdr>
        <w:top w:val="none" w:sz="0" w:space="0" w:color="auto"/>
        <w:left w:val="none" w:sz="0" w:space="0" w:color="auto"/>
        <w:bottom w:val="none" w:sz="0" w:space="0" w:color="auto"/>
        <w:right w:val="none" w:sz="0" w:space="0" w:color="auto"/>
      </w:divBdr>
    </w:div>
    <w:div w:id="2007054960">
      <w:bodyDiv w:val="1"/>
      <w:marLeft w:val="0"/>
      <w:marRight w:val="0"/>
      <w:marTop w:val="0"/>
      <w:marBottom w:val="0"/>
      <w:divBdr>
        <w:top w:val="none" w:sz="0" w:space="0" w:color="auto"/>
        <w:left w:val="none" w:sz="0" w:space="0" w:color="auto"/>
        <w:bottom w:val="none" w:sz="0" w:space="0" w:color="auto"/>
        <w:right w:val="none" w:sz="0" w:space="0" w:color="auto"/>
      </w:divBdr>
    </w:div>
    <w:div w:id="2104449787">
      <w:bodyDiv w:val="1"/>
      <w:marLeft w:val="0"/>
      <w:marRight w:val="0"/>
      <w:marTop w:val="0"/>
      <w:marBottom w:val="0"/>
      <w:divBdr>
        <w:top w:val="none" w:sz="0" w:space="0" w:color="auto"/>
        <w:left w:val="none" w:sz="0" w:space="0" w:color="auto"/>
        <w:bottom w:val="none" w:sz="0" w:space="0" w:color="auto"/>
        <w:right w:val="none" w:sz="0" w:space="0" w:color="auto"/>
      </w:divBdr>
    </w:div>
    <w:div w:id="2138792444">
      <w:bodyDiv w:val="1"/>
      <w:marLeft w:val="0"/>
      <w:marRight w:val="0"/>
      <w:marTop w:val="0"/>
      <w:marBottom w:val="0"/>
      <w:divBdr>
        <w:top w:val="none" w:sz="0" w:space="0" w:color="auto"/>
        <w:left w:val="none" w:sz="0" w:space="0" w:color="auto"/>
        <w:bottom w:val="none" w:sz="0" w:space="0" w:color="auto"/>
        <w:right w:val="none" w:sz="0" w:space="0" w:color="auto"/>
      </w:divBdr>
    </w:div>
    <w:div w:id="2139298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dictionary.archivists.org/" TargetMode="External"/><Relationship Id="rId26" Type="http://schemas.openxmlformats.org/officeDocument/2006/relationships/hyperlink" Target="https://elischolar.library.yale.edu/cgi/viewcontent.cgi?article=1178&amp;context=jcas" TargetMode="External"/><Relationship Id="rId39" Type="http://schemas.openxmlformats.org/officeDocument/2006/relationships/hyperlink" Target="https://www.amazon.com/Born-Digital-Design-Records-Archives-Practice-ebook/dp/B0BMNKB5P5" TargetMode="External"/><Relationship Id="rId21" Type="http://schemas.openxmlformats.org/officeDocument/2006/relationships/hyperlink" Target="https://archivesincontext.archivists.org/about/" TargetMode="External"/><Relationship Id="rId34" Type="http://schemas.openxmlformats.org/officeDocument/2006/relationships/hyperlink" Target="https://mysaa.archivists.org/productdetails?id=a1B5a00000kG8UNEA0" TargetMode="External"/><Relationship Id="rId42" Type="http://schemas.openxmlformats.org/officeDocument/2006/relationships/hyperlink" Target="https://mysaa.archivists.org/productdetails?id=a1B5a00000oEKm8EAG"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luetoad.com/publication/?m=30305&amp;i=786398&amp;p=6&amp;pre=1&amp;ver=html5" TargetMode="External"/><Relationship Id="rId29" Type="http://schemas.openxmlformats.org/officeDocument/2006/relationships/hyperlink" Target="file:///C:\Users\achristian\Downloads\archivalissues-16295-aaro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forms/d/e/1FAIpQLSdMY5mMYza3TXKs2WCo3392AvoHvg-VpqOaEheq83bhaYAKCQ/viewform" TargetMode="External"/><Relationship Id="rId24" Type="http://schemas.openxmlformats.org/officeDocument/2006/relationships/hyperlink" Target="https://archivesincontext.archivists.org/2023/03/10/season-7-episode-3-marika-cifor/" TargetMode="External"/><Relationship Id="rId32" Type="http://schemas.openxmlformats.org/officeDocument/2006/relationships/hyperlink" Target="https://digitalcommons.usu.edu/cgi/viewcontent.cgi?article=1168&amp;context=westernarchives" TargetMode="External"/><Relationship Id="rId37" Type="http://schemas.openxmlformats.org/officeDocument/2006/relationships/hyperlink" Target="https://mysaa.archivists.org/productdetails?id=a1B5a00000kGyrXEAS" TargetMode="External"/><Relationship Id="rId40" Type="http://schemas.openxmlformats.org/officeDocument/2006/relationships/hyperlink" Target="https://digitalcommons.usu.edu/cgi/viewcontent.cgi?article=1170&amp;context=westernarchives"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bluetoad.com/publication/?m=30305&amp;i=780606&amp;p=8&amp;pre=1&amp;ver=html5" TargetMode="External"/><Relationship Id="rId23" Type="http://schemas.openxmlformats.org/officeDocument/2006/relationships/hyperlink" Target="https://archivesincontext.archivists.org/2023/01/03/season-7-episode-2-cheryl-oestreicher/" TargetMode="External"/><Relationship Id="rId28" Type="http://schemas.openxmlformats.org/officeDocument/2006/relationships/hyperlink" Target="https://digitalcommons.usu.edu/cgi/viewcontent.cgi?article=1154&amp;context=westernarchives" TargetMode="External"/><Relationship Id="rId36" Type="http://schemas.openxmlformats.org/officeDocument/2006/relationships/hyperlink" Target="https://digitalcommons.usu.edu/cgi/viewcontent.cgi?article=1167&amp;context=westernarchives" TargetMode="External"/><Relationship Id="rId10" Type="http://schemas.openxmlformats.org/officeDocument/2006/relationships/hyperlink" Target="https://mysaa.archivists.org/productdetails?id=a1B5a00000kGyrXEAS" TargetMode="External"/><Relationship Id="rId19" Type="http://schemas.openxmlformats.org/officeDocument/2006/relationships/hyperlink" Target="https://www2.archivists.org/word-of-the-week" TargetMode="External"/><Relationship Id="rId31" Type="http://schemas.openxmlformats.org/officeDocument/2006/relationships/hyperlink" Target="https://marac.memberclicks.net/assets/maa/maracspring23.pdf" TargetMode="External"/><Relationship Id="rId44"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s://mysaa.archivists.org/productdetails?id=a1B5a00000noWjGEAU" TargetMode="External"/><Relationship Id="rId14" Type="http://schemas.openxmlformats.org/officeDocument/2006/relationships/hyperlink" Target="https://bluetoad.com/publication/?m=30305&amp;i=780606&amp;p=12&amp;pre=1&amp;ver=html5" TargetMode="External"/><Relationship Id="rId22" Type="http://schemas.openxmlformats.org/officeDocument/2006/relationships/hyperlink" Target="https://archivesincontext.archivists.org/2022/12/12/season-7-episode-1-archivists-connect-at-archivesrecords-2022/" TargetMode="External"/><Relationship Id="rId27" Type="http://schemas.openxmlformats.org/officeDocument/2006/relationships/hyperlink" Target="https://elischolar.library.yale.edu/cgi/viewcontent.cgi?article=1179&amp;context=jcas" TargetMode="External"/><Relationship Id="rId30" Type="http://schemas.openxmlformats.org/officeDocument/2006/relationships/hyperlink" Target="file:///C:\Users\achristian\Downloads\archivalissues-16298-howard%20(1).pdf" TargetMode="External"/><Relationship Id="rId35" Type="http://schemas.openxmlformats.org/officeDocument/2006/relationships/hyperlink" Target="https://www.amazon.com/dp/B09S85TLCG" TargetMode="External"/><Relationship Id="rId43" Type="http://schemas.openxmlformats.org/officeDocument/2006/relationships/hyperlink" Target="https://www.amazon.com/Museum-Archives-Practice-Issues-Advocacy-ebook/dp/B0BMNYSNR6"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https://reviews.americanarchivist.org/category/intergenerational-conversations/" TargetMode="External"/><Relationship Id="rId17" Type="http://schemas.openxmlformats.org/officeDocument/2006/relationships/hyperlink" Target="https://bluetoad.com/publication/?m=30305&amp;i=786398&amp;p=4&amp;pre=1&amp;ver=html5" TargetMode="External"/><Relationship Id="rId25" Type="http://schemas.openxmlformats.org/officeDocument/2006/relationships/hyperlink" Target="https://elischolar.library.yale.edu/cgi/viewcontent.cgi?article=1182&amp;context=jcas" TargetMode="External"/><Relationship Id="rId33" Type="http://schemas.openxmlformats.org/officeDocument/2006/relationships/hyperlink" Target="https://mysaa.archivists.org/productdetails?id=a1B5a00000kG8UIEA0" TargetMode="External"/><Relationship Id="rId38" Type="http://schemas.openxmlformats.org/officeDocument/2006/relationships/hyperlink" Target="https://mysaa.archivists.org/productdetails?id=a1B5a00000oEKsUEAW" TargetMode="External"/><Relationship Id="rId46" Type="http://schemas.openxmlformats.org/officeDocument/2006/relationships/fontTable" Target="fontTable.xml"/><Relationship Id="rId20" Type="http://schemas.openxmlformats.org/officeDocument/2006/relationships/hyperlink" Target="https://www2.archivists.org/one-book-one-profession-2021-2022" TargetMode="External"/><Relationship Id="rId41" Type="http://schemas.openxmlformats.org/officeDocument/2006/relationships/hyperlink" Target="https://mysaa.archivists.org/productdetails?id=a1B5a00000noWjGEA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Actual Open</a:t>
            </a:r>
            <a:r>
              <a:rPr lang="en-US" baseline="0"/>
              <a:t> and Click Rate Comparison</a:t>
            </a:r>
            <a:endParaRPr lang="en-US"/>
          </a:p>
        </c:rich>
      </c:tx>
      <c:layout>
        <c:manualLayout>
          <c:xMode val="edge"/>
          <c:yMode val="edge"/>
          <c:x val="0.22414566103765335"/>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Open Rate Actual 2021</c:v>
          </c:tx>
          <c:spPr>
            <a:ln w="28575" cap="rnd">
              <a:solidFill>
                <a:schemeClr val="accent1"/>
              </a:solidFill>
              <a:round/>
            </a:ln>
            <a:effectLst/>
          </c:spPr>
          <c:marker>
            <c:symbol val="none"/>
          </c:marker>
          <c:cat>
            <c:numRef>
              <c:f>'Registration Promo Comparison'!$H$5:$H$15</c:f>
              <c:numCache>
                <c:formatCode>General</c:formatCode>
                <c:ptCount val="11"/>
                <c:pt idx="0" formatCode="#,##0">
                  <c:v>1</c:v>
                </c:pt>
                <c:pt idx="1">
                  <c:v>2</c:v>
                </c:pt>
                <c:pt idx="2">
                  <c:v>3</c:v>
                </c:pt>
                <c:pt idx="3">
                  <c:v>4</c:v>
                </c:pt>
                <c:pt idx="4">
                  <c:v>5</c:v>
                </c:pt>
                <c:pt idx="5">
                  <c:v>6</c:v>
                </c:pt>
                <c:pt idx="6">
                  <c:v>7</c:v>
                </c:pt>
                <c:pt idx="7">
                  <c:v>8</c:v>
                </c:pt>
                <c:pt idx="8">
                  <c:v>9</c:v>
                </c:pt>
                <c:pt idx="9">
                  <c:v>10</c:v>
                </c:pt>
                <c:pt idx="10">
                  <c:v>11</c:v>
                </c:pt>
              </c:numCache>
            </c:numRef>
          </c:cat>
          <c:val>
            <c:numRef>
              <c:f>'Registration Promo Comparison'!$D$5:$D$15</c:f>
              <c:numCache>
                <c:formatCode>#,##0</c:formatCode>
                <c:ptCount val="11"/>
                <c:pt idx="0">
                  <c:v>5842</c:v>
                </c:pt>
                <c:pt idx="1">
                  <c:v>5789</c:v>
                </c:pt>
                <c:pt idx="2">
                  <c:v>5539</c:v>
                </c:pt>
                <c:pt idx="3">
                  <c:v>5496</c:v>
                </c:pt>
                <c:pt idx="4">
                  <c:v>5550</c:v>
                </c:pt>
                <c:pt idx="5">
                  <c:v>5184</c:v>
                </c:pt>
                <c:pt idx="6">
                  <c:v>5569</c:v>
                </c:pt>
                <c:pt idx="7">
                  <c:v>5175</c:v>
                </c:pt>
                <c:pt idx="8">
                  <c:v>4836</c:v>
                </c:pt>
                <c:pt idx="9">
                  <c:v>4812</c:v>
                </c:pt>
                <c:pt idx="10">
                  <c:v>4602</c:v>
                </c:pt>
              </c:numCache>
            </c:numRef>
          </c:val>
          <c:smooth val="0"/>
          <c:extLst>
            <c:ext xmlns:c16="http://schemas.microsoft.com/office/drawing/2014/chart" uri="{C3380CC4-5D6E-409C-BE32-E72D297353CC}">
              <c16:uniqueId val="{00000000-247D-40C3-A5A3-140CE15D4720}"/>
            </c:ext>
          </c:extLst>
        </c:ser>
        <c:ser>
          <c:idx val="1"/>
          <c:order val="1"/>
          <c:tx>
            <c:v>Open Rate Actual 2022</c:v>
          </c:tx>
          <c:spPr>
            <a:ln w="28575" cap="rnd">
              <a:solidFill>
                <a:schemeClr val="accent2"/>
              </a:solidFill>
              <a:round/>
            </a:ln>
            <a:effectLst/>
          </c:spPr>
          <c:marker>
            <c:symbol val="none"/>
          </c:marker>
          <c:cat>
            <c:numRef>
              <c:f>'Registration Promo Comparison'!$H$5:$H$15</c:f>
              <c:numCache>
                <c:formatCode>General</c:formatCode>
                <c:ptCount val="11"/>
                <c:pt idx="0" formatCode="#,##0">
                  <c:v>1</c:v>
                </c:pt>
                <c:pt idx="1">
                  <c:v>2</c:v>
                </c:pt>
                <c:pt idx="2">
                  <c:v>3</c:v>
                </c:pt>
                <c:pt idx="3">
                  <c:v>4</c:v>
                </c:pt>
                <c:pt idx="4">
                  <c:v>5</c:v>
                </c:pt>
                <c:pt idx="5">
                  <c:v>6</c:v>
                </c:pt>
                <c:pt idx="6">
                  <c:v>7</c:v>
                </c:pt>
                <c:pt idx="7">
                  <c:v>8</c:v>
                </c:pt>
                <c:pt idx="8">
                  <c:v>9</c:v>
                </c:pt>
                <c:pt idx="9">
                  <c:v>10</c:v>
                </c:pt>
                <c:pt idx="10">
                  <c:v>11</c:v>
                </c:pt>
              </c:numCache>
            </c:numRef>
          </c:cat>
          <c:val>
            <c:numRef>
              <c:f>'Registration Promo Comparison'!$K$5:$K$15</c:f>
              <c:numCache>
                <c:formatCode>#,##0</c:formatCode>
                <c:ptCount val="11"/>
                <c:pt idx="0">
                  <c:v>8496</c:v>
                </c:pt>
                <c:pt idx="1">
                  <c:v>5681</c:v>
                </c:pt>
                <c:pt idx="2">
                  <c:v>8865</c:v>
                </c:pt>
                <c:pt idx="3">
                  <c:v>8892</c:v>
                </c:pt>
                <c:pt idx="4">
                  <c:v>9020</c:v>
                </c:pt>
                <c:pt idx="5">
                  <c:v>8734</c:v>
                </c:pt>
                <c:pt idx="6">
                  <c:v>8983</c:v>
                </c:pt>
                <c:pt idx="7">
                  <c:v>8778</c:v>
                </c:pt>
                <c:pt idx="8">
                  <c:v>8288</c:v>
                </c:pt>
                <c:pt idx="9">
                  <c:v>8231</c:v>
                </c:pt>
                <c:pt idx="10">
                  <c:v>8288</c:v>
                </c:pt>
              </c:numCache>
            </c:numRef>
          </c:val>
          <c:smooth val="0"/>
          <c:extLst>
            <c:ext xmlns:c16="http://schemas.microsoft.com/office/drawing/2014/chart" uri="{C3380CC4-5D6E-409C-BE32-E72D297353CC}">
              <c16:uniqueId val="{00000001-247D-40C3-A5A3-140CE15D4720}"/>
            </c:ext>
          </c:extLst>
        </c:ser>
        <c:ser>
          <c:idx val="2"/>
          <c:order val="2"/>
          <c:tx>
            <c:v>Click Rate Actual 2021</c:v>
          </c:tx>
          <c:spPr>
            <a:ln w="28575" cap="rnd">
              <a:solidFill>
                <a:schemeClr val="accent3"/>
              </a:solidFill>
              <a:round/>
            </a:ln>
            <a:effectLst/>
          </c:spPr>
          <c:marker>
            <c:symbol val="none"/>
          </c:marker>
          <c:cat>
            <c:numRef>
              <c:f>'Registration Promo Comparison'!$H$5:$H$15</c:f>
              <c:numCache>
                <c:formatCode>General</c:formatCode>
                <c:ptCount val="11"/>
                <c:pt idx="0" formatCode="#,##0">
                  <c:v>1</c:v>
                </c:pt>
                <c:pt idx="1">
                  <c:v>2</c:v>
                </c:pt>
                <c:pt idx="2">
                  <c:v>3</c:v>
                </c:pt>
                <c:pt idx="3">
                  <c:v>4</c:v>
                </c:pt>
                <c:pt idx="4">
                  <c:v>5</c:v>
                </c:pt>
                <c:pt idx="5">
                  <c:v>6</c:v>
                </c:pt>
                <c:pt idx="6">
                  <c:v>7</c:v>
                </c:pt>
                <c:pt idx="7">
                  <c:v>8</c:v>
                </c:pt>
                <c:pt idx="8">
                  <c:v>9</c:v>
                </c:pt>
                <c:pt idx="9">
                  <c:v>10</c:v>
                </c:pt>
                <c:pt idx="10">
                  <c:v>11</c:v>
                </c:pt>
              </c:numCache>
            </c:numRef>
          </c:cat>
          <c:val>
            <c:numRef>
              <c:f>'Registration Promo Comparison'!$F$5:$F$15</c:f>
              <c:numCache>
                <c:formatCode>General</c:formatCode>
                <c:ptCount val="11"/>
                <c:pt idx="0" formatCode="#,##0">
                  <c:v>1039</c:v>
                </c:pt>
                <c:pt idx="1">
                  <c:v>792</c:v>
                </c:pt>
                <c:pt idx="2">
                  <c:v>677</c:v>
                </c:pt>
                <c:pt idx="3">
                  <c:v>593</c:v>
                </c:pt>
                <c:pt idx="4">
                  <c:v>359</c:v>
                </c:pt>
                <c:pt idx="5">
                  <c:v>336</c:v>
                </c:pt>
                <c:pt idx="6">
                  <c:v>319</c:v>
                </c:pt>
                <c:pt idx="7">
                  <c:v>344</c:v>
                </c:pt>
                <c:pt idx="8">
                  <c:v>166</c:v>
                </c:pt>
                <c:pt idx="9">
                  <c:v>179</c:v>
                </c:pt>
                <c:pt idx="10">
                  <c:v>149</c:v>
                </c:pt>
              </c:numCache>
            </c:numRef>
          </c:val>
          <c:smooth val="0"/>
          <c:extLst>
            <c:ext xmlns:c16="http://schemas.microsoft.com/office/drawing/2014/chart" uri="{C3380CC4-5D6E-409C-BE32-E72D297353CC}">
              <c16:uniqueId val="{00000002-247D-40C3-A5A3-140CE15D4720}"/>
            </c:ext>
          </c:extLst>
        </c:ser>
        <c:ser>
          <c:idx val="3"/>
          <c:order val="3"/>
          <c:tx>
            <c:v>Click Rate Actual 2022</c:v>
          </c:tx>
          <c:spPr>
            <a:ln w="28575" cap="rnd">
              <a:solidFill>
                <a:schemeClr val="accent4"/>
              </a:solidFill>
              <a:round/>
            </a:ln>
            <a:effectLst/>
          </c:spPr>
          <c:marker>
            <c:symbol val="none"/>
          </c:marker>
          <c:cat>
            <c:numRef>
              <c:f>'Registration Promo Comparison'!$H$5:$H$15</c:f>
              <c:numCache>
                <c:formatCode>General</c:formatCode>
                <c:ptCount val="11"/>
                <c:pt idx="0" formatCode="#,##0">
                  <c:v>1</c:v>
                </c:pt>
                <c:pt idx="1">
                  <c:v>2</c:v>
                </c:pt>
                <c:pt idx="2">
                  <c:v>3</c:v>
                </c:pt>
                <c:pt idx="3">
                  <c:v>4</c:v>
                </c:pt>
                <c:pt idx="4">
                  <c:v>5</c:v>
                </c:pt>
                <c:pt idx="5">
                  <c:v>6</c:v>
                </c:pt>
                <c:pt idx="6">
                  <c:v>7</c:v>
                </c:pt>
                <c:pt idx="7">
                  <c:v>8</c:v>
                </c:pt>
                <c:pt idx="8">
                  <c:v>9</c:v>
                </c:pt>
                <c:pt idx="9">
                  <c:v>10</c:v>
                </c:pt>
                <c:pt idx="10">
                  <c:v>11</c:v>
                </c:pt>
              </c:numCache>
            </c:numRef>
          </c:cat>
          <c:val>
            <c:numRef>
              <c:f>'Registration Promo Comparison'!$M$5:$M$15</c:f>
              <c:numCache>
                <c:formatCode>General</c:formatCode>
                <c:ptCount val="11"/>
                <c:pt idx="0">
                  <c:v>856</c:v>
                </c:pt>
                <c:pt idx="1">
                  <c:v>294</c:v>
                </c:pt>
                <c:pt idx="2">
                  <c:v>712</c:v>
                </c:pt>
                <c:pt idx="3">
                  <c:v>496</c:v>
                </c:pt>
                <c:pt idx="4">
                  <c:v>217</c:v>
                </c:pt>
                <c:pt idx="5">
                  <c:v>428</c:v>
                </c:pt>
                <c:pt idx="6">
                  <c:v>387</c:v>
                </c:pt>
                <c:pt idx="7">
                  <c:v>246</c:v>
                </c:pt>
                <c:pt idx="8">
                  <c:v>300</c:v>
                </c:pt>
                <c:pt idx="9">
                  <c:v>291</c:v>
                </c:pt>
                <c:pt idx="10">
                  <c:v>318</c:v>
                </c:pt>
              </c:numCache>
            </c:numRef>
          </c:val>
          <c:smooth val="0"/>
          <c:extLst>
            <c:ext xmlns:c16="http://schemas.microsoft.com/office/drawing/2014/chart" uri="{C3380CC4-5D6E-409C-BE32-E72D297353CC}">
              <c16:uniqueId val="{00000003-247D-40C3-A5A3-140CE15D4720}"/>
            </c:ext>
          </c:extLst>
        </c:ser>
        <c:dLbls>
          <c:showLegendKey val="0"/>
          <c:showVal val="0"/>
          <c:showCatName val="0"/>
          <c:showSerName val="0"/>
          <c:showPercent val="0"/>
          <c:showBubbleSize val="0"/>
        </c:dLbls>
        <c:smooth val="0"/>
        <c:axId val="2079311200"/>
        <c:axId val="2090925968"/>
      </c:lineChart>
      <c:catAx>
        <c:axId val="2079311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Email Number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90925968"/>
        <c:crosses val="autoZero"/>
        <c:auto val="1"/>
        <c:lblAlgn val="ctr"/>
        <c:lblOffset val="100"/>
        <c:noMultiLvlLbl val="0"/>
      </c:catAx>
      <c:valAx>
        <c:axId val="209092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Recipients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311200"/>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86A4B-6A0B-4A82-8394-B529E1D27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988</TotalTime>
  <Pages>8</Pages>
  <Words>2185</Words>
  <Characters>15313</Characters>
  <Application>Microsoft Office Word</Application>
  <DocSecurity>0</DocSecurity>
  <Lines>127</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Brinati;Abigail Christian</dc:creator>
  <cp:keywords/>
  <dc:description/>
  <cp:lastModifiedBy>Abigail Christian</cp:lastModifiedBy>
  <cp:revision>4</cp:revision>
  <cp:lastPrinted>2021-05-07T14:25:00Z</cp:lastPrinted>
  <dcterms:created xsi:type="dcterms:W3CDTF">2023-05-03T22:13:00Z</dcterms:created>
  <dcterms:modified xsi:type="dcterms:W3CDTF">2023-05-04T14:46:00Z</dcterms:modified>
</cp:coreProperties>
</file>