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98" w:rsidRPr="00EB0898" w:rsidRDefault="00EB0898" w:rsidP="00EB0898">
      <w:pPr>
        <w:spacing w:after="0" w:line="240" w:lineRule="auto"/>
        <w:rPr>
          <w:rFonts w:ascii="Calibri" w:eastAsia="Times New Roman" w:hAnsi="Calibri" w:cs="Calibri"/>
          <w:b/>
          <w:sz w:val="20"/>
          <w:szCs w:val="20"/>
        </w:rPr>
      </w:pPr>
      <w:bookmarkStart w:id="0" w:name="_GoBack"/>
      <w:bookmarkEnd w:id="0"/>
      <w:r w:rsidRPr="00EB0898">
        <w:rPr>
          <w:rFonts w:ascii="Calibri" w:eastAsia="Times New Roman" w:hAnsi="Calibri" w:cs="Calibri"/>
          <w:b/>
          <w:sz w:val="20"/>
          <w:szCs w:val="20"/>
        </w:rPr>
        <w:t>VP Jackie Dooley’s Email on Council Actions taken relevant to AMTF</w:t>
      </w:r>
    </w:p>
    <w:p w:rsidR="00EB0898" w:rsidRDefault="00EB0898" w:rsidP="00EB0898">
      <w:pPr>
        <w:spacing w:after="0" w:line="240" w:lineRule="auto"/>
        <w:rPr>
          <w:rFonts w:ascii="Calibri" w:eastAsia="Times New Roman" w:hAnsi="Calibri" w:cs="Calibri"/>
          <w:sz w:val="20"/>
          <w:szCs w:val="20"/>
        </w:rPr>
      </w:pPr>
    </w:p>
    <w:p w:rsidR="00EB0898" w:rsidRPr="00EB0898" w:rsidRDefault="00EB0898" w:rsidP="00EB0898">
      <w:pPr>
        <w:spacing w:after="0"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Dear </w:t>
      </w:r>
      <w:proofErr w:type="spellStart"/>
      <w:r w:rsidRPr="00EB0898">
        <w:rPr>
          <w:rFonts w:ascii="Calibri" w:eastAsia="Times New Roman" w:hAnsi="Calibri" w:cs="Calibri"/>
          <w:sz w:val="20"/>
          <w:szCs w:val="20"/>
        </w:rPr>
        <w:t>AMTFers</w:t>
      </w:r>
      <w:proofErr w:type="spellEnd"/>
      <w:r w:rsidRPr="00EB0898">
        <w:rPr>
          <w:rFonts w:ascii="Calibri" w:eastAsia="Times New Roman" w:hAnsi="Calibri" w:cs="Calibri"/>
          <w:sz w:val="20"/>
          <w:szCs w:val="20"/>
        </w:rPr>
        <w:t>:</w:t>
      </w:r>
      <w:r w:rsidRPr="00EB0898">
        <w:rPr>
          <w:rFonts w:ascii="Calibri" w:eastAsia="Times New Roman" w:hAnsi="Calibri" w:cs="Calibri"/>
          <w:sz w:val="20"/>
          <w:szCs w:val="20"/>
        </w:rPr>
        <w:br/>
      </w:r>
      <w:r w:rsidRPr="00EB0898">
        <w:rPr>
          <w:rFonts w:ascii="Calibri" w:eastAsia="Times New Roman" w:hAnsi="Calibri" w:cs="Calibri"/>
          <w:sz w:val="20"/>
          <w:szCs w:val="20"/>
        </w:rPr>
        <w:br/>
        <w:t>I’ve pulled together a list of all the actions related to the annual meeting that were taken at last week’s SAA Council meetings, and it’s a surprisingly long list! The annual meeting tends to come up in lots of contexts on our agenda; we didn’t at all set out to work directly on the annual meeting per se. That’s your territory.</w:t>
      </w:r>
      <w:r w:rsidRPr="00EB0898">
        <w:rPr>
          <w:rFonts w:ascii="Calibri" w:eastAsia="Times New Roman" w:hAnsi="Calibri" w:cs="Calibri"/>
          <w:sz w:val="20"/>
          <w:szCs w:val="20"/>
        </w:rPr>
        <w:br/>
      </w:r>
      <w:r w:rsidRPr="00EB0898">
        <w:rPr>
          <w:rFonts w:ascii="Calibri" w:eastAsia="Times New Roman" w:hAnsi="Calibri" w:cs="Calibri"/>
          <w:sz w:val="20"/>
          <w:szCs w:val="20"/>
        </w:rPr>
        <w:br/>
        <w:t xml:space="preserve">I see these actions as in the spirit of Council being agile and responsive by making some immediate improvements that are easily done without interfering with the TF’s charge and responsibilities. We have the 2012 annual meeting coming up long before your final report will be submitted in spring 2013, and the 2013 meeting will be too close thereafter to effect any complex changes that Council decides to implement. It would therefore seem silly to sit on our hands if we can make some improvements immediately in response to problems that we already know about. Also, we’ll be able to get feedback about whether these were good changes—or not. </w:t>
      </w:r>
      <w:r w:rsidRPr="00EB0898">
        <w:rPr>
          <w:rFonts w:ascii="Calibri" w:eastAsia="Times New Roman" w:hAnsi="Calibri" w:cs="Calibri"/>
          <w:sz w:val="20"/>
          <w:szCs w:val="20"/>
        </w:rPr>
        <w:br/>
      </w:r>
      <w:r w:rsidRPr="00EB0898">
        <w:rPr>
          <w:rFonts w:ascii="Calibri" w:eastAsia="Times New Roman" w:hAnsi="Calibri" w:cs="Calibri"/>
          <w:sz w:val="20"/>
          <w:szCs w:val="20"/>
        </w:rPr>
        <w:br/>
        <w:t xml:space="preserve">By the way, the </w:t>
      </w:r>
      <w:r w:rsidRPr="00EB0898">
        <w:rPr>
          <w:rFonts w:ascii="Calibri" w:eastAsia="Times New Roman" w:hAnsi="Calibri" w:cs="Calibri"/>
          <w:b/>
          <w:bCs/>
          <w:sz w:val="20"/>
          <w:szCs w:val="20"/>
          <w:u w:val="single"/>
        </w:rPr>
        <w:t>AMTF forum</w:t>
      </w:r>
      <w:r w:rsidRPr="00EB0898">
        <w:rPr>
          <w:rFonts w:ascii="Calibri" w:eastAsia="Times New Roman" w:hAnsi="Calibri" w:cs="Calibri"/>
          <w:b/>
          <w:bCs/>
          <w:sz w:val="20"/>
          <w:szCs w:val="20"/>
        </w:rPr>
        <w:t xml:space="preserve"> </w:t>
      </w:r>
      <w:r w:rsidRPr="00EB0898">
        <w:rPr>
          <w:rFonts w:ascii="Calibri" w:eastAsia="Times New Roman" w:hAnsi="Calibri" w:cs="Calibri"/>
          <w:sz w:val="20"/>
          <w:szCs w:val="20"/>
        </w:rPr>
        <w:t xml:space="preserve">at which you’ll be describing your methodology, laying out key issues, and eliciting feedback from members will be </w:t>
      </w:r>
      <w:r w:rsidRPr="00EB0898">
        <w:rPr>
          <w:rFonts w:ascii="Calibri" w:eastAsia="Times New Roman" w:hAnsi="Calibri" w:cs="Calibri"/>
          <w:b/>
          <w:bCs/>
          <w:sz w:val="20"/>
          <w:szCs w:val="20"/>
          <w:u w:val="single"/>
        </w:rPr>
        <w:t>Thurs 9 August 12:00-1:15 pm.</w:t>
      </w:r>
      <w:r w:rsidRPr="00EB0898">
        <w:rPr>
          <w:rFonts w:ascii="Calibri" w:eastAsia="Times New Roman" w:hAnsi="Calibri" w:cs="Calibri"/>
          <w:sz w:val="20"/>
          <w:szCs w:val="20"/>
        </w:rPr>
        <w:t xml:space="preserve"> The Thursday lunch slot has become the time for various “forums” to meet that are mostly, but not entirely, of external groups (</w:t>
      </w:r>
      <w:proofErr w:type="spellStart"/>
      <w:r w:rsidRPr="00EB0898">
        <w:rPr>
          <w:rFonts w:ascii="Calibri" w:eastAsia="Times New Roman" w:hAnsi="Calibri" w:cs="Calibri"/>
          <w:sz w:val="20"/>
          <w:szCs w:val="20"/>
        </w:rPr>
        <w:t>eg</w:t>
      </w:r>
      <w:proofErr w:type="spellEnd"/>
      <w:r w:rsidRPr="00EB0898">
        <w:rPr>
          <w:rFonts w:ascii="Calibri" w:eastAsia="Times New Roman" w:hAnsi="Calibri" w:cs="Calibri"/>
          <w:sz w:val="20"/>
          <w:szCs w:val="20"/>
        </w:rPr>
        <w:t xml:space="preserve"> ACA business meeting, </w:t>
      </w:r>
      <w:proofErr w:type="spellStart"/>
      <w:r w:rsidRPr="00EB0898">
        <w:rPr>
          <w:rFonts w:ascii="Calibri" w:eastAsia="Times New Roman" w:hAnsi="Calibri" w:cs="Calibri"/>
          <w:sz w:val="20"/>
          <w:szCs w:val="20"/>
        </w:rPr>
        <w:t>CONTENTdm</w:t>
      </w:r>
      <w:proofErr w:type="spellEnd"/>
      <w:r w:rsidRPr="00EB0898">
        <w:rPr>
          <w:rFonts w:ascii="Calibri" w:eastAsia="Times New Roman" w:hAnsi="Calibri" w:cs="Calibri"/>
          <w:sz w:val="20"/>
          <w:szCs w:val="20"/>
        </w:rPr>
        <w:t xml:space="preserve"> users, etc.). They’re all special interest groups that would offer little “competition” to the AMTF, with the possible exception of ACA. </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Registration fee issues: </w:t>
      </w:r>
      <w:r w:rsidRPr="00EB0898">
        <w:rPr>
          <w:rFonts w:ascii="Calibri" w:eastAsia="Times New Roman" w:hAnsi="Calibri" w:cs="Calibri"/>
          <w:sz w:val="20"/>
          <w:szCs w:val="20"/>
        </w:rPr>
        <w:t>we didn’t talk about lowering it; we did talk about possible approaches to encouraging attendance by members of organizations in the fairly immediate region, as well as offering some sort of bridge so that non-member conference attendees can then join SAA at some sort of discount. No decisions.</w:t>
      </w:r>
      <w:r w:rsidRPr="00EB0898">
        <w:rPr>
          <w:rFonts w:ascii="Calibri" w:eastAsia="Times New Roman" w:hAnsi="Calibri" w:cs="Calibri"/>
          <w:sz w:val="20"/>
          <w:szCs w:val="20"/>
        </w:rPr>
        <w:br/>
      </w:r>
      <w:r w:rsidRPr="00EB0898">
        <w:rPr>
          <w:rFonts w:ascii="Calibri" w:eastAsia="Times New Roman" w:hAnsi="Calibri" w:cs="Calibri"/>
          <w:sz w:val="20"/>
          <w:szCs w:val="20"/>
        </w:rPr>
        <w:br/>
      </w:r>
      <w:proofErr w:type="spellStart"/>
      <w:r w:rsidRPr="00EB0898">
        <w:rPr>
          <w:rFonts w:ascii="Calibri" w:eastAsia="Times New Roman" w:hAnsi="Calibri" w:cs="Calibri"/>
          <w:b/>
          <w:bCs/>
          <w:sz w:val="20"/>
          <w:szCs w:val="20"/>
        </w:rPr>
        <w:t>Wi-fi</w:t>
      </w:r>
      <w:proofErr w:type="spellEnd"/>
      <w:r w:rsidRPr="00EB0898">
        <w:rPr>
          <w:rFonts w:ascii="Calibri" w:eastAsia="Times New Roman" w:hAnsi="Calibri" w:cs="Calibri"/>
          <w:b/>
          <w:bCs/>
          <w:sz w:val="20"/>
          <w:szCs w:val="20"/>
        </w:rPr>
        <w:t xml:space="preserve">: </w:t>
      </w:r>
      <w:r w:rsidRPr="00EB0898">
        <w:rPr>
          <w:rFonts w:ascii="Calibri" w:eastAsia="Times New Roman" w:hAnsi="Calibri" w:cs="Calibri"/>
          <w:sz w:val="20"/>
          <w:szCs w:val="20"/>
        </w:rPr>
        <w:t xml:space="preserve">Nancy is energetically looking into this, since it was the top recommendation of the Communications Technology Working Group (I’ve attached their report, on which only a small handful of comments were received when it was announced last fall in </w:t>
      </w:r>
      <w:r w:rsidRPr="00EB0898">
        <w:rPr>
          <w:rFonts w:ascii="Calibri" w:eastAsia="Times New Roman" w:hAnsi="Calibri" w:cs="Calibri"/>
          <w:i/>
          <w:iCs/>
          <w:sz w:val="20"/>
          <w:szCs w:val="20"/>
        </w:rPr>
        <w:t>In the Loop</w:t>
      </w:r>
      <w:r w:rsidRPr="00EB0898">
        <w:rPr>
          <w:rFonts w:ascii="Calibri" w:eastAsia="Times New Roman" w:hAnsi="Calibri" w:cs="Calibri"/>
          <w:sz w:val="20"/>
          <w:szCs w:val="20"/>
        </w:rPr>
        <w:t xml:space="preserve">—various things relevant for the TF, including their comments about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isn’t feasible for San Diego due to both money and technology issues. She’s hoping to get it for New Orleans in 2013 through bartering of various sorts on the overall contract. The </w:t>
      </w:r>
      <w:proofErr w:type="spellStart"/>
      <w:r w:rsidRPr="00EB0898">
        <w:rPr>
          <w:rFonts w:ascii="Calibri" w:eastAsia="Times New Roman" w:hAnsi="Calibri" w:cs="Calibri"/>
          <w:sz w:val="20"/>
          <w:szCs w:val="20"/>
        </w:rPr>
        <w:t>Wardman</w:t>
      </w:r>
      <w:proofErr w:type="spellEnd"/>
      <w:r w:rsidRPr="00EB0898">
        <w:rPr>
          <w:rFonts w:ascii="Calibri" w:eastAsia="Times New Roman" w:hAnsi="Calibri" w:cs="Calibri"/>
          <w:sz w:val="20"/>
          <w:szCs w:val="20"/>
        </w:rPr>
        <w:t xml:space="preserve"> Park in D.C., where we’re contracted to meet in DC in 2014, quoted $200,000 for free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in the conference areas! We’re all eager to see what respondents to the membership survey say about willingness to pay for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It was noted that it’s desirable that attendees to have the “impression” that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is free, so somehow bundling it in to attendees’ basic costs could be an approach (</w:t>
      </w:r>
      <w:proofErr w:type="spellStart"/>
      <w:r w:rsidRPr="00EB0898">
        <w:rPr>
          <w:rFonts w:ascii="Calibri" w:eastAsia="Times New Roman" w:hAnsi="Calibri" w:cs="Calibri"/>
          <w:sz w:val="20"/>
          <w:szCs w:val="20"/>
        </w:rPr>
        <w:t>eg</w:t>
      </w:r>
      <w:proofErr w:type="spellEnd"/>
      <w:r w:rsidRPr="00EB0898">
        <w:rPr>
          <w:rFonts w:ascii="Calibri" w:eastAsia="Times New Roman" w:hAnsi="Calibri" w:cs="Calibri"/>
          <w:sz w:val="20"/>
          <w:szCs w:val="20"/>
        </w:rPr>
        <w:t xml:space="preserve"> negotiating a slightly higher room rate in exchange—</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xml:space="preserve"> has to be paid for somehow—which is the sort of wheeling/dealing that goes on behind the scenes to make the conference as affordable as possible for attendees.) </w:t>
      </w:r>
      <w:proofErr w:type="gramStart"/>
      <w:r w:rsidRPr="00EB0898">
        <w:rPr>
          <w:rFonts w:ascii="Calibri" w:eastAsia="Times New Roman" w:hAnsi="Calibri" w:cs="Calibri"/>
          <w:sz w:val="20"/>
          <w:szCs w:val="20"/>
        </w:rPr>
        <w:t xml:space="preserve">Strong desire not to increase </w:t>
      </w:r>
      <w:proofErr w:type="spellStart"/>
      <w:r w:rsidRPr="00EB0898">
        <w:rPr>
          <w:rFonts w:ascii="Calibri" w:eastAsia="Times New Roman" w:hAnsi="Calibri" w:cs="Calibri"/>
          <w:sz w:val="20"/>
          <w:szCs w:val="20"/>
        </w:rPr>
        <w:t>reg</w:t>
      </w:r>
      <w:proofErr w:type="spellEnd"/>
      <w:r w:rsidRPr="00EB0898">
        <w:rPr>
          <w:rFonts w:ascii="Calibri" w:eastAsia="Times New Roman" w:hAnsi="Calibri" w:cs="Calibri"/>
          <w:sz w:val="20"/>
          <w:szCs w:val="20"/>
        </w:rPr>
        <w:t xml:space="preserve"> fee.</w:t>
      </w:r>
      <w:proofErr w:type="gramEnd"/>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Leadership orientation: </w:t>
      </w:r>
      <w:r w:rsidRPr="00EB0898">
        <w:rPr>
          <w:rFonts w:ascii="Calibri" w:eastAsia="Times New Roman" w:hAnsi="Calibri" w:cs="Calibri"/>
          <w:sz w:val="20"/>
          <w:szCs w:val="20"/>
        </w:rPr>
        <w:t>Council is actively working on what the content of this will be, since it has tended to consist mainly (in recent years, at least) of the president talking at the audience. Council liaisons are contacting leadership of each of their sections/RTs/committees to ask what their needs are.</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New member orientation: </w:t>
      </w:r>
      <w:proofErr w:type="spellStart"/>
      <w:r w:rsidRPr="00EB0898">
        <w:rPr>
          <w:rFonts w:ascii="Calibri" w:eastAsia="Times New Roman" w:hAnsi="Calibri" w:cs="Calibri"/>
          <w:sz w:val="20"/>
          <w:szCs w:val="20"/>
        </w:rPr>
        <w:t>Gregor</w:t>
      </w:r>
      <w:proofErr w:type="spellEnd"/>
      <w:r w:rsidRPr="00EB0898">
        <w:rPr>
          <w:rFonts w:ascii="Calibri" w:eastAsia="Times New Roman" w:hAnsi="Calibri" w:cs="Calibri"/>
          <w:sz w:val="20"/>
          <w:szCs w:val="20"/>
        </w:rPr>
        <w:t xml:space="preserve"> </w:t>
      </w:r>
      <w:proofErr w:type="spellStart"/>
      <w:r w:rsidRPr="00EB0898">
        <w:rPr>
          <w:rFonts w:ascii="Calibri" w:eastAsia="Times New Roman" w:hAnsi="Calibri" w:cs="Calibri"/>
          <w:sz w:val="20"/>
          <w:szCs w:val="20"/>
        </w:rPr>
        <w:t>Trinkaus</w:t>
      </w:r>
      <w:proofErr w:type="spellEnd"/>
      <w:r w:rsidRPr="00EB0898">
        <w:rPr>
          <w:rFonts w:ascii="Calibri" w:eastAsia="Times New Roman" w:hAnsi="Calibri" w:cs="Calibri"/>
          <w:sz w:val="20"/>
          <w:szCs w:val="20"/>
        </w:rPr>
        <w:t xml:space="preserve">-Randall (SAA president) and Nancy Beaumont are thinking hard about how to make this a useful event next August and will, I expect, be glad to have your ideas. The new Students and New Professionals Roundtable (SNAP--just now established—see at bottom of this message) will be invited to offer ideas. </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Tweeting and blogs: </w:t>
      </w:r>
      <w:r w:rsidRPr="00EB0898">
        <w:rPr>
          <w:rFonts w:ascii="Calibri" w:eastAsia="Times New Roman" w:hAnsi="Calibri" w:cs="Calibri"/>
          <w:sz w:val="20"/>
          <w:szCs w:val="20"/>
        </w:rPr>
        <w:t xml:space="preserve">Discussed, no decisions. </w:t>
      </w:r>
      <w:proofErr w:type="gramStart"/>
      <w:r w:rsidRPr="00EB0898">
        <w:rPr>
          <w:rFonts w:ascii="Calibri" w:eastAsia="Times New Roman" w:hAnsi="Calibri" w:cs="Calibri"/>
          <w:sz w:val="20"/>
          <w:szCs w:val="20"/>
        </w:rPr>
        <w:t>Talked about “assigning” staff and/or members to do both to help guarantee that there is good activity while the meeting is ongoing.</w:t>
      </w:r>
      <w:proofErr w:type="gramEnd"/>
      <w:r w:rsidRPr="00EB0898">
        <w:rPr>
          <w:rFonts w:ascii="Calibri" w:eastAsia="Times New Roman" w:hAnsi="Calibri" w:cs="Calibri"/>
          <w:sz w:val="20"/>
          <w:szCs w:val="20"/>
        </w:rPr>
        <w:t xml:space="preserve"> Staff doesn’t have time other than </w:t>
      </w:r>
      <w:proofErr w:type="spellStart"/>
      <w:r w:rsidRPr="00EB0898">
        <w:rPr>
          <w:rFonts w:ascii="Calibri" w:eastAsia="Times New Roman" w:hAnsi="Calibri" w:cs="Calibri"/>
          <w:sz w:val="20"/>
          <w:szCs w:val="20"/>
        </w:rPr>
        <w:t>eg</w:t>
      </w:r>
      <w:proofErr w:type="spellEnd"/>
      <w:r w:rsidRPr="00EB0898">
        <w:rPr>
          <w:rFonts w:ascii="Calibri" w:eastAsia="Times New Roman" w:hAnsi="Calibri" w:cs="Calibri"/>
          <w:sz w:val="20"/>
          <w:szCs w:val="20"/>
        </w:rPr>
        <w:t xml:space="preserve"> “don’t forget to stop by the bookstore.” Hard to make a priority of these things until we’re guaranteed </w:t>
      </w:r>
      <w:proofErr w:type="spellStart"/>
      <w:r w:rsidRPr="00EB0898">
        <w:rPr>
          <w:rFonts w:ascii="Calibri" w:eastAsia="Times New Roman" w:hAnsi="Calibri" w:cs="Calibri"/>
          <w:sz w:val="20"/>
          <w:szCs w:val="20"/>
        </w:rPr>
        <w:t>wi-fi</w:t>
      </w:r>
      <w:proofErr w:type="spellEnd"/>
      <w:r w:rsidRPr="00EB0898">
        <w:rPr>
          <w:rFonts w:ascii="Calibri" w:eastAsia="Times New Roman" w:hAnsi="Calibri" w:cs="Calibri"/>
          <w:sz w:val="20"/>
          <w:szCs w:val="20"/>
        </w:rPr>
        <w:t>. A group was tasked with figuring out what might be appropriate this summer. Perhaps invite SNAP to be involved in this also.</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“Summit” with regionals: </w:t>
      </w:r>
      <w:r w:rsidRPr="00EB0898">
        <w:rPr>
          <w:rFonts w:ascii="Calibri" w:eastAsia="Times New Roman" w:hAnsi="Calibri" w:cs="Calibri"/>
          <w:sz w:val="20"/>
          <w:szCs w:val="20"/>
        </w:rPr>
        <w:t xml:space="preserve">this is a special one-time (probably) addition to the schedule that doesn’t really relate to your work, but on Wed 1-5 pm there’ll be a meeting to which regionals and state organizations will be invited to </w:t>
      </w:r>
      <w:r w:rsidRPr="00EB0898">
        <w:rPr>
          <w:rFonts w:ascii="Calibri" w:eastAsia="Times New Roman" w:hAnsi="Calibri" w:cs="Calibri"/>
          <w:sz w:val="20"/>
          <w:szCs w:val="20"/>
        </w:rPr>
        <w:lastRenderedPageBreak/>
        <w:t>discuss the potential for various sorts of collaboration/coordination. It’ll be cosponsored by the Society of California Archivists. Agenda planning is underway.</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Length of section and RT meetings: </w:t>
      </w:r>
      <w:r w:rsidRPr="00EB0898">
        <w:rPr>
          <w:rFonts w:ascii="Calibri" w:eastAsia="Times New Roman" w:hAnsi="Calibri" w:cs="Calibri"/>
          <w:sz w:val="20"/>
          <w:szCs w:val="20"/>
        </w:rPr>
        <w:t xml:space="preserve">We briefly discussed shortening them by 30 minutes to be 90-min sessions instead of two hours. </w:t>
      </w:r>
      <w:proofErr w:type="gramStart"/>
      <w:r w:rsidRPr="00EB0898">
        <w:rPr>
          <w:rFonts w:ascii="Calibri" w:eastAsia="Times New Roman" w:hAnsi="Calibri" w:cs="Calibri"/>
          <w:sz w:val="20"/>
          <w:szCs w:val="20"/>
        </w:rPr>
        <w:t>Didn’t take any action, since this seems squarely in your territory.</w:t>
      </w:r>
      <w:proofErr w:type="gramEnd"/>
      <w:r w:rsidRPr="00EB0898">
        <w:rPr>
          <w:rFonts w:ascii="Calibri" w:eastAsia="Times New Roman" w:hAnsi="Calibri" w:cs="Calibri"/>
          <w:sz w:val="20"/>
          <w:szCs w:val="20"/>
        </w:rPr>
        <w:t xml:space="preserve"> For 2012 we agreed, however, that the routine (and routinely boring) reports by Council liaisons and Program Committee could be dispensed with. Everybody hears them multiple times and they’re mostly rote verbiage.</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Invited sessions: </w:t>
      </w:r>
      <w:r w:rsidRPr="00EB0898">
        <w:rPr>
          <w:rFonts w:ascii="Calibri" w:eastAsia="Times New Roman" w:hAnsi="Calibri" w:cs="Calibri"/>
          <w:sz w:val="20"/>
          <w:szCs w:val="20"/>
        </w:rPr>
        <w:t>No decision on this, but we talked about the potential usefulness of co-opting a handful of the 72 education program slots for specific speakers/topics that would be outside the peer review competition. One could be automatic inclusion of the annual proposal submitted by CALM (the SAA/ALA/AAM committee) instead of having it be competitive; it’s awkward that acceptance is automatic by ALA and AAM but not by SAA. There might also be a person or two that the president wants to invite to speak that isn’t appropriate for a plenary; Nancy gave the example of an excellent person she’s aware of who could talk about hands-on techniques for advocacy.</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Email from exhibit vendors: </w:t>
      </w:r>
      <w:r w:rsidRPr="00EB0898">
        <w:rPr>
          <w:rFonts w:ascii="Calibri" w:eastAsia="Times New Roman" w:hAnsi="Calibri" w:cs="Calibri"/>
          <w:sz w:val="20"/>
          <w:szCs w:val="20"/>
        </w:rPr>
        <w:t>Due to all the griping about this last summer, we’ll tweak the member privacy options so that one can opt out from all vendor email without also opting out of SAA email (this combination hasn’t been possible heretofore).</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Awards: </w:t>
      </w:r>
      <w:r w:rsidRPr="00EB0898">
        <w:rPr>
          <w:rFonts w:ascii="Calibri" w:eastAsia="Times New Roman" w:hAnsi="Calibri" w:cs="Calibri"/>
          <w:sz w:val="20"/>
          <w:szCs w:val="20"/>
        </w:rPr>
        <w:t xml:space="preserve">we want to spread them out throughout the week, since the already absurdly-crammed awards ceremony will now be further overtaxed with three new awards. The group of student awards and a few high-profile ones like Jameson (public service) could be done at plenaries. Possibly do a few at the all-attendee reception. Induction of new Fellows will stay in the official awards </w:t>
      </w:r>
      <w:proofErr w:type="gramStart"/>
      <w:r w:rsidRPr="00EB0898">
        <w:rPr>
          <w:rFonts w:ascii="Calibri" w:eastAsia="Times New Roman" w:hAnsi="Calibri" w:cs="Calibri"/>
          <w:sz w:val="20"/>
          <w:szCs w:val="20"/>
        </w:rPr>
        <w:t>ceremony,</w:t>
      </w:r>
      <w:proofErr w:type="gramEnd"/>
      <w:r w:rsidRPr="00EB0898">
        <w:rPr>
          <w:rFonts w:ascii="Calibri" w:eastAsia="Times New Roman" w:hAnsi="Calibri" w:cs="Calibri"/>
          <w:sz w:val="20"/>
          <w:szCs w:val="20"/>
        </w:rPr>
        <w:t xml:space="preserve"> else far fewer people would attend. </w:t>
      </w:r>
      <w:proofErr w:type="gramStart"/>
      <w:r w:rsidRPr="00EB0898">
        <w:rPr>
          <w:rFonts w:ascii="Calibri" w:eastAsia="Times New Roman" w:hAnsi="Calibri" w:cs="Calibri"/>
          <w:sz w:val="20"/>
          <w:szCs w:val="20"/>
        </w:rPr>
        <w:t xml:space="preserve">Details to be determined by Nancy and </w:t>
      </w:r>
      <w:proofErr w:type="spellStart"/>
      <w:r w:rsidRPr="00EB0898">
        <w:rPr>
          <w:rFonts w:ascii="Calibri" w:eastAsia="Times New Roman" w:hAnsi="Calibri" w:cs="Calibri"/>
          <w:sz w:val="20"/>
          <w:szCs w:val="20"/>
        </w:rPr>
        <w:t>Gregor</w:t>
      </w:r>
      <w:proofErr w:type="spellEnd"/>
      <w:r w:rsidRPr="00EB0898">
        <w:rPr>
          <w:rFonts w:ascii="Calibri" w:eastAsia="Times New Roman" w:hAnsi="Calibri" w:cs="Calibri"/>
          <w:sz w:val="20"/>
          <w:szCs w:val="20"/>
        </w:rPr>
        <w:t>.</w:t>
      </w:r>
      <w:proofErr w:type="gramEnd"/>
      <w:r w:rsidRPr="00EB0898">
        <w:rPr>
          <w:rFonts w:ascii="Calibri" w:eastAsia="Times New Roman" w:hAnsi="Calibri" w:cs="Calibri"/>
          <w:sz w:val="20"/>
          <w:szCs w:val="20"/>
        </w:rPr>
        <w:t xml:space="preserve"> Need to discuss with Awards Committee. We also talked about printing all the awards in the onsite program and not doing live presentation if the recipient can’t be present.</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Presidential reception: </w:t>
      </w:r>
      <w:r w:rsidRPr="00EB0898">
        <w:rPr>
          <w:rFonts w:ascii="Calibri" w:eastAsia="Times New Roman" w:hAnsi="Calibri" w:cs="Calibri"/>
          <w:sz w:val="20"/>
          <w:szCs w:val="20"/>
        </w:rPr>
        <w:t xml:space="preserve">we’re formalizing the guest list to give the event transparency and explicitly define it as being an invitation-only event to recognize current leaders (all committee/section/RT/WG chairs and Council), Fellows, and current award recipients. (I may be missing a category or two.) Important to know that this is a sponsored </w:t>
      </w:r>
      <w:proofErr w:type="gramStart"/>
      <w:r w:rsidRPr="00EB0898">
        <w:rPr>
          <w:rFonts w:ascii="Calibri" w:eastAsia="Times New Roman" w:hAnsi="Calibri" w:cs="Calibri"/>
          <w:sz w:val="20"/>
          <w:szCs w:val="20"/>
        </w:rPr>
        <w:t>event,</w:t>
      </w:r>
      <w:proofErr w:type="gramEnd"/>
      <w:r w:rsidRPr="00EB0898">
        <w:rPr>
          <w:rFonts w:ascii="Calibri" w:eastAsia="Times New Roman" w:hAnsi="Calibri" w:cs="Calibri"/>
          <w:sz w:val="20"/>
          <w:szCs w:val="20"/>
        </w:rPr>
        <w:t xml:space="preserve"> not funded from the SAA budget.</w:t>
      </w:r>
      <w:r w:rsidRPr="00EB0898">
        <w:rPr>
          <w:rFonts w:ascii="Calibri" w:eastAsia="Times New Roman" w:hAnsi="Calibri" w:cs="Calibri"/>
          <w:sz w:val="20"/>
          <w:szCs w:val="20"/>
        </w:rPr>
        <w:br/>
      </w:r>
      <w:r w:rsidRPr="00EB0898">
        <w:rPr>
          <w:rFonts w:ascii="Calibri" w:eastAsia="Times New Roman" w:hAnsi="Calibri" w:cs="Calibri"/>
          <w:sz w:val="20"/>
          <w:szCs w:val="20"/>
        </w:rPr>
        <w:br/>
      </w:r>
      <w:proofErr w:type="gramStart"/>
      <w:r w:rsidRPr="00EB0898">
        <w:rPr>
          <w:rFonts w:ascii="Calibri" w:eastAsia="Times New Roman" w:hAnsi="Calibri" w:cs="Calibri"/>
          <w:b/>
          <w:bCs/>
          <w:sz w:val="20"/>
          <w:szCs w:val="20"/>
        </w:rPr>
        <w:t>Fellows</w:t>
      </w:r>
      <w:proofErr w:type="gramEnd"/>
      <w:r w:rsidRPr="00EB0898">
        <w:rPr>
          <w:rFonts w:ascii="Calibri" w:eastAsia="Times New Roman" w:hAnsi="Calibri" w:cs="Calibri"/>
          <w:b/>
          <w:bCs/>
          <w:sz w:val="20"/>
          <w:szCs w:val="20"/>
        </w:rPr>
        <w:t xml:space="preserve"> reception: </w:t>
      </w:r>
      <w:r w:rsidRPr="00EB0898">
        <w:rPr>
          <w:rFonts w:ascii="Calibri" w:eastAsia="Times New Roman" w:hAnsi="Calibri" w:cs="Calibri"/>
          <w:sz w:val="20"/>
          <w:szCs w:val="20"/>
        </w:rPr>
        <w:t xml:space="preserve">Dropped. </w:t>
      </w:r>
      <w:proofErr w:type="gramStart"/>
      <w:r w:rsidRPr="00EB0898">
        <w:rPr>
          <w:rFonts w:ascii="Calibri" w:eastAsia="Times New Roman" w:hAnsi="Calibri" w:cs="Calibri"/>
          <w:sz w:val="20"/>
          <w:szCs w:val="20"/>
        </w:rPr>
        <w:t>Fellows all to be invited to president’s reception.</w:t>
      </w:r>
      <w:proofErr w:type="gramEnd"/>
      <w:r w:rsidRPr="00EB0898">
        <w:rPr>
          <w:rFonts w:ascii="Calibri" w:eastAsia="Times New Roman" w:hAnsi="Calibri" w:cs="Calibri"/>
          <w:sz w:val="20"/>
          <w:szCs w:val="20"/>
        </w:rPr>
        <w:t xml:space="preserve"> Turns out SAA has been paying for this—there was a small fund to which fellows were supposed to donate (who knew? :</w:t>
      </w:r>
      <w:proofErr w:type="gramStart"/>
      <w:r w:rsidRPr="00EB0898">
        <w:rPr>
          <w:rFonts w:ascii="Calibri" w:eastAsia="Times New Roman" w:hAnsi="Calibri" w:cs="Calibri"/>
          <w:sz w:val="20"/>
          <w:szCs w:val="20"/>
        </w:rPr>
        <w:t>) )</w:t>
      </w:r>
      <w:proofErr w:type="gramEnd"/>
      <w:r w:rsidRPr="00EB0898">
        <w:rPr>
          <w:rFonts w:ascii="Calibri" w:eastAsia="Times New Roman" w:hAnsi="Calibri" w:cs="Calibri"/>
          <w:sz w:val="20"/>
          <w:szCs w:val="20"/>
        </w:rPr>
        <w:t>, but it has been exhausted. It’s generally ill-attended.</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All-attendee reception:</w:t>
      </w:r>
      <w:r w:rsidRPr="00EB0898">
        <w:rPr>
          <w:rFonts w:ascii="Calibri" w:eastAsia="Times New Roman" w:hAnsi="Calibri" w:cs="Calibri"/>
          <w:sz w:val="20"/>
          <w:szCs w:val="20"/>
        </w:rPr>
        <w:t xml:space="preserve"> it’ll be Thursday instead of Friday to avoid being crammed in after the awards ceremony. Will be onsite at the conference hotel to avoid the time/expense and complaints about off-site events that have had transportation problems, that </w:t>
      </w:r>
      <w:proofErr w:type="gramStart"/>
      <w:r w:rsidRPr="00EB0898">
        <w:rPr>
          <w:rFonts w:ascii="Calibri" w:eastAsia="Times New Roman" w:hAnsi="Calibri" w:cs="Calibri"/>
          <w:sz w:val="20"/>
          <w:szCs w:val="20"/>
        </w:rPr>
        <w:t>lock</w:t>
      </w:r>
      <w:proofErr w:type="gramEnd"/>
      <w:r w:rsidRPr="00EB0898">
        <w:rPr>
          <w:rFonts w:ascii="Calibri" w:eastAsia="Times New Roman" w:hAnsi="Calibri" w:cs="Calibri"/>
          <w:sz w:val="20"/>
          <w:szCs w:val="20"/>
        </w:rPr>
        <w:t xml:space="preserve"> attendees in once they’re there, etc. This event is incredibly expensive—Nancy quoted something like $70,000. We’re eager to see how important it’s considered when the membership survey results come in.</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b/>
          <w:bCs/>
          <w:sz w:val="20"/>
          <w:szCs w:val="20"/>
        </w:rPr>
        <w:t xml:space="preserve">Sat. schedule: </w:t>
      </w:r>
      <w:r w:rsidRPr="00EB0898">
        <w:rPr>
          <w:rFonts w:ascii="Calibri" w:eastAsia="Times New Roman" w:hAnsi="Calibri" w:cs="Calibri"/>
          <w:sz w:val="20"/>
          <w:szCs w:val="20"/>
        </w:rPr>
        <w:t xml:space="preserve">we played around with it a bit for 2012, principally in order to put two education sessions after lunch, hoping that fewer people would leave before that </w:t>
      </w:r>
      <w:proofErr w:type="spellStart"/>
      <w:r w:rsidRPr="00EB0898">
        <w:rPr>
          <w:rFonts w:ascii="Calibri" w:eastAsia="Times New Roman" w:hAnsi="Calibri" w:cs="Calibri"/>
          <w:sz w:val="20"/>
          <w:szCs w:val="20"/>
        </w:rPr>
        <w:t>woebegotten</w:t>
      </w:r>
      <w:proofErr w:type="spellEnd"/>
      <w:r w:rsidRPr="00EB0898">
        <w:rPr>
          <w:rFonts w:ascii="Calibri" w:eastAsia="Times New Roman" w:hAnsi="Calibri" w:cs="Calibri"/>
          <w:sz w:val="20"/>
          <w:szCs w:val="20"/>
        </w:rPr>
        <w:t>, isolated last session—bigger loss if a person skips two session slots out of the seven that take place Thurs-Sat.</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8-9:30 sessions 5xx </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10-11 business meeting </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11-12:30 lunch on your own </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11-12:30 Council meeting/lunch </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 xml:space="preserve">12:30-1:30 sessions 6xx (60-minute) </w:t>
      </w:r>
    </w:p>
    <w:p w:rsidR="00EB0898" w:rsidRPr="00EB0898" w:rsidRDefault="00EB0898" w:rsidP="00EB08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0898">
        <w:rPr>
          <w:rFonts w:ascii="Calibri" w:eastAsia="Times New Roman" w:hAnsi="Calibri" w:cs="Calibri"/>
          <w:sz w:val="20"/>
          <w:szCs w:val="20"/>
        </w:rPr>
        <w:t>2-3:30 sessions 7xx</w:t>
      </w:r>
    </w:p>
    <w:p w:rsidR="00B43025" w:rsidRDefault="00EB0898" w:rsidP="00EB0898">
      <w:r w:rsidRPr="00EB0898">
        <w:rPr>
          <w:rFonts w:ascii="Calibri" w:eastAsia="Times New Roman" w:hAnsi="Calibri" w:cs="Calibri"/>
          <w:sz w:val="20"/>
          <w:szCs w:val="20"/>
        </w:rPr>
        <w:lastRenderedPageBreak/>
        <w:br/>
      </w:r>
      <w:r w:rsidRPr="00EB0898">
        <w:rPr>
          <w:rFonts w:ascii="Calibri" w:eastAsia="Times New Roman" w:hAnsi="Calibri" w:cs="Calibri"/>
          <w:b/>
          <w:bCs/>
          <w:sz w:val="20"/>
          <w:szCs w:val="20"/>
        </w:rPr>
        <w:t xml:space="preserve">Closing plenary: </w:t>
      </w:r>
      <w:r w:rsidRPr="00EB0898">
        <w:rPr>
          <w:rFonts w:ascii="Calibri" w:eastAsia="Times New Roman" w:hAnsi="Calibri" w:cs="Calibri"/>
          <w:sz w:val="20"/>
          <w:szCs w:val="20"/>
        </w:rPr>
        <w:t xml:space="preserve">we’re dumping the closing session for 2012, which also is habitually ill-attended. This means no presentation of the next year’s host site </w:t>
      </w:r>
      <w:proofErr w:type="gramStart"/>
      <w:r w:rsidRPr="00EB0898">
        <w:rPr>
          <w:rFonts w:ascii="Calibri" w:eastAsia="Times New Roman" w:hAnsi="Calibri" w:cs="Calibri"/>
          <w:sz w:val="20"/>
          <w:szCs w:val="20"/>
        </w:rPr>
        <w:t>nor</w:t>
      </w:r>
      <w:proofErr w:type="gramEnd"/>
      <w:r w:rsidRPr="00EB0898">
        <w:rPr>
          <w:rFonts w:ascii="Calibri" w:eastAsia="Times New Roman" w:hAnsi="Calibri" w:cs="Calibri"/>
          <w:sz w:val="20"/>
          <w:szCs w:val="20"/>
        </w:rPr>
        <w:t xml:space="preserve"> a live vice-presidential address. For the latter, I’ve been totally shanghaied into doing it as a video! I despise even still photos of self, so can’t say I welcome this with open arms, but it was unanimous that ending the conference a bit earlier would be widely celebrated by attendees. And that the next year’s host committee’s brief presentation can be tacked on somewhere else.</w:t>
      </w:r>
      <w:r w:rsidRPr="00EB0898">
        <w:rPr>
          <w:rFonts w:ascii="Calibri" w:eastAsia="Times New Roman" w:hAnsi="Calibri" w:cs="Calibri"/>
          <w:sz w:val="20"/>
          <w:szCs w:val="20"/>
        </w:rPr>
        <w:br/>
      </w:r>
      <w:r w:rsidRPr="00EB0898">
        <w:rPr>
          <w:rFonts w:ascii="Calibri" w:eastAsia="Times New Roman" w:hAnsi="Calibri" w:cs="Calibri"/>
          <w:sz w:val="20"/>
          <w:szCs w:val="20"/>
        </w:rPr>
        <w:br/>
        <w:t xml:space="preserve">Also, not directly relevant, but we also approved a new Students and New Professionals Roundtable, which, as of today, already has 146 members! A listserv is already in place, and I’m guessing that Rebecca Goldman (who proposed the RT to Council) will be launching discussion before very long. It’s likely to be a group that’s eager to </w:t>
      </w:r>
      <w:proofErr w:type="spellStart"/>
      <w:r w:rsidRPr="00EB0898">
        <w:rPr>
          <w:rFonts w:ascii="Calibri" w:eastAsia="Times New Roman" w:hAnsi="Calibri" w:cs="Calibri"/>
          <w:sz w:val="20"/>
          <w:szCs w:val="20"/>
        </w:rPr>
        <w:t>sent</w:t>
      </w:r>
      <w:proofErr w:type="spellEnd"/>
      <w:r w:rsidRPr="00EB0898">
        <w:rPr>
          <w:rFonts w:ascii="Calibri" w:eastAsia="Times New Roman" w:hAnsi="Calibri" w:cs="Calibri"/>
          <w:sz w:val="20"/>
          <w:szCs w:val="20"/>
        </w:rPr>
        <w:t xml:space="preserve"> input to the TF. Do sign on if you’re interested in seeing their conversation. Kate Theimer, who is deeply interested in new member issues, is their liaison.</w:t>
      </w:r>
      <w:r w:rsidRPr="00EB0898">
        <w:rPr>
          <w:rFonts w:ascii="Calibri" w:eastAsia="Times New Roman" w:hAnsi="Calibri" w:cs="Calibri"/>
          <w:sz w:val="20"/>
          <w:szCs w:val="20"/>
        </w:rPr>
        <w:br/>
      </w:r>
      <w:r w:rsidRPr="00EB0898">
        <w:rPr>
          <w:rFonts w:ascii="Calibri" w:eastAsia="Times New Roman" w:hAnsi="Calibri" w:cs="Calibri"/>
          <w:sz w:val="20"/>
          <w:szCs w:val="20"/>
        </w:rPr>
        <w:br/>
        <w:t xml:space="preserve">Please send to this list any thoughts you have in response to all of this. And profuse thanks for your forthcoming hard work and good thinking! </w:t>
      </w:r>
      <w:r w:rsidRPr="00EB0898">
        <w:rPr>
          <w:rFonts w:ascii="Calibri" w:eastAsia="Times New Roman" w:hAnsi="Calibri" w:cs="Calibri"/>
          <w:sz w:val="20"/>
          <w:szCs w:val="20"/>
        </w:rPr>
        <w:br/>
      </w:r>
      <w:r w:rsidRPr="00EB0898">
        <w:rPr>
          <w:rFonts w:ascii="Calibri" w:eastAsia="Times New Roman" w:hAnsi="Calibri" w:cs="Calibri"/>
          <w:sz w:val="20"/>
          <w:szCs w:val="20"/>
        </w:rPr>
        <w:br/>
        <w:t>My best to you all, Jackie</w:t>
      </w:r>
      <w:r w:rsidRPr="00EB0898">
        <w:rPr>
          <w:rFonts w:ascii="Calibri" w:eastAsia="Times New Roman" w:hAnsi="Calibri" w:cs="Calibri"/>
          <w:sz w:val="20"/>
          <w:szCs w:val="20"/>
        </w:rPr>
        <w:br/>
      </w:r>
      <w:r w:rsidRPr="00EB0898">
        <w:rPr>
          <w:rFonts w:ascii="Calibri" w:eastAsia="Times New Roman" w:hAnsi="Calibri" w:cs="Calibri"/>
          <w:sz w:val="20"/>
          <w:szCs w:val="20"/>
        </w:rPr>
        <w:br/>
      </w:r>
      <w:r w:rsidRPr="00EB0898">
        <w:rPr>
          <w:rFonts w:ascii="Calibri" w:eastAsia="Times New Roman" w:hAnsi="Calibri" w:cs="Calibri"/>
        </w:rPr>
        <w:t xml:space="preserve">-- </w:t>
      </w:r>
      <w:r w:rsidRPr="00EB0898">
        <w:rPr>
          <w:rFonts w:ascii="Calibri" w:eastAsia="Times New Roman" w:hAnsi="Calibri" w:cs="Calibri"/>
        </w:rPr>
        <w:br/>
      </w:r>
      <w:proofErr w:type="spellStart"/>
      <w:r w:rsidRPr="00EB0898">
        <w:rPr>
          <w:rFonts w:ascii="Calibri" w:eastAsia="Times New Roman" w:hAnsi="Calibri" w:cs="Calibri"/>
        </w:rPr>
        <w:t>Jackie</w:t>
      </w:r>
      <w:proofErr w:type="spellEnd"/>
      <w:r w:rsidRPr="00EB0898">
        <w:rPr>
          <w:rFonts w:ascii="Calibri" w:eastAsia="Times New Roman" w:hAnsi="Calibri" w:cs="Calibri"/>
        </w:rPr>
        <w:t xml:space="preserve"> Dooley</w:t>
      </w:r>
      <w:r w:rsidRPr="00EB0898">
        <w:rPr>
          <w:rFonts w:ascii="Calibri" w:eastAsia="Times New Roman" w:hAnsi="Calibri" w:cs="Calibri"/>
        </w:rPr>
        <w:br/>
        <w:t>Program Officer, OCLC Research</w:t>
      </w:r>
      <w:r w:rsidRPr="00EB0898">
        <w:rPr>
          <w:rFonts w:ascii="Calibri" w:eastAsia="Times New Roman" w:hAnsi="Calibri" w:cs="Calibri"/>
        </w:rPr>
        <w:br/>
        <w:t>&amp; Vice-President/President-Elect</w:t>
      </w:r>
      <w:r w:rsidRPr="00EB0898">
        <w:rPr>
          <w:rFonts w:ascii="Calibri" w:eastAsia="Times New Roman" w:hAnsi="Calibri" w:cs="Calibri"/>
        </w:rPr>
        <w:br/>
        <w:t>Society of American Archivists</w:t>
      </w:r>
    </w:p>
    <w:sectPr w:rsidR="00B43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2251"/>
    <w:multiLevelType w:val="multilevel"/>
    <w:tmpl w:val="70C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98"/>
    <w:rsid w:val="000B2937"/>
    <w:rsid w:val="00B43025"/>
    <w:rsid w:val="00EB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Lisa Carter</cp:lastModifiedBy>
  <cp:revision>2</cp:revision>
  <dcterms:created xsi:type="dcterms:W3CDTF">2012-03-04T18:56:00Z</dcterms:created>
  <dcterms:modified xsi:type="dcterms:W3CDTF">2012-03-04T18:56:00Z</dcterms:modified>
</cp:coreProperties>
</file>