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F" w:rsidRDefault="000235ED" w:rsidP="0039094B">
      <w:pPr>
        <w:rPr>
          <w:b/>
          <w:sz w:val="28"/>
          <w:szCs w:val="28"/>
        </w:rPr>
      </w:pPr>
      <w:bookmarkStart w:id="0" w:name="_GoBack"/>
      <w:bookmarkEnd w:id="0"/>
      <w:r>
        <w:rPr>
          <w:b/>
          <w:sz w:val="28"/>
          <w:szCs w:val="28"/>
        </w:rPr>
        <w:t>Name of the Award</w:t>
      </w:r>
      <w:r>
        <w:rPr>
          <w:b/>
          <w:sz w:val="28"/>
          <w:szCs w:val="28"/>
        </w:rPr>
        <w:t xml:space="preserve">: </w:t>
      </w:r>
    </w:p>
    <w:p w:rsidR="0039094B" w:rsidRPr="00CA4D3F" w:rsidRDefault="0039094B" w:rsidP="0039094B">
      <w:pPr>
        <w:rPr>
          <w:rFonts w:ascii="Times" w:hAnsi="Times"/>
          <w:sz w:val="24"/>
          <w:szCs w:val="28"/>
        </w:rPr>
      </w:pPr>
      <w:r w:rsidRPr="00CA4D3F">
        <w:rPr>
          <w:rFonts w:ascii="Times" w:hAnsi="Times"/>
          <w:sz w:val="24"/>
          <w:szCs w:val="28"/>
        </w:rPr>
        <w:t>Diversity Award</w:t>
      </w:r>
    </w:p>
    <w:p w:rsidR="0039094B" w:rsidRDefault="0039094B" w:rsidP="0039094B">
      <w:pPr>
        <w:rPr>
          <w:b/>
          <w:sz w:val="24"/>
          <w:szCs w:val="24"/>
        </w:rPr>
      </w:pPr>
    </w:p>
    <w:p w:rsidR="0039094B" w:rsidRDefault="0039094B" w:rsidP="0039094B">
      <w:pPr>
        <w:rPr>
          <w:b/>
          <w:sz w:val="24"/>
          <w:szCs w:val="24"/>
        </w:rPr>
      </w:pPr>
      <w:r w:rsidRPr="00161F94">
        <w:rPr>
          <w:b/>
          <w:sz w:val="24"/>
          <w:szCs w:val="24"/>
        </w:rPr>
        <w:t xml:space="preserve">Subcommittee chair: </w:t>
      </w:r>
    </w:p>
    <w:p w:rsidR="0039094B" w:rsidRPr="00AB1C80" w:rsidRDefault="0039094B" w:rsidP="0039094B">
      <w:pPr>
        <w:rPr>
          <w:rFonts w:ascii="Times" w:hAnsi="Times"/>
          <w:sz w:val="24"/>
          <w:szCs w:val="24"/>
        </w:rPr>
      </w:pPr>
      <w:r w:rsidRPr="00AB1C80">
        <w:rPr>
          <w:rFonts w:ascii="Times" w:hAnsi="Times"/>
          <w:sz w:val="24"/>
          <w:szCs w:val="24"/>
        </w:rPr>
        <w:t>Sheryl K. Williams</w:t>
      </w:r>
    </w:p>
    <w:p w:rsidR="0039094B" w:rsidRPr="003A11C5" w:rsidRDefault="0039094B" w:rsidP="0039094B"/>
    <w:p w:rsidR="0039094B" w:rsidRPr="004E7443" w:rsidRDefault="0039094B" w:rsidP="0039094B">
      <w:pPr>
        <w:rPr>
          <w:b/>
          <w:sz w:val="24"/>
          <w:szCs w:val="24"/>
        </w:rPr>
      </w:pPr>
      <w:r w:rsidRPr="004E7443">
        <w:rPr>
          <w:b/>
          <w:sz w:val="24"/>
          <w:szCs w:val="24"/>
        </w:rPr>
        <w:t>Award Winner’s name:</w:t>
      </w:r>
    </w:p>
    <w:p w:rsidR="0039094B" w:rsidRPr="00AB1C80" w:rsidRDefault="0039094B" w:rsidP="0039094B">
      <w:pPr>
        <w:rPr>
          <w:rFonts w:ascii="Times" w:hAnsi="Times"/>
          <w:sz w:val="24"/>
          <w:szCs w:val="24"/>
        </w:rPr>
      </w:pPr>
      <w:r w:rsidRPr="00AB1C80">
        <w:rPr>
          <w:rFonts w:ascii="Times" w:eastAsia="SimSun" w:hAnsi="Times" w:cs="Goudy Old Style"/>
          <w:sz w:val="24"/>
          <w:szCs w:val="28"/>
        </w:rPr>
        <w:t>Dr. Chon Noriega, Director</w:t>
      </w:r>
    </w:p>
    <w:p w:rsidR="0039094B" w:rsidRPr="00AB1C80" w:rsidRDefault="0039094B" w:rsidP="0039094B">
      <w:pPr>
        <w:rPr>
          <w:rFonts w:ascii="Times" w:hAnsi="Times"/>
          <w:sz w:val="24"/>
        </w:rPr>
      </w:pPr>
      <w:r w:rsidRPr="00AB1C80">
        <w:rPr>
          <w:rFonts w:ascii="Times" w:hAnsi="Times"/>
          <w:sz w:val="24"/>
        </w:rPr>
        <w:t>University of California Los Angeles Chicano Studies Research Center</w:t>
      </w:r>
    </w:p>
    <w:p w:rsidR="0039094B" w:rsidRPr="004C7F61" w:rsidRDefault="0039094B" w:rsidP="0039094B">
      <w:pPr>
        <w:rPr>
          <w:sz w:val="24"/>
          <w:szCs w:val="24"/>
        </w:rPr>
      </w:pPr>
    </w:p>
    <w:p w:rsidR="0039094B" w:rsidRPr="00AB1C80" w:rsidRDefault="0039094B" w:rsidP="0039094B">
      <w:pPr>
        <w:rPr>
          <w:b/>
          <w:sz w:val="24"/>
          <w:szCs w:val="24"/>
        </w:rPr>
      </w:pPr>
      <w:r w:rsidRPr="00AB1C80">
        <w:rPr>
          <w:b/>
          <w:sz w:val="24"/>
          <w:szCs w:val="24"/>
        </w:rPr>
        <w:t>Will the winner be attending the ceremony to accept the Award?</w:t>
      </w:r>
      <w:r w:rsidRPr="00AB1C80">
        <w:rPr>
          <w:b/>
          <w:sz w:val="24"/>
          <w:szCs w:val="24"/>
        </w:rPr>
        <w:tab/>
      </w:r>
      <w:r w:rsidRPr="00AB1C80">
        <w:rPr>
          <w:b/>
          <w:sz w:val="24"/>
          <w:szCs w:val="24"/>
        </w:rPr>
        <w:tab/>
      </w:r>
      <w:r w:rsidRPr="00AB1C80">
        <w:rPr>
          <w:b/>
          <w:sz w:val="24"/>
          <w:szCs w:val="24"/>
        </w:rPr>
        <w:tab/>
      </w:r>
    </w:p>
    <w:p w:rsidR="0039094B" w:rsidRPr="00AB1C80" w:rsidRDefault="0039094B" w:rsidP="0039094B">
      <w:pPr>
        <w:rPr>
          <w:rFonts w:ascii="Times" w:hAnsi="Times"/>
          <w:sz w:val="24"/>
          <w:szCs w:val="24"/>
        </w:rPr>
      </w:pPr>
      <w:r w:rsidRPr="00AB1C80">
        <w:rPr>
          <w:rFonts w:ascii="Times" w:hAnsi="Times"/>
          <w:sz w:val="24"/>
          <w:szCs w:val="24"/>
        </w:rPr>
        <w:t>Yes</w:t>
      </w:r>
    </w:p>
    <w:p w:rsidR="0039094B" w:rsidRPr="004C7F61" w:rsidRDefault="0039094B" w:rsidP="0039094B">
      <w:pPr>
        <w:rPr>
          <w:sz w:val="24"/>
          <w:szCs w:val="24"/>
        </w:rPr>
      </w:pPr>
    </w:p>
    <w:p w:rsidR="0039094B" w:rsidRPr="00AB1C80" w:rsidRDefault="0039094B" w:rsidP="0039094B">
      <w:pPr>
        <w:rPr>
          <w:b/>
          <w:sz w:val="24"/>
          <w:szCs w:val="24"/>
        </w:rPr>
      </w:pPr>
      <w:r w:rsidRPr="00AB1C80">
        <w:rPr>
          <w:b/>
          <w:sz w:val="24"/>
          <w:szCs w:val="24"/>
        </w:rPr>
        <w:t>Contact/point person (if a group or organization):</w:t>
      </w:r>
    </w:p>
    <w:p w:rsidR="0039094B" w:rsidRPr="00AB1C80" w:rsidRDefault="0039094B" w:rsidP="0039094B">
      <w:pPr>
        <w:rPr>
          <w:rFonts w:ascii="Times" w:eastAsia="SimSun" w:hAnsi="Times" w:cs="Goudy Old Style"/>
          <w:sz w:val="24"/>
          <w:szCs w:val="28"/>
        </w:rPr>
      </w:pPr>
      <w:r w:rsidRPr="00AB1C80">
        <w:rPr>
          <w:rFonts w:ascii="Times" w:eastAsia="SimSun" w:hAnsi="Times" w:cs="Goudy Old Style"/>
          <w:sz w:val="24"/>
          <w:szCs w:val="28"/>
        </w:rPr>
        <w:t>Dr. Chon Noriega, Director</w:t>
      </w:r>
    </w:p>
    <w:p w:rsidR="0039094B" w:rsidRPr="00AB1C80" w:rsidRDefault="0039094B" w:rsidP="0039094B">
      <w:pPr>
        <w:rPr>
          <w:rFonts w:ascii="Times" w:hAnsi="Times"/>
          <w:sz w:val="24"/>
        </w:rPr>
      </w:pPr>
      <w:r w:rsidRPr="00AB1C80">
        <w:rPr>
          <w:rFonts w:ascii="Times" w:hAnsi="Times"/>
          <w:sz w:val="24"/>
        </w:rPr>
        <w:t>Chicano Studies Research Center</w:t>
      </w:r>
    </w:p>
    <w:p w:rsidR="0039094B" w:rsidRPr="00AB1C80" w:rsidRDefault="0039094B" w:rsidP="0039094B">
      <w:pPr>
        <w:rPr>
          <w:rFonts w:ascii="Times" w:hAnsi="Times"/>
          <w:sz w:val="24"/>
        </w:rPr>
      </w:pPr>
      <w:r w:rsidRPr="00AB1C80">
        <w:rPr>
          <w:rFonts w:ascii="Times" w:hAnsi="Times"/>
          <w:sz w:val="24"/>
        </w:rPr>
        <w:t>University of California, Los Angeles</w:t>
      </w:r>
    </w:p>
    <w:p w:rsidR="0039094B" w:rsidRPr="00AB1C80" w:rsidRDefault="0039094B" w:rsidP="0039094B">
      <w:pPr>
        <w:rPr>
          <w:rFonts w:ascii="Times" w:hAnsi="Times"/>
          <w:sz w:val="24"/>
        </w:rPr>
      </w:pPr>
      <w:r w:rsidRPr="00AB1C80">
        <w:rPr>
          <w:rFonts w:ascii="Times" w:hAnsi="Times"/>
          <w:sz w:val="24"/>
        </w:rPr>
        <w:t>193 Haines Hall, Box 951544</w:t>
      </w:r>
    </w:p>
    <w:p w:rsidR="0039094B" w:rsidRPr="00AB1C80" w:rsidRDefault="0039094B" w:rsidP="0039094B">
      <w:pPr>
        <w:rPr>
          <w:rFonts w:ascii="Times" w:hAnsi="Times"/>
          <w:sz w:val="24"/>
        </w:rPr>
      </w:pPr>
      <w:r w:rsidRPr="00AB1C80">
        <w:rPr>
          <w:rFonts w:ascii="Times" w:hAnsi="Times"/>
          <w:sz w:val="24"/>
        </w:rPr>
        <w:t>Los Angeles, CA  90095-1544</w:t>
      </w:r>
    </w:p>
    <w:p w:rsidR="0039094B" w:rsidRPr="00AB1C80" w:rsidRDefault="0039094B" w:rsidP="0039094B">
      <w:pPr>
        <w:rPr>
          <w:rFonts w:ascii="Times" w:hAnsi="Times"/>
          <w:sz w:val="24"/>
          <w:szCs w:val="24"/>
        </w:rPr>
      </w:pPr>
      <w:hyperlink r:id="rId5" w:history="1">
        <w:r w:rsidRPr="00AD6111">
          <w:rPr>
            <w:rStyle w:val="Hyperlink"/>
            <w:rFonts w:ascii="Times" w:hAnsi="Times"/>
            <w:sz w:val="24"/>
            <w:szCs w:val="24"/>
          </w:rPr>
          <w:t>cnoriega@ucla.edu</w:t>
        </w:r>
      </w:hyperlink>
      <w:r>
        <w:rPr>
          <w:rFonts w:ascii="Times" w:hAnsi="Times"/>
          <w:sz w:val="24"/>
          <w:szCs w:val="24"/>
        </w:rPr>
        <w:t xml:space="preserve"> </w:t>
      </w:r>
    </w:p>
    <w:p w:rsidR="0039094B" w:rsidRPr="004C7F61" w:rsidRDefault="0039094B" w:rsidP="0039094B">
      <w:pPr>
        <w:rPr>
          <w:sz w:val="24"/>
          <w:szCs w:val="24"/>
        </w:rPr>
      </w:pPr>
    </w:p>
    <w:p w:rsidR="0039094B" w:rsidRDefault="0039094B" w:rsidP="0039094B">
      <w:pPr>
        <w:rPr>
          <w:sz w:val="24"/>
          <w:szCs w:val="24"/>
        </w:rPr>
      </w:pPr>
      <w:r>
        <w:rPr>
          <w:sz w:val="24"/>
          <w:szCs w:val="24"/>
        </w:rPr>
        <w:t>Subcommittee member p</w:t>
      </w:r>
      <w:r w:rsidRPr="004C7F61">
        <w:rPr>
          <w:sz w:val="24"/>
          <w:szCs w:val="24"/>
        </w:rPr>
        <w:t xml:space="preserve">resenting the Award: </w:t>
      </w:r>
    </w:p>
    <w:p w:rsidR="0039094B" w:rsidRPr="00AB1C80" w:rsidRDefault="0039094B" w:rsidP="0039094B">
      <w:pPr>
        <w:rPr>
          <w:rFonts w:ascii="Times" w:hAnsi="Times"/>
          <w:sz w:val="24"/>
          <w:szCs w:val="24"/>
        </w:rPr>
      </w:pPr>
      <w:r w:rsidRPr="00AB1C80">
        <w:rPr>
          <w:rFonts w:ascii="Times" w:hAnsi="Times"/>
          <w:sz w:val="24"/>
          <w:szCs w:val="24"/>
        </w:rPr>
        <w:t>Sheryl K. Williams</w:t>
      </w:r>
    </w:p>
    <w:p w:rsidR="0039094B" w:rsidRPr="004C7F61" w:rsidRDefault="0039094B" w:rsidP="0039094B">
      <w:pPr>
        <w:rPr>
          <w:sz w:val="24"/>
          <w:szCs w:val="24"/>
        </w:rPr>
      </w:pPr>
    </w:p>
    <w:p w:rsidR="0039094B" w:rsidRDefault="0039094B" w:rsidP="0039094B">
      <w:pPr>
        <w:rPr>
          <w:sz w:val="24"/>
          <w:szCs w:val="24"/>
        </w:rPr>
      </w:pPr>
      <w:r>
        <w:rPr>
          <w:sz w:val="24"/>
          <w:szCs w:val="24"/>
        </w:rPr>
        <w:t xml:space="preserve">Person </w:t>
      </w:r>
      <w:r w:rsidRPr="004C7F61">
        <w:rPr>
          <w:sz w:val="24"/>
          <w:szCs w:val="24"/>
        </w:rPr>
        <w:t xml:space="preserve">Accepting the Award </w:t>
      </w:r>
      <w:r>
        <w:rPr>
          <w:sz w:val="24"/>
          <w:szCs w:val="24"/>
        </w:rPr>
        <w:t>(</w:t>
      </w:r>
      <w:r w:rsidRPr="004C7F61">
        <w:rPr>
          <w:sz w:val="24"/>
          <w:szCs w:val="24"/>
        </w:rPr>
        <w:t>if a group</w:t>
      </w:r>
      <w:r>
        <w:rPr>
          <w:sz w:val="24"/>
          <w:szCs w:val="24"/>
        </w:rPr>
        <w:t xml:space="preserve"> or organization):</w:t>
      </w:r>
    </w:p>
    <w:p w:rsidR="0039094B" w:rsidRPr="00AB1C80" w:rsidRDefault="0039094B" w:rsidP="0039094B">
      <w:pPr>
        <w:rPr>
          <w:rFonts w:ascii="Times" w:eastAsia="SimSun" w:hAnsi="Times" w:cs="Goudy Old Style"/>
          <w:sz w:val="24"/>
          <w:szCs w:val="28"/>
        </w:rPr>
      </w:pPr>
      <w:r w:rsidRPr="00AB1C80">
        <w:rPr>
          <w:rFonts w:ascii="Times" w:eastAsia="SimSun" w:hAnsi="Times" w:cs="Goudy Old Style"/>
          <w:sz w:val="24"/>
          <w:szCs w:val="28"/>
        </w:rPr>
        <w:t>Dr. Chon Noriega, Director</w:t>
      </w:r>
    </w:p>
    <w:p w:rsidR="0039094B" w:rsidRPr="004C7F61" w:rsidRDefault="0039094B" w:rsidP="0039094B">
      <w:pPr>
        <w:rPr>
          <w:sz w:val="24"/>
          <w:szCs w:val="24"/>
        </w:rPr>
      </w:pPr>
    </w:p>
    <w:p w:rsidR="0039094B" w:rsidRPr="004C7F61" w:rsidRDefault="0039094B" w:rsidP="0039094B">
      <w:pPr>
        <w:rPr>
          <w:sz w:val="24"/>
          <w:szCs w:val="24"/>
        </w:rPr>
      </w:pPr>
    </w:p>
    <w:p w:rsidR="0039094B" w:rsidRDefault="0039094B" w:rsidP="0039094B">
      <w:pPr>
        <w:rPr>
          <w:sz w:val="24"/>
          <w:szCs w:val="24"/>
        </w:rPr>
      </w:pPr>
      <w:r w:rsidRPr="004C7F61">
        <w:rPr>
          <w:sz w:val="24"/>
          <w:szCs w:val="24"/>
        </w:rPr>
        <w:t xml:space="preserve">Citation: </w:t>
      </w:r>
    </w:p>
    <w:p w:rsidR="0039094B" w:rsidRPr="00AB1C80" w:rsidRDefault="0039094B" w:rsidP="0039094B">
      <w:pPr>
        <w:rPr>
          <w:sz w:val="24"/>
          <w:szCs w:val="24"/>
        </w:rPr>
      </w:pPr>
      <w:r w:rsidRPr="00AB1C80">
        <w:rPr>
          <w:rFonts w:ascii="Times New Roman" w:hAnsi="Times New Roman"/>
          <w:sz w:val="24"/>
        </w:rPr>
        <w:t>The Chicano Studies Research Center’s significant achievements in activism, education, outreach, publication, and service on pressing issues facing the Chicano/a and Latino/a communities to be truly exemplary</w:t>
      </w:r>
      <w:r>
        <w:rPr>
          <w:rFonts w:ascii="Times New Roman" w:hAnsi="Times New Roman"/>
          <w:sz w:val="24"/>
        </w:rPr>
        <w:t xml:space="preserve"> and deserving of being the first recipient of the Society of American Archivists’ Diversity Award</w:t>
      </w:r>
      <w:r w:rsidRPr="00AB1C80">
        <w:rPr>
          <w:rFonts w:ascii="Times New Roman" w:hAnsi="Times New Roman"/>
          <w:sz w:val="24"/>
        </w:rPr>
        <w:t>.  We were especially impressed with the quality and extent of collaborative projects, the focus on education in the community, and the support provided to UCLA’s Department of Information Studies to broaden student’s experiences in working with diverse and grassroots communities.  The Center and its staff are truly role models for the kinds of activities so important to diversifying the archival record and the profession.</w:t>
      </w:r>
    </w:p>
    <w:sectPr w:rsidR="0039094B" w:rsidRPr="00AB1C80" w:rsidSect="00390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61"/>
    <w:rsid w:val="000235ED"/>
    <w:rsid w:val="0039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F61"/>
    <w:rPr>
      <w:rFonts w:eastAsia="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1C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F61"/>
    <w:rPr>
      <w:rFonts w:eastAsia="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1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oriega@ucl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UCLA Library</Company>
  <LinksUpToDate>false</LinksUpToDate>
  <CharactersWithSpaces>1424</CharactersWithSpaces>
  <SharedDoc>false</SharedDoc>
  <HLinks>
    <vt:vector size="6" baseType="variant">
      <vt:variant>
        <vt:i4>3276801</vt:i4>
      </vt:variant>
      <vt:variant>
        <vt:i4>0</vt:i4>
      </vt:variant>
      <vt:variant>
        <vt:i4>0</vt:i4>
      </vt:variant>
      <vt:variant>
        <vt:i4>5</vt:i4>
      </vt:variant>
      <vt:variant>
        <vt:lpwstr>mailto:cnoriega@ucla.edu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jgraham</dc:creator>
  <cp:lastModifiedBy>Teresa Brinati</cp:lastModifiedBy>
  <cp:revision>2</cp:revision>
  <dcterms:created xsi:type="dcterms:W3CDTF">2012-06-20T13:59:00Z</dcterms:created>
  <dcterms:modified xsi:type="dcterms:W3CDTF">2012-06-20T13:59:00Z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2084142052</vt:i4>
  </property>
  <property fmtid="{D5CDD505-2E9C-101B-9397-08002B2CF9AE}" pid="3" name="_NewReviewCycle">
    <vt:lpwstr/>
  </property>
  <property fmtid="{D5CDD505-2E9C-101B-9397-08002B2CF9AE}" pid="4" name="_EmailSubject">
    <vt:lpwstr/>
  </property>
  <property fmtid="{D5CDD505-2E9C-101B-9397-08002B2CF9AE}" pid="5" name="_AuthorEmail">
    <vt:lpwstr>jgraham@library.ucla.edu</vt:lpwstr>
  </property>
  <property fmtid="{D5CDD505-2E9C-101B-9397-08002B2CF9AE}" pid="6" name="_AuthorEmailDisplayName">
    <vt:lpwstr>Graham, Julie</vt:lpwstr>
  </property>
  <property fmtid="{D5CDD505-2E9C-101B-9397-08002B2CF9AE}" pid="7" name="_ReviewingToolsShownOnce">
    <vt:lpwstr/>
  </property>
</Properties>
</file>